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ab65" w14:textId="f6aa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Зеленобор селолық округі әкімінің 2009 жылғы 22 мамырдағы № 8 шешімі. Ақмола облысы Щучье ауданының Әділет басқармасында 2009 жылғы 22 маусымда № 1-19-160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туралы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зін -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ару туралы»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кімшілік – аума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</w:t>
      </w:r>
      <w:r>
        <w:rPr>
          <w:rFonts w:ascii="Times New Roman"/>
          <w:b w:val="false"/>
          <w:i w:val="false"/>
          <w:color w:val="000000"/>
          <w:sz w:val="28"/>
        </w:rPr>
        <w:t xml:space="preserve">рылысы туралы»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12 мамырдағы Қымызынай селосының, 2009 жылдың 14 мамырдағы Молбаза селосының тұрғындар жиналысының хаттамасын есепке ала отырып Зеленобор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шелерге атаулар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ымызынай селосында № 1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шеге – Абай атауын.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Молбаза селосында № 1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шеге – Жастар атауын.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ылауды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Щучье ауданының әділет басқармасында мемлекеттік тіркеуден өткен күнінен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Зеленобор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С.Бектасов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