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64ed" w14:textId="32f6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мәслихаттың 2008 жылғы 23 желтоқсандағы № С-10/2 "2009 жылға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маслихатының 2009 жылғы 3 наурыздағы № С-12/1 шешімі. Ақмола облысы Щучье ауданының Әділет басқармасында 2009 жылғы 11 наурызда № 1-19-147 тіркелді. 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Бурабай аудандық мәслихатының 2010.02.09 № С-23/2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Қазақстан Республикасының Бюджеттiк </w:t>
      </w:r>
      <w:r>
        <w:rPr>
          <w:rFonts w:ascii="Times New Roman"/>
          <w:b w:val="false"/>
          <w:i w:val="false"/>
          <w:color w:val="000000"/>
          <w:sz w:val="28"/>
        </w:rPr>
        <w:t>Кодексіне</w:t>
      </w:r>
      <w:r>
        <w:rPr>
          <w:rFonts w:ascii="Times New Roman"/>
          <w:b w:val="false"/>
          <w:i w:val="false"/>
          <w:color w:val="000000"/>
          <w:sz w:val="28"/>
        </w:rPr>
        <w:t xml:space="preserve"> сәйкес Щучье аудандық мәслихат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Щучье аудандық мәслихаттың 2008 жылғы 23 желтоқсандағы № С-10/2 «2009 жылға арналған аудан бюджетi туралы» (Аймақтық Нормативтік құқықтық кесімдерді мемлекеттік тіркеу тізілімінде тіркелген № 1-19-142, 2008 жылғы 30 желтоқсан, 2009 жылғы 8 қаңтардағы № 2 «Бурабай», 2009 жылғы 8 қаңтардағы № 2 «Луч»  газеттерінде жарияланған) шешіміне келесi өзгерістер енгiзiлсiн:</w:t>
      </w:r>
      <w:r>
        <w:br/>
      </w:r>
      <w:r>
        <w:rPr>
          <w:rFonts w:ascii="Times New Roman"/>
          <w:b w:val="false"/>
          <w:i w:val="false"/>
          <w:color w:val="000000"/>
          <w:sz w:val="28"/>
        </w:rPr>
        <w:t>
</w:t>
      </w:r>
      <w:r>
        <w:rPr>
          <w:rFonts w:ascii="Times New Roman"/>
          <w:b w:val="false"/>
          <w:i w:val="false"/>
          <w:color w:val="000000"/>
          <w:sz w:val="28"/>
        </w:rPr>
        <w:t>      1) 1 тармақ:</w:t>
      </w:r>
      <w:r>
        <w:br/>
      </w:r>
      <w:r>
        <w:rPr>
          <w:rFonts w:ascii="Times New Roman"/>
          <w:b w:val="false"/>
          <w:i w:val="false"/>
          <w:color w:val="000000"/>
          <w:sz w:val="28"/>
        </w:rPr>
        <w:t>
</w:t>
      </w:r>
      <w:r>
        <w:rPr>
          <w:rFonts w:ascii="Times New Roman"/>
          <w:b w:val="false"/>
          <w:i w:val="false"/>
          <w:color w:val="000000"/>
          <w:sz w:val="28"/>
        </w:rPr>
        <w:t>      2) тармақшадағы «2817377» сандары «2891802,9»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 «300688» сандары «226262,1»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тармақшадағы «-300688» сандары «-226262,1» сандарына ауыстырылсын</w:t>
      </w:r>
      <w:r>
        <w:br/>
      </w:r>
      <w:r>
        <w:rPr>
          <w:rFonts w:ascii="Times New Roman"/>
          <w:b w:val="false"/>
          <w:i w:val="false"/>
          <w:color w:val="000000"/>
          <w:sz w:val="28"/>
        </w:rPr>
        <w:t>
</w:t>
      </w:r>
      <w:r>
        <w:rPr>
          <w:rFonts w:ascii="Times New Roman"/>
          <w:b w:val="false"/>
          <w:i w:val="false"/>
          <w:color w:val="000000"/>
          <w:sz w:val="28"/>
        </w:rPr>
        <w:t>      заемдардың түсімі «3112» сандары «7300» сандарына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бос қалдықтары» сөзі «пайдаланылатын бюджет қаражатының қалдықтары» сөзіне ауыстырылсын</w:t>
      </w:r>
      <w:r>
        <w:br/>
      </w:r>
      <w:r>
        <w:rPr>
          <w:rFonts w:ascii="Times New Roman"/>
          <w:b w:val="false"/>
          <w:i w:val="false"/>
          <w:color w:val="000000"/>
          <w:sz w:val="28"/>
        </w:rPr>
        <w:t>
</w:t>
      </w:r>
      <w:r>
        <w:rPr>
          <w:rFonts w:ascii="Times New Roman"/>
          <w:b w:val="false"/>
          <w:i w:val="false"/>
          <w:color w:val="000000"/>
          <w:sz w:val="28"/>
        </w:rPr>
        <w:t>      2) 3 тармақтың 2) тармақшасындағы 4 азат жолының «3112» сандары «7300»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Щучье аудандық мәслихатының аталған шешiмiнің 1, 4 қосымшалары осы шешiмнiң 1, 4 қосымшаларына сәйкес жаңа редакцияда беріліп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Шешiм Ақмола облысының Щучье аудандық әдiлет басқармасында мемлекеттiк тiркеуден өткен күннен кейiн күшіне енедi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XII (кезектен тыс)</w:t>
      </w:r>
      <w:r>
        <w:br/>
      </w:r>
      <w:r>
        <w:rPr>
          <w:rFonts w:ascii="Times New Roman"/>
          <w:b w:val="false"/>
          <w:i w:val="false"/>
          <w:color w:val="000000"/>
          <w:sz w:val="28"/>
        </w:rPr>
        <w:t>
</w:t>
      </w:r>
      <w:r>
        <w:rPr>
          <w:rFonts w:ascii="Times New Roman"/>
          <w:b w:val="false"/>
          <w:i/>
          <w:color w:val="000000"/>
          <w:sz w:val="28"/>
        </w:rPr>
        <w:t>      сессиясының төрағасы                 П.Проскурин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Щучье ауданының</w:t>
      </w:r>
      <w:r>
        <w:br/>
      </w:r>
      <w:r>
        <w:rPr>
          <w:rFonts w:ascii="Times New Roman"/>
          <w:b w:val="false"/>
          <w:i w:val="false"/>
          <w:color w:val="000000"/>
          <w:sz w:val="28"/>
        </w:rPr>
        <w:t>
</w:t>
      </w:r>
      <w:r>
        <w:rPr>
          <w:rFonts w:ascii="Times New Roman"/>
          <w:b w:val="false"/>
          <w:i/>
          <w:color w:val="000000"/>
          <w:sz w:val="28"/>
        </w:rPr>
        <w:t>      әкімі                               В.Балахонцев</w:t>
      </w:r>
    </w:p>
    <w:p>
      <w:pPr>
        <w:spacing w:after="0"/>
        <w:ind w:left="0"/>
        <w:jc w:val="both"/>
      </w:pPr>
      <w:r>
        <w:rPr>
          <w:rFonts w:ascii="Times New Roman"/>
          <w:b w:val="false"/>
          <w:i/>
          <w:color w:val="000000"/>
          <w:sz w:val="28"/>
        </w:rPr>
        <w:t>      «Щучье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Щучье аудандық мәслихаттың</w:t>
      </w:r>
      <w:r>
        <w:br/>
      </w:r>
      <w:r>
        <w:rPr>
          <w:rFonts w:ascii="Times New Roman"/>
          <w:b w:val="false"/>
          <w:i w:val="false"/>
          <w:color w:val="000000"/>
          <w:sz w:val="28"/>
        </w:rPr>
        <w:t>
</w:t>
      </w:r>
      <w:r>
        <w:rPr>
          <w:rFonts w:ascii="Times New Roman"/>
          <w:b w:val="false"/>
          <w:i w:val="false"/>
          <w:color w:val="000000"/>
          <w:sz w:val="28"/>
        </w:rPr>
        <w:t>2009 жылғы 3 наурыздағы № С-12/1</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586"/>
        <w:gridCol w:w="524"/>
        <w:gridCol w:w="587"/>
        <w:gridCol w:w="8599"/>
        <w:gridCol w:w="233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3164689</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1498562</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128082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128082</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107372</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20710</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429668</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265446</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260400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5046</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80954</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40126</w:t>
            </w:r>
          </w:p>
        </w:tc>
      </w:tr>
      <w:tr>
        <w:trPr>
          <w:trHeight w:val="6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30750</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81900</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87392</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28179</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22043</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6136</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33968</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33968</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25245</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3815</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2725</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1831</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13443</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1931</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22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7010</w:t>
            </w:r>
          </w:p>
        </w:tc>
      </w:tr>
      <w:tr>
        <w:trPr>
          <w:trHeight w:val="11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9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тіркеу үшін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17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8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2910</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41007</w:t>
            </w:r>
          </w:p>
        </w:tc>
      </w:tr>
      <w:tr>
        <w:trPr>
          <w:trHeight w:val="12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41007</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41007</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423800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175949</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175949</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175949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247851</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247851</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247851</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1197524</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1197524</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1 197 524</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84741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904073</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05"/>
        <w:gridCol w:w="687"/>
        <w:gridCol w:w="668"/>
        <w:gridCol w:w="8330"/>
        <w:gridCol w:w="236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2891802,9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133403,0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109887,0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8238,0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маслихаттардың қызметін камтамасыз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8238,0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40775,0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40775,0</w:t>
            </w:r>
          </w:p>
        </w:tc>
      </w:tr>
      <w:tr>
        <w:trPr>
          <w:trHeight w:val="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 аппаратының ақпараттандыру жүйесін құру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60874,0</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60874,0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15497,0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15497,0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11431,0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8019,0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8019,0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бөлімніңі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8019,0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қажеттіліктер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3036,0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3036,0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3036,0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3036,0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1493538,0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1378021,0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1375511,0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1340911,0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34600,0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21434,0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21434,0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8527,0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6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10133,0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2774,0</w:t>
            </w:r>
          </w:p>
        </w:tc>
      </w:tr>
      <w:tr>
        <w:trPr>
          <w:trHeight w:val="3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119638,0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98789,0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98789,0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15524,0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7399,0</w:t>
            </w:r>
          </w:p>
        </w:tc>
      </w:tr>
      <w:tr>
        <w:trPr>
          <w:trHeight w:val="6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15690,0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24625,0</w:t>
            </w:r>
          </w:p>
        </w:tc>
      </w:tr>
      <w:tr>
        <w:trPr>
          <w:trHeight w:val="3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13500,0</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20849,0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20849,0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17889,0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373,0</w:t>
            </w:r>
          </w:p>
        </w:tc>
      </w:tr>
      <w:tr>
        <w:trPr>
          <w:trHeight w:val="6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2587,0</w:t>
            </w:r>
          </w:p>
        </w:tc>
      </w:tr>
      <w:tr>
        <w:trPr>
          <w:trHeight w:val="3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202320,9</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шаруашылығы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157195,1</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157195,1</w:t>
            </w:r>
          </w:p>
        </w:tc>
      </w:tr>
      <w:tr>
        <w:trPr>
          <w:trHeight w:val="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құрылысы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67195,1</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21133,8</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21133,8</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7035,0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14098,8</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23992,0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23592,0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70227,0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19161,0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495,0</w:t>
            </w:r>
          </w:p>
        </w:tc>
      </w:tr>
      <w:tr>
        <w:trPr>
          <w:trHeight w:val="3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18666,0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18666,0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 кеңістігі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37281,0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9554,0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9554,0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27727,0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23092,0</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4635,0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10965,0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3693,0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3681,0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3591,0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3591,0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8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73036,0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60389,0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60389,0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59450,0</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59450,0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4643,0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4643,0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54807,0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құрылыс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4807,0</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байланыс</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көліктері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8197,0</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6197,0</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6197,0</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18069,0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4074,0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4074,0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4074,0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13995,0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6900,0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6900,0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7095,0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7095,0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46624,0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47184,0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47184,0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47184,0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47184,0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47184,0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3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10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226262,1</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-226262,1</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мемлекеттік қарыздар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шарттары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70237,9</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70237,9</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мәслихаттың</w:t>
      </w:r>
      <w:r>
        <w:br/>
      </w:r>
      <w:r>
        <w:rPr>
          <w:rFonts w:ascii="Times New Roman"/>
          <w:b w:val="false"/>
          <w:i w:val="false"/>
          <w:color w:val="000000"/>
          <w:sz w:val="28"/>
        </w:rPr>
        <w:t>
2009 жылғы 3 наурыздағы № С-12/1</w:t>
      </w:r>
      <w:r>
        <w:br/>
      </w:r>
      <w:r>
        <w:rPr>
          <w:rFonts w:ascii="Times New Roman"/>
          <w:b w:val="false"/>
          <w:i w:val="false"/>
          <w:color w:val="000000"/>
          <w:sz w:val="28"/>
        </w:rPr>
        <w:t>
шешіміне 4 қосымша</w:t>
      </w:r>
    </w:p>
    <w:p>
      <w:pPr>
        <w:spacing w:after="0"/>
        <w:ind w:left="0"/>
        <w:jc w:val="both"/>
      </w:pPr>
      <w:r>
        <w:rPr>
          <w:rFonts w:ascii="Times New Roman"/>
          <w:b/>
          <w:i w:val="false"/>
          <w:color w:val="000080"/>
          <w:sz w:val="28"/>
        </w:rPr>
        <w:t>Аудандық мәнді қала, кент, ауылдық (селолық) округтер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88"/>
        <w:gridCol w:w="709"/>
        <w:gridCol w:w="650"/>
        <w:gridCol w:w="5379"/>
        <w:gridCol w:w="1873"/>
        <w:gridCol w:w="1598"/>
        <w:gridCol w:w="1637"/>
      </w:tblGrid>
      <w:tr>
        <w:trPr>
          <w:trHeight w:val="34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w:t>
            </w:r>
            <w:r>
              <w:rPr>
                <w:rFonts w:ascii="Times New Roman"/>
                <w:b w:val="false"/>
                <w:i w:val="false"/>
                <w:color w:val="000000"/>
                <w:sz w:val="20"/>
              </w:rPr>
              <w:t xml:space="preserve">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w:t>
            </w:r>
            <w:r>
              <w:rPr>
                <w:rFonts w:ascii="Times New Roman"/>
                <w:b w:val="false"/>
                <w:i w:val="false"/>
                <w:color w:val="000000"/>
                <w:sz w:val="20"/>
              </w:rPr>
              <w:t xml:space="preserve"> том</w:t>
            </w:r>
            <w:r>
              <w:rPr>
                <w:rFonts w:ascii="Times New Roman"/>
                <w:b w:val="false"/>
                <w:i w:val="false"/>
                <w:color w:val="000000"/>
                <w:sz w:val="20"/>
              </w:rPr>
              <w:t xml:space="preserve"> числе</w:t>
            </w:r>
          </w:p>
        </w:tc>
      </w:tr>
      <w:tr>
        <w:trPr>
          <w:trHeight w:val="345"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Щучинска</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пос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Боро-</w:t>
            </w:r>
            <w:r>
              <w:br/>
            </w:r>
            <w:r>
              <w:rPr>
                <w:rFonts w:ascii="Times New Roman"/>
                <w:b w:val="false"/>
                <w:i w:val="false"/>
                <w:color w:val="000000"/>
                <w:sz w:val="20"/>
              </w:rPr>
              <w:t>
</w:t>
            </w:r>
            <w:r>
              <w:rPr>
                <w:rFonts w:ascii="Times New Roman"/>
                <w:b w:val="false"/>
                <w:i w:val="false"/>
                <w:color w:val="000000"/>
                <w:sz w:val="20"/>
              </w:rPr>
              <w:t>вое</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w:t>
            </w:r>
            <w:r>
              <w:rPr>
                <w:rFonts w:ascii="Times New Roman"/>
                <w:b w:val="false"/>
                <w:i w:val="false"/>
                <w:color w:val="000000"/>
                <w:sz w:val="20"/>
              </w:rPr>
              <w:t>.</w:t>
            </w:r>
            <w:r>
              <w:rPr>
                <w:rFonts w:ascii="Times New Roman"/>
                <w:b w:val="false"/>
                <w:i w:val="false"/>
                <w:color w:val="000000"/>
                <w:sz w:val="20"/>
              </w:rPr>
              <w:t>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мемлекеттік</w:t>
            </w:r>
            <w:r>
              <w:rPr>
                <w:rFonts w:ascii="Times New Roman"/>
                <w:b w:val="false"/>
                <w:i w:val="false"/>
                <w:color w:val="000000"/>
                <w:sz w:val="20"/>
              </w:rPr>
              <w:t xml:space="preserve">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6737</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w:t>
            </w:r>
            <w:r>
              <w:rPr>
                <w:rFonts w:ascii="Times New Roman"/>
                <w:b w:val="false"/>
                <w:i w:val="false"/>
                <w:color w:val="000000"/>
                <w:sz w:val="20"/>
              </w:rPr>
              <w:t>i</w:t>
            </w:r>
            <w:r>
              <w:rPr>
                <w:rFonts w:ascii="Times New Roman"/>
                <w:b w:val="false"/>
                <w:i w:val="false"/>
                <w:color w:val="000000"/>
                <w:sz w:val="20"/>
              </w:rPr>
              <w:t>лд</w:t>
            </w:r>
            <w:r>
              <w:rPr>
                <w:rFonts w:ascii="Times New Roman"/>
                <w:b w:val="false"/>
                <w:i w:val="false"/>
                <w:color w:val="000000"/>
                <w:sz w:val="20"/>
              </w:rPr>
              <w:t xml:space="preserve">i, </w:t>
            </w:r>
            <w:r>
              <w:rPr>
                <w:rFonts w:ascii="Times New Roman"/>
                <w:b w:val="false"/>
                <w:i w:val="false"/>
                <w:color w:val="000000"/>
                <w:sz w:val="20"/>
              </w:rPr>
              <w:t>атқарушы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6737</w:t>
            </w:r>
          </w:p>
        </w:tc>
      </w:tr>
      <w:tr>
        <w:trPr>
          <w:trHeight w:val="12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6737</w:t>
            </w:r>
          </w:p>
        </w:tc>
      </w:tr>
      <w:tr>
        <w:trPr>
          <w:trHeight w:val="15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 xml:space="preserve">,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6737</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бастауыш</w:t>
            </w:r>
            <w:r>
              <w:rPr>
                <w:rFonts w:ascii="Times New Roman"/>
                <w:b w:val="false"/>
                <w:i w:val="false"/>
                <w:color w:val="000000"/>
                <w:sz w:val="20"/>
              </w:rPr>
              <w:t xml:space="preserve">, </w:t>
            </w:r>
            <w:r>
              <w:rPr>
                <w:rFonts w:ascii="Times New Roman"/>
                <w:b w:val="false"/>
                <w:i w:val="false"/>
                <w:color w:val="000000"/>
                <w:sz w:val="20"/>
              </w:rPr>
              <w:t>жалпы</w:t>
            </w:r>
            <w:r>
              <w:rPr>
                <w:rFonts w:ascii="Times New Roman"/>
                <w:b w:val="false"/>
                <w:i w:val="false"/>
                <w:color w:val="000000"/>
                <w:sz w:val="20"/>
              </w:rPr>
              <w:t xml:space="preserve"> негізгі</w:t>
            </w:r>
            <w:r>
              <w:rPr>
                <w:rFonts w:ascii="Times New Roman"/>
                <w:b w:val="false"/>
                <w:i w:val="false"/>
                <w:color w:val="000000"/>
                <w:sz w:val="20"/>
              </w:rPr>
              <w:t xml:space="preserve"> және</w:t>
            </w:r>
            <w:r>
              <w:rPr>
                <w:rFonts w:ascii="Times New Roman"/>
                <w:b w:val="false"/>
                <w:i w:val="false"/>
                <w:color w:val="000000"/>
                <w:sz w:val="20"/>
              </w:rPr>
              <w:t xml:space="preserve"> жалпы</w:t>
            </w:r>
            <w:r>
              <w:rPr>
                <w:rFonts w:ascii="Times New Roman"/>
                <w:b w:val="false"/>
                <w:i w:val="false"/>
                <w:color w:val="000000"/>
                <w:sz w:val="20"/>
              </w:rPr>
              <w:t xml:space="preserve"> орта</w:t>
            </w:r>
            <w:r>
              <w:rPr>
                <w:rFonts w:ascii="Times New Roman"/>
                <w:b w:val="false"/>
                <w:i w:val="false"/>
                <w:color w:val="000000"/>
                <w:sz w:val="20"/>
              </w:rPr>
              <w:t xml:space="preserve"> білімдер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 xml:space="preserve">ауылдық </w:t>
            </w:r>
            <w:r>
              <w:rPr>
                <w:rFonts w:ascii="Times New Roman"/>
                <w:b w:val="false"/>
                <w:i w:val="false"/>
                <w:color w:val="000000"/>
                <w:sz w:val="20"/>
              </w:rPr>
              <w:t>(</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жерлерде</w:t>
            </w:r>
            <w:r>
              <w:rPr>
                <w:rFonts w:ascii="Times New Roman"/>
                <w:b w:val="false"/>
                <w:i w:val="false"/>
                <w:color w:val="000000"/>
                <w:sz w:val="20"/>
              </w:rPr>
              <w:t xml:space="preserve"> балаларды</w:t>
            </w:r>
            <w:r>
              <w:rPr>
                <w:rFonts w:ascii="Times New Roman"/>
                <w:b w:val="false"/>
                <w:i w:val="false"/>
                <w:color w:val="000000"/>
                <w:sz w:val="20"/>
              </w:rPr>
              <w:t xml:space="preserve"> мектепке</w:t>
            </w:r>
            <w:r>
              <w:rPr>
                <w:rFonts w:ascii="Times New Roman"/>
                <w:b w:val="false"/>
                <w:i w:val="false"/>
                <w:color w:val="000000"/>
                <w:sz w:val="20"/>
              </w:rPr>
              <w:t xml:space="preserve"> дейін</w:t>
            </w:r>
            <w:r>
              <w:rPr>
                <w:rFonts w:ascii="Times New Roman"/>
                <w:b w:val="false"/>
                <w:i w:val="false"/>
                <w:color w:val="000000"/>
                <w:sz w:val="20"/>
              </w:rPr>
              <w:t xml:space="preserve"> тегін</w:t>
            </w:r>
            <w:r>
              <w:rPr>
                <w:rFonts w:ascii="Times New Roman"/>
                <w:b w:val="false"/>
                <w:i w:val="false"/>
                <w:color w:val="000000"/>
                <w:sz w:val="20"/>
              </w:rPr>
              <w:t xml:space="preserve"> алып</w:t>
            </w:r>
            <w:r>
              <w:rPr>
                <w:rFonts w:ascii="Times New Roman"/>
                <w:b w:val="false"/>
                <w:i w:val="false"/>
                <w:color w:val="000000"/>
                <w:sz w:val="20"/>
              </w:rPr>
              <w:t xml:space="preserve"> баруды</w:t>
            </w:r>
            <w:r>
              <w:rPr>
                <w:rFonts w:ascii="Times New Roman"/>
                <w:b w:val="false"/>
                <w:i w:val="false"/>
                <w:color w:val="000000"/>
                <w:sz w:val="20"/>
              </w:rPr>
              <w:t xml:space="preserve"> және</w:t>
            </w:r>
            <w:r>
              <w:rPr>
                <w:rFonts w:ascii="Times New Roman"/>
                <w:b w:val="false"/>
                <w:i w:val="false"/>
                <w:color w:val="000000"/>
                <w:sz w:val="20"/>
              </w:rPr>
              <w:t xml:space="preserve"> кері</w:t>
            </w:r>
            <w:r>
              <w:rPr>
                <w:rFonts w:ascii="Times New Roman"/>
                <w:b w:val="false"/>
                <w:i w:val="false"/>
                <w:color w:val="000000"/>
                <w:sz w:val="20"/>
              </w:rPr>
              <w:t xml:space="preserve"> алып</w:t>
            </w:r>
            <w:r>
              <w:rPr>
                <w:rFonts w:ascii="Times New Roman"/>
                <w:b w:val="false"/>
                <w:i w:val="false"/>
                <w:color w:val="000000"/>
                <w:sz w:val="20"/>
              </w:rPr>
              <w:t xml:space="preserve"> келуді</w:t>
            </w:r>
            <w:r>
              <w:rPr>
                <w:rFonts w:ascii="Times New Roman"/>
                <w:b w:val="false"/>
                <w:i w:val="false"/>
                <w:color w:val="000000"/>
                <w:sz w:val="20"/>
              </w:rPr>
              <w:t xml:space="preserve">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w:t>
            </w:r>
            <w:r>
              <w:rPr>
                <w:rFonts w:ascii="Times New Roman"/>
                <w:b w:val="false"/>
                <w:i w:val="false"/>
                <w:color w:val="000000"/>
                <w:sz w:val="20"/>
              </w:rPr>
              <w:t>үй</w:t>
            </w:r>
            <w:r>
              <w:rPr>
                <w:rFonts w:ascii="Times New Roman"/>
                <w:b w:val="false"/>
                <w:i w:val="false"/>
                <w:color w:val="000000"/>
                <w:sz w:val="20"/>
              </w:rPr>
              <w:t xml:space="preserve"> коммуналдық</w:t>
            </w:r>
            <w:r>
              <w:rPr>
                <w:rFonts w:ascii="Times New Roman"/>
                <w:b w:val="false"/>
                <w:i w:val="false"/>
                <w:color w:val="000000"/>
                <w:sz w:val="20"/>
              </w:rPr>
              <w:t xml:space="preserve">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23592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18491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w:t>
            </w:r>
            <w:r>
              <w:rPr>
                <w:rFonts w:ascii="Times New Roman"/>
                <w:b w:val="false"/>
                <w:i w:val="false"/>
                <w:color w:val="000000"/>
                <w:sz w:val="20"/>
              </w:rPr>
              <w:t>мекендерді</w:t>
            </w:r>
            <w:r>
              <w:rPr>
                <w:rFonts w:ascii="Times New Roman"/>
                <w:b w:val="false"/>
                <w:i w:val="false"/>
                <w:color w:val="000000"/>
                <w:sz w:val="20"/>
              </w:rPr>
              <w:t xml:space="preserve">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23592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18491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3523</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мекендердегі</w:t>
            </w:r>
            <w:r>
              <w:rPr>
                <w:rFonts w:ascii="Times New Roman"/>
                <w:b w:val="false"/>
                <w:i w:val="false"/>
                <w:color w:val="000000"/>
                <w:sz w:val="20"/>
              </w:rPr>
              <w:t xml:space="preserve"> көшелерд</w:t>
            </w:r>
            <w:r>
              <w:rPr>
                <w:rFonts w:ascii="Times New Roman"/>
                <w:b w:val="false"/>
                <w:i w:val="false"/>
                <w:color w:val="000000"/>
                <w:sz w:val="20"/>
              </w:rPr>
              <w:t xml:space="preserve">i </w:t>
            </w:r>
            <w:r>
              <w:rPr>
                <w:rFonts w:ascii="Times New Roman"/>
                <w:b w:val="false"/>
                <w:i w:val="false"/>
                <w:color w:val="000000"/>
                <w:sz w:val="20"/>
              </w:rPr>
              <w:t>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2129</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w:t>
            </w:r>
            <w:r>
              <w:rPr>
                <w:rFonts w:ascii="Times New Roman"/>
                <w:b w:val="false"/>
                <w:i w:val="false"/>
                <w:color w:val="000000"/>
                <w:sz w:val="20"/>
              </w:rPr>
              <w:t>i</w:t>
            </w:r>
            <w:r>
              <w:rPr>
                <w:rFonts w:ascii="Times New Roman"/>
                <w:b w:val="false"/>
                <w:i w:val="false"/>
                <w:color w:val="000000"/>
                <w:sz w:val="20"/>
              </w:rPr>
              <w:t>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w:t>
            </w:r>
            <w:r>
              <w:rPr>
                <w:rFonts w:ascii="Times New Roman"/>
                <w:b w:val="false"/>
                <w:i w:val="false"/>
                <w:color w:val="000000"/>
                <w:sz w:val="20"/>
              </w:rPr>
              <w:t>i</w:t>
            </w:r>
            <w:r>
              <w:rPr>
                <w:rFonts w:ascii="Times New Roman"/>
                <w:b w:val="false"/>
                <w:i w:val="false"/>
                <w:color w:val="000000"/>
                <w:sz w:val="20"/>
              </w:rPr>
              <w:t>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жоқтарды</w:t>
            </w:r>
            <w:r>
              <w:rPr>
                <w:rFonts w:ascii="Times New Roman"/>
                <w:b w:val="false"/>
                <w:i w:val="false"/>
                <w:color w:val="000000"/>
                <w:sz w:val="20"/>
              </w:rPr>
              <w:t xml:space="preserve">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w:t>
            </w:r>
            <w:r>
              <w:rPr>
                <w:rFonts w:ascii="Times New Roman"/>
                <w:b w:val="false"/>
                <w:i w:val="false"/>
                <w:color w:val="000000"/>
                <w:sz w:val="20"/>
              </w:rPr>
              <w:t xml:space="preserve">i </w:t>
            </w:r>
            <w:r>
              <w:rPr>
                <w:rFonts w:ascii="Times New Roman"/>
                <w:b w:val="false"/>
                <w:i w:val="false"/>
                <w:color w:val="000000"/>
                <w:sz w:val="20"/>
              </w:rPr>
              <w:t>абаттандыру</w:t>
            </w:r>
            <w:r>
              <w:rPr>
                <w:rFonts w:ascii="Times New Roman"/>
                <w:b w:val="false"/>
                <w:i w:val="false"/>
                <w:color w:val="000000"/>
                <w:sz w:val="20"/>
              </w:rPr>
              <w:t xml:space="preserve"> және</w:t>
            </w:r>
            <w:r>
              <w:rPr>
                <w:rFonts w:ascii="Times New Roman"/>
                <w:b w:val="false"/>
                <w:i w:val="false"/>
                <w:color w:val="000000"/>
                <w:sz w:val="20"/>
              </w:rPr>
              <w:t xml:space="preserve">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7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w:t>
            </w:r>
            <w:r>
              <w:rPr>
                <w:rFonts w:ascii="Times New Roman"/>
                <w:b w:val="false"/>
                <w:i w:val="false"/>
                <w:color w:val="000000"/>
                <w:sz w:val="20"/>
              </w:rPr>
              <w:t>i</w:t>
            </w:r>
            <w:r>
              <w:rPr>
                <w:rFonts w:ascii="Times New Roman"/>
                <w:b w:val="false"/>
                <w:i w:val="false"/>
                <w:color w:val="000000"/>
                <w:sz w:val="20"/>
              </w:rPr>
              <w:t>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ұйымдарының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және</w:t>
            </w:r>
            <w:r>
              <w:rPr>
                <w:rFonts w:ascii="Times New Roman"/>
                <w:b w:val="false"/>
                <w:i w:val="false"/>
                <w:color w:val="000000"/>
                <w:sz w:val="20"/>
              </w:rPr>
              <w:t xml:space="preserve"> байланыс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 xml:space="preserve"> көліктері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 xml:space="preserve">аул </w:t>
            </w:r>
            <w:r>
              <w:rPr>
                <w:rFonts w:ascii="Times New Roman"/>
                <w:b w:val="false"/>
                <w:i w:val="false"/>
                <w:color w:val="000000"/>
                <w:sz w:val="20"/>
              </w:rPr>
              <w:t>(</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қалаларда</w:t>
            </w:r>
            <w:r>
              <w:rPr>
                <w:rFonts w:ascii="Times New Roman"/>
                <w:b w:val="false"/>
                <w:i w:val="false"/>
                <w:color w:val="000000"/>
                <w:sz w:val="20"/>
              </w:rPr>
              <w:t xml:space="preserve">, </w:t>
            </w:r>
            <w:r>
              <w:rPr>
                <w:rFonts w:ascii="Times New Roman"/>
                <w:b w:val="false"/>
                <w:i w:val="false"/>
                <w:color w:val="000000"/>
                <w:sz w:val="20"/>
              </w:rPr>
              <w:t>кенттерде</w:t>
            </w:r>
            <w:r>
              <w:rPr>
                <w:rFonts w:ascii="Times New Roman"/>
                <w:b w:val="false"/>
                <w:i w:val="false"/>
                <w:color w:val="000000"/>
                <w:sz w:val="20"/>
              </w:rPr>
              <w:t xml:space="preserve">, </w:t>
            </w:r>
            <w:r>
              <w:rPr>
                <w:rFonts w:ascii="Times New Roman"/>
                <w:b w:val="false"/>
                <w:i w:val="false"/>
                <w:color w:val="000000"/>
                <w:sz w:val="20"/>
              </w:rPr>
              <w:t>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93668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33"/>
        <w:gridCol w:w="1213"/>
        <w:gridCol w:w="1293"/>
        <w:gridCol w:w="1353"/>
        <w:gridCol w:w="1313"/>
        <w:gridCol w:w="1253"/>
        <w:gridCol w:w="1473"/>
        <w:gridCol w:w="1333"/>
        <w:gridCol w:w="1573"/>
      </w:tblGrid>
      <w:tr>
        <w:trPr>
          <w:trHeight w:val="12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Аблай-</w:t>
            </w:r>
            <w:r>
              <w:br/>
            </w:r>
            <w:r>
              <w:rPr>
                <w:rFonts w:ascii="Times New Roman"/>
                <w:b w:val="false"/>
                <w:i w:val="false"/>
                <w:color w:val="000000"/>
                <w:sz w:val="20"/>
              </w:rPr>
              <w:t>
</w:t>
            </w:r>
            <w:r>
              <w:rPr>
                <w:rFonts w:ascii="Times New Roman"/>
                <w:b w:val="false"/>
                <w:i w:val="false"/>
                <w:color w:val="000000"/>
                <w:sz w:val="20"/>
              </w:rPr>
              <w:t>ханов-</w:t>
            </w:r>
            <w:r>
              <w:br/>
            </w:r>
            <w:r>
              <w:rPr>
                <w:rFonts w:ascii="Times New Roman"/>
                <w:b w:val="false"/>
                <w:i w:val="false"/>
                <w:color w:val="000000"/>
                <w:sz w:val="20"/>
              </w:rPr>
              <w:t>
</w:t>
            </w:r>
            <w:r>
              <w:rPr>
                <w:rFonts w:ascii="Times New Roman"/>
                <w:b w:val="false"/>
                <w:i w:val="false"/>
                <w:color w:val="000000"/>
                <w:sz w:val="20"/>
              </w:rPr>
              <w:t>ский с/о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w:t>
            </w:r>
            <w:r>
              <w:rPr>
                <w:rFonts w:ascii="Times New Roman"/>
                <w:b w:val="false"/>
                <w:i w:val="false"/>
                <w:color w:val="000000"/>
                <w:sz w:val="20"/>
              </w:rPr>
              <w:t>нобор-</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Злато-</w:t>
            </w:r>
            <w:r>
              <w:br/>
            </w:r>
            <w:r>
              <w:rPr>
                <w:rFonts w:ascii="Times New Roman"/>
                <w:b w:val="false"/>
                <w:i w:val="false"/>
                <w:color w:val="000000"/>
                <w:sz w:val="20"/>
              </w:rPr>
              <w:t>
</w:t>
            </w:r>
            <w:r>
              <w:rPr>
                <w:rFonts w:ascii="Times New Roman"/>
                <w:b w:val="false"/>
                <w:i w:val="false"/>
                <w:color w:val="000000"/>
                <w:sz w:val="20"/>
              </w:rPr>
              <w:t>поль</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w:t>
            </w:r>
            <w:r>
              <w:rPr>
                <w:rFonts w:ascii="Times New Roman"/>
                <w:b w:val="false"/>
                <w:i w:val="false"/>
                <w:color w:val="000000"/>
                <w:sz w:val="20"/>
              </w:rPr>
              <w:t>сарин-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Катар-</w:t>
            </w:r>
            <w:r>
              <w:br/>
            </w:r>
            <w:r>
              <w:rPr>
                <w:rFonts w:ascii="Times New Roman"/>
                <w:b w:val="false"/>
                <w:i w:val="false"/>
                <w:color w:val="000000"/>
                <w:sz w:val="20"/>
              </w:rPr>
              <w:t>
</w:t>
            </w:r>
            <w:r>
              <w:rPr>
                <w:rFonts w:ascii="Times New Roman"/>
                <w:b w:val="false"/>
                <w:i w:val="false"/>
                <w:color w:val="000000"/>
                <w:sz w:val="20"/>
              </w:rPr>
              <w:t>коль-</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Кли-</w:t>
            </w:r>
            <w:r>
              <w:br/>
            </w:r>
            <w:r>
              <w:rPr>
                <w:rFonts w:ascii="Times New Roman"/>
                <w:b w:val="false"/>
                <w:i w:val="false"/>
                <w:color w:val="000000"/>
                <w:sz w:val="20"/>
              </w:rPr>
              <w:t>
</w:t>
            </w:r>
            <w:r>
              <w:rPr>
                <w:rFonts w:ascii="Times New Roman"/>
                <w:b w:val="false"/>
                <w:i w:val="false"/>
                <w:color w:val="000000"/>
                <w:sz w:val="20"/>
              </w:rPr>
              <w:t>мов-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w:t>
            </w:r>
            <w:r>
              <w:rPr>
                <w:rFonts w:ascii="Times New Roman"/>
                <w:b w:val="false"/>
                <w:i w:val="false"/>
                <w:color w:val="000000"/>
                <w:sz w:val="20"/>
              </w:rPr>
              <w:t>рыз-</w:t>
            </w:r>
            <w:r>
              <w:br/>
            </w:r>
            <w:r>
              <w:rPr>
                <w:rFonts w:ascii="Times New Roman"/>
                <w:b w:val="false"/>
                <w:i w:val="false"/>
                <w:color w:val="000000"/>
                <w:sz w:val="20"/>
              </w:rPr>
              <w:t>
</w:t>
            </w:r>
            <w:r>
              <w:rPr>
                <w:rFonts w:ascii="Times New Roman"/>
                <w:b w:val="false"/>
                <w:i w:val="false"/>
                <w:color w:val="000000"/>
                <w:sz w:val="20"/>
              </w:rPr>
              <w:t>баев-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Урум-</w:t>
            </w:r>
            <w:r>
              <w:br/>
            </w:r>
            <w:r>
              <w:rPr>
                <w:rFonts w:ascii="Times New Roman"/>
                <w:b w:val="false"/>
                <w:i w:val="false"/>
                <w:color w:val="000000"/>
                <w:sz w:val="20"/>
              </w:rPr>
              <w:t>
</w:t>
            </w:r>
            <w:r>
              <w:rPr>
                <w:rFonts w:ascii="Times New Roman"/>
                <w:b w:val="false"/>
                <w:i w:val="false"/>
                <w:color w:val="000000"/>
                <w:sz w:val="20"/>
              </w:rPr>
              <w:t>кай-</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w:t>
            </w:r>
            <w:r>
              <w:rPr>
                <w:rFonts w:ascii="Times New Roman"/>
                <w:b w:val="false"/>
                <w:i w:val="false"/>
                <w:color w:val="000000"/>
                <w:sz w:val="20"/>
              </w:rPr>
              <w:t>Юрьев-</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с/о</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