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353f1" w14:textId="3b3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Щучье ауданында 2009 жылы ақылы қоғамдық жұмыстар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Щучье ауданы әкімдігінің 2009 жылғы 27 қаңтардағы № а-1/68 қаулысы. Ақмола облысы Щучье ауданының Әділет басқармасында 2009 жылғы 27 ақпанда № 1-19-146 тіркелді. Күші жойылды - Ақмола облысы Бурабай ауданы әкімдігінің 2010 жылғы 11 қаңтардағы № а-1/3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 Ескерту. Күші жойылды - Ақмола облысы Бурабай ауданы әкімдігінің 2010.01.11 № а-1/3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«РҚАО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Мәтінде авторлық орфография және пунктуация сақталған»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31 бабының 1 тармағының 13 тармақшасына, «Нормативтік құқықтық актілер туралы» Қазақстан Республикасының 1998 жылғы 24 наурыздағы 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28 бабына, «Халықты жұмыспен қамту туралы» Қазақстан Республикасының 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тармағының 2 тармақшасына, 1 тармағының 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тармақшасына, Қазақстан Республикасы Үкiметiнiң 2001 жылғы 19 маусымдағы Қаулысымен бекiтiлген «Қоғамдық жұмыстарды ұйымдастыру және қаржыландыру ережесіне» сәйкес, жұмыссыздықтан әлеуметтік қорғау мақсатында, аудан әкiмдiгі ҚАУЛЫ 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Щучье ауданында 2009 жылы қоғамдық жұмыстар жүргізілетін кәсіпорындардың, ұйымдар мен мекемелердің қоса беріліп отырылған тізбесі, қоғамдық жұмыстар түрлері, көлемі мен жағдайлары, қатысушылардың еңбекақысының мөлшері және оларды қаржыландырудың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«Щучье ауданының жұмыспен қамту және әлеуметтік бағдарламалар бөлімі» мемлекеттік мекемесі (М.Б.Нұрпанова) бекітілген тізбеге сәйкес жұмыссыз азаматтарды ақылы қоғамдық жұмысқа жіберуді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«Щучье ауданының  қаржы бөлiмi» мемлекеттік мекемесі (В. И. Корнеева) қоғамдық жұмыстарды 2009 жылға арналған  аудандық бюджетте бекітілген қаржы шегiнде  уақытында қаржыландыруды қамтамасыз етсiн.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Күші жойылған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1). «Щучье ауданында 2008 жылы ақылы қоғамдық жұмыстар ұйымдастыру туралы» Щучье ауданы әкімдігінің 2008 жылғы 21 қаңтардағы № а1/25 қаулысының (Нормативтік құқықтық актілерді мемлекеттік тіркеудің аймақтық тізілімінде № 1-19-124 нөмірімен тіркелген,  аудандық «Луч» газетінің 2008 жылғы 18 ақпандағы 14 нөмірінде, аудандық «Бурабай» газетінің 2008 жылғы 14 ақпанындағы 9 нөмірінде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2). «Щучье ауданында 2008 жылы ақылы қоғамдық жұмыстар ұйымдастыру туралы» Щучье ауданы әкімдігінің 2008 жылғы 21 қаңтардағы № а1/25 қаулысына өзгерістер енгізу туралы» Щучье ауданы әкімдігінің 2008 жылғы 14 қарашадағы № а-10/452 қаулысының (Нормативтік құқықтық актілерді мемлекеттік тіркеудің аймақтық тізілімінде № 1-19-138 нөмірімен тіркелген, аудандық «Луч» газетінің 2008 жылғы 19 желтоқсандағы 101 нөмірінде, аудандық «Бурабай» газетінің 2008 жылғы 19 желтоқсандағы 55 нөмірінде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күші 2009 жылғы 1 қаңтардан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қаулының орындалуын бақылау аудан әкімінің орынбасары А.Қ.Есполовқа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қаулы Щучье ауданының әділет басқармасында мемлекеттік тіркелген күннен бастап күшіне енеді және ресми жарияланған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Щучье ауданының әкімі                        В.Балахонцев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«КЕЛІСІЛДІ»: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/>
          <w:color w:val="000000"/>
          <w:sz w:val="28"/>
        </w:rPr>
        <w:t xml:space="preserve"> «Щучье ауданының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     М.Нұрпанова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«Щучье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     Г.Тінәлинова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«Щучье ауданының қаржы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     В.Корнеева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«Щучье ауданының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мұрағаты» ММ-нің бастығы                       М.Шакиев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Щучье ауданының «Сәулет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 құрылысы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      Ә.Жүсіпов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«Щучье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әділет басқармасы»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ММ-нің бастығы                                  А.Молдыбаев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«Щучинск қаласының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бірлескен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ММ-нің бастығы                          А.Сағымбеков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«НұрОтан» халықтық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демократиялық партиясының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Щучинск бөлімшесі» ҚБ-нің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      Б.Мұқанов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Щучье ауданының мамандандырылған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әкімшілік сотының төрағасы                      А.Кұлмағамбетов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Щучье ауданы сотының төрағасы                   С.Мұхтаров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Щучье ауданының прокуроры                       Н.Қанағатов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Щучье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27 қаңтардағы № а-1/68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ЩУЧЬЕ АУДАНЫНДА 2009 ЖЫЛЫ ҚОҒАМДЫҚ ЖҰМЫСТАР ЖҮРГІЗІЛЕТІН </w:t>
      </w:r>
      <w:r>
        <w:br/>
      </w:r>
      <w:r>
        <w:rPr>
          <w:rFonts w:ascii="Times New Roman"/>
          <w:b/>
          <w:i w:val="false"/>
          <w:color w:val="000000"/>
        </w:rPr>
        <w:t>
КӘСІПОРЫНДАРДЫҢ, ҰЙЫМДАР МЕН МЕКЕМЕЛЕРДІҢ ТІЗБЕСІ, ҚОҒАМДЫҚ ЖҰМЫСТАР ТҮРЛЕРІ, КӨЛЕМІ МЕН ЖАҒДАЙЛАРЫ, ҚАТЫСУШЫЛАРДЫҢ ЕҢБЕКАҚЫСЫНЫҢ МӨЛШЕРІ ЖӘНЕ ОЛАРДЫ ҚАРЖЫЛАНДЫРУДЫҢ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2344"/>
        <w:gridCol w:w="3256"/>
        <w:gridCol w:w="1249"/>
        <w:gridCol w:w="1695"/>
        <w:gridCol w:w="2263"/>
        <w:gridCol w:w="1291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Кәсіпорындардың, ұйымдардың, мекемелердің атаулары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Бағытталған жұмыссыздардың саны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жұмыстарға бір қатысушының еңбек ақысының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 көзі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-Сервис» шаруашылық жүргізу құқығындағы мемлекеттік коммуналдық кәсіпорны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көшелерін санитарлық тазалау, көркейту және көгалдандыру. Сквердің күтімі. Жолдарды шұқырлық жөндеу.Жол нұскау белгілерін орнату. Жол жиегі мен бордюрларды қар мен мұздан тазарту. Қар қалашығын жасау.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«Щучинск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қорғаныс істері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бірлескен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шақыру және тіркеу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басқармасы»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жылжымайтын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мүліктерді тіркеу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ауданыныңпрокуратурасы»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органдарындағы алдын-алу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жұмыстары.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ауданының соты»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Соттағы алдын алу жұмыстары.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ауданының мамандандырылған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соты»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Соттағы алдын алу жұмыстары.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жаңғырту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мәліметтерді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өңдеу.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«Сұрау парағы» және «Жұмыс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күшіне 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 ұсынысқа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болжам жасау» Республикалық бағдарламасын құрастыру үшін.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берушілерден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еңбекке жарамды жастағы жұмыс істемейтік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тұрғындардан сауелнамалық директер жинау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Щучье ауданының «Сәулет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Қабылдау комиссиясының актелерін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рәсімдеу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мүлікті жария ету барысында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көмегін беру.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«Нұр-Отан» халықтық демократиялық партиясының Щучинск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бөлімшесі» қоғамдық бірлестігі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насихаттық ішараларды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 мемлекеттікмекемесі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«Тұрғындардың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картасы мониторингісі» атты Республикалық  Бағдарламаны орындау бойынша табысы өмір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сүру минимумына дейінгі азаматттарды тексеру және учаскелік комиссияларға  әлеуметтік картамен жұмыс істеуде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көрсету.Жеке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 және жер салықтары туралы хабар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қағазды апарып беру.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«Абылайхан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 тұрғындардың санағын алу. Жолдары шұқырлық жөндеу. Ветеринарлық инспекторларға малдарды егуге көмектесу.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«Веденов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 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ескерткіштерді қалпына келтіру. Ветеринарлық инспекторларға малдарды егуге көмектесу.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«Зеленобор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«Златополье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«Кенесары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«Атамекен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 Иесіз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«Қатаркөл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көрсету. Үй-үйді аралау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тұрғындардың санағын алу. Ветеринарлық инспекторларға малдарды егуге көмектесу. Отын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қоймасылары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«Наурызбай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 тұрғындардың санағын алу. Ветеринарлық инспекторларға малдарды егуге көмектесу.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«Ұрымкай селолық 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 тұрғындардың санағын алу.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«Успеноюрьев селолық 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комиссия-ларға 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көрсету. Үй-үйді аралау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 Ветеринарлық инспектарларға малдарды емдеуге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көмектесу.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«Бурабай кенті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 мемлекеттік мекемесі</w:t>
            </w:r>
          </w:p>
        </w:tc>
        <w:tc>
          <w:tcPr>
            <w:tcW w:w="3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 аббаттандыру,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санитарлық тазалау. Учаскелік комиссияларға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карталармен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көмек көрсету. Үй-үйді аралау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тұрғындардың санағын алу. Тарихи-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сәулеттік ескерткіштерді қалпына келтіру.</w:t>
            </w:r>
          </w:p>
        </w:tc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 бойынша</w:t>
            </w:r>
          </w:p>
        </w:tc>
        <w:tc>
          <w:tcPr>
            <w:tcW w:w="2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1 еңбекақы мөлшерінде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