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2308" w14:textId="80f2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Бозайғыр ауылдық округінің Бозайғыр ауылының көшелеріне атау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Бозайғыр ауылдық округі әкімінің 2009 жылғы 30 қазандағы № 63 шешімі. Ақмола облысы Шортанды ауданының Әділет басқармасында 2009 жылғы 5 қарашада № 1-18-94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Шортанды ауданының тіл саясаты және ономастика жөніндегі комиссиясының 2009 жылғы 27 қазандағы № 9 шешімі бойынша, Бозайғыр ауылы тұрғындарының пікірі есебімен, Бозайғыр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Бозайғыр ауылдық округінің Бозайғыр ауылының көшелеріне атау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№ 1 көшесіне – Болашақ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№ 2 көшесіне – Береке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Шортанды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Бозайғыр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Т.Мұқышев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Е.Байтоқанов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