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ab162" w14:textId="beab1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жылдың 24 желтоқсанындағы № С-11/3 "2009 жылға арналған аудан бюджеті туралы" шешіміне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2009 жылғы 29 қазандағы № С-20/2 шешімі. Ақмола облысы Шортанды ауданының Әділет басқармасында 2009 жылғы 30 қазанда № 1-18-93 тіркелді. Күші жойылды - Ақмола облысы Шортанды аудандық мәслихатының 2010 жылғы 1 ақпандағы № С-23/4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Ақмола облысы Шортанды аудандық мәслихатының 2010.02.01 № С-23/4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2008 жылдың 4 желтоқсанындағы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жылдың 23 қаңтарындағы «Қазақстан Республикасындағы жергілікті мемлекеттік басқару және өзін-өзі басқару туралы»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мәслихат сессиясының 2009 жылдың 16 қазанындағы № 4С-17-2 «Ақмола облыстық мәслихатының 2008 жылғы 13 желтоқсанындағы </w:t>
      </w:r>
      <w:r>
        <w:rPr>
          <w:rFonts w:ascii="Times New Roman"/>
          <w:b w:val="false"/>
          <w:i w:val="false"/>
          <w:color w:val="000000"/>
          <w:sz w:val="28"/>
        </w:rPr>
        <w:t>№ 4С-11-5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облыстық бюджет туралы» шешіміне өзгерістер мен толықтырулар енгізу туралы» шешімі сонымен қатар Шортанды ауданы әкімдігінің ұсынысы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Шортанды аудандық мәслихаттың 2008 жылдың 24 желтоқсанындағы </w:t>
      </w:r>
      <w:r>
        <w:rPr>
          <w:rFonts w:ascii="Times New Roman"/>
          <w:b w:val="false"/>
          <w:i w:val="false"/>
          <w:color w:val="000000"/>
          <w:sz w:val="28"/>
        </w:rPr>
        <w:t>№ С-11/3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аудан бюджеті туралы» (нормативтік құқықтық актілерді мемлекеттік тіркеу тізілімінде № 1-18-62 тіркелген, 2009 жылдың 24 қаңтарында аудандық «Вести» және 2009 жылдың 24 қаңтарында «Өрлеу» газеттерінде жарияланған), Шортанды аудандық мәслихаттың 2009 жылдың 18 ақпанындағы </w:t>
      </w:r>
      <w:r>
        <w:rPr>
          <w:rFonts w:ascii="Times New Roman"/>
          <w:b w:val="false"/>
          <w:i w:val="false"/>
          <w:color w:val="000000"/>
          <w:sz w:val="28"/>
        </w:rPr>
        <w:t>№ С-13/2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«Аудандық мәслихаттың 2008 жылдың 24 желтоқсанындағы № С-11/3 «2009 жылға арналған аудан бюджеті туралы» шешіміне өзгертулер мен толықтырулар енгізу туралы» (нормативтік құқықтық актілерді мемлекеттік тіркеу тізілімінде № 1-18-64 тіркелген, 2009 жылдың 21 наурызында № 11 аудандық «Вести» және 2009 жылдың 21 наурызында № 11 «Өрлеу» газеттерінде жарияланған) шешімімен, Шортанды аудандық мәслихаттың 2009 жылдың 8 сәуіріндегі </w:t>
      </w:r>
      <w:r>
        <w:rPr>
          <w:rFonts w:ascii="Times New Roman"/>
          <w:b w:val="false"/>
          <w:i w:val="false"/>
          <w:color w:val="000000"/>
          <w:sz w:val="28"/>
        </w:rPr>
        <w:t>№ С-14/2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«Аудандық мәслихаттың 2008 жылдың 24 желтоқсанындағы № С-11/3 «2009 жылға арналған аудан бюджеті туралы» шешіміне өзгертулер мен толықтырулар енгізу туралы» (нормативтік құқықтық актілерді мемлекеттік тіркеу тізілімінде № 1-18-69 тіркелген, 2009 жылдың 9 мамырында № 18 аудандық «Вести» және 2009 жылдың 9 мамырында № 18 «Өрлеу» газеттерінде жарияланған) шешімімен, Шортанды аудандық мәслихаттың 2009 жылдың 29 сәуіріндегі </w:t>
      </w:r>
      <w:r>
        <w:rPr>
          <w:rFonts w:ascii="Times New Roman"/>
          <w:b w:val="false"/>
          <w:i w:val="false"/>
          <w:color w:val="000000"/>
          <w:sz w:val="28"/>
        </w:rPr>
        <w:t>№ С-15/2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«Аудандық мәслихаттың 2008 жылдың 24 желтоқсанындағы № С-11/3 «2009 жылға арналған аудан бюджеті туралы» шешіміне өзгертулер мен толықтырулар енгізу туралы» (нормативтік құқықтық актілерді мемлекеттік тіркеу тізілімінде № 1-18-70 тіркелген, 2009 жылдың 23 мамырында № 20 аудандық «Вести» және 2009 жылдың 23 мамырында № 20 «Өрлеу» газеттерінде жарияланған) шешімімен, Шортанды аудандық мәслихаттың 2009 жылдың 8 шілдесіндегі </w:t>
      </w:r>
      <w:r>
        <w:rPr>
          <w:rFonts w:ascii="Times New Roman"/>
          <w:b w:val="false"/>
          <w:i w:val="false"/>
          <w:color w:val="000000"/>
          <w:sz w:val="28"/>
        </w:rPr>
        <w:t>№ С-17/2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«Аудандық мәслихаттың 2008 жылдың 24 желтоқсанындағы № С-11/3 «2009 жылға арналған аудан бюджеті туралы» шешіміне өзгертулер мен толықтырулар енгізу туралы» (нормативтік құқықтық актілерді мемлекеттік тіркеу тізілімінде № 1-18-77 тіркелген, 2009 жылдың 1 тамызында № 30 аудандық «Вести» және 2009 жылдың 1 тамызында № 30 «Өрлеу» газеттерінде жарияланған), Шортанды аудандық мәслихаттың 2009 жылдың 28 шілдесіндегі </w:t>
      </w:r>
      <w:r>
        <w:rPr>
          <w:rFonts w:ascii="Times New Roman"/>
          <w:b w:val="false"/>
          <w:i w:val="false"/>
          <w:color w:val="000000"/>
          <w:sz w:val="28"/>
        </w:rPr>
        <w:t>№ С-18/4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«Аудандық мәслихаттың 2008 жылдың 24 желтоқсанындағы № С-11/3 «2009 жылға арналған аудан бюджеті туралы» шешіміне өзгертулер енгізу туралы» (нормативтік құқықтық актілерді мемлекеттік тіркеу тізілімінде № 1-18-82 тіркелген, 2009 жылдың 5 қыркүйегінде № 35 аудандық «Вести» және 2009 жылдың 5 қыркүйегінде № 35 «Өрлеу» газеттерінде жарияланған), Шортанды аудандық мәслихаттың 2009 жылдың 7 қазанындағы </w:t>
      </w:r>
      <w:r>
        <w:rPr>
          <w:rFonts w:ascii="Times New Roman"/>
          <w:b w:val="false"/>
          <w:i w:val="false"/>
          <w:color w:val="000000"/>
          <w:sz w:val="28"/>
        </w:rPr>
        <w:t>№ С-19/2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«Аудандық мәслихаттың 2008 жылдың 24 желтоқсанындағы № С-11/3 «2009 жылға арналған аудан бюджеті туралы» шешіміне өзгертулер енгізу туралы» (нормативтік құқықтық актілерді мемлекеттік тіркеу тізілімінде № 1-18-91 тіркелген) шешімімен өзгерістер мен толықтырулар енгізілген шешіміне келесі өзгертулер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1 тармақтың 1) тармақшасындағы «2 253 537,1» цифрлары «2 252 704» цифрларына ауыстырылсын, «1 769 718,1» цифрлары «1 768 885»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тармақтың 2) тармақшасындағы «2 313 357,8» цифрлары «2 312 524,7»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6 тармақтың 2) тармақшасындағы «8 194» цифрлары «7 946,1»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 тармақтың 3) тармақшасындағы «5 541» цифрлары «5 374,8»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7 тармақтың 1) тармақшасындағы «57 273» цифрлары «62 870»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 тармақтың 2) тармақшасындағы «62 000» цифрлары «55 856»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10 тармақтағы «2 882» цифрлары «0» цифрына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4 тармақ келесідей мазмұндағы 3)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«3) тұрмыстық деңгейі төмен отбасылардың студенттерінің оқу ақысын өтеуге әлеуметтік көмек көрсетуге 128 мың теңге сомасында».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Аудандық мәслихаттың 2008 жылдың 24 желтоқсанындағы № С-11/3 «2009 жылға арналған аудан бюджеті туралы» шешімінің 1,4 қосымшасы осы шешімнің 1,2 қосымшасына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Ақмола облысының Шортанды ауданының әділет басқармасында мемлекеттік тіркеуден өткен күннен бастап күшіне енеді және 2009 жылдың 1 қаңтарынан бастап қолданысқа кіреді.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Г.И.Скирда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С.Қамзебаев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О.Мут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бастығы                           Л.Жевлакова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Аудандық мәслихаттың 2009 жылдың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29.10. № С–20/2 «Аудандық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2008 жылдың 24 желтоқсанындағы № С-11/3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«2009 жылға арналған аудан бюджеті туралы»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шешіміне өзгертулер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енгізу туралы»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аудан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мың.теңге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894"/>
        <w:gridCol w:w="832"/>
        <w:gridCol w:w="956"/>
        <w:gridCol w:w="7718"/>
        <w:gridCol w:w="212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2252704</w:t>
            </w:r>
          </w:p>
        </w:tc>
      </w:tr>
      <w:tr>
        <w:trPr>
          <w:trHeight w:val="3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394435</w:t>
            </w:r>
          </w:p>
        </w:tc>
      </w:tr>
      <w:tr>
        <w:trPr>
          <w:trHeight w:val="52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20910</w:t>
            </w:r>
          </w:p>
        </w:tc>
      </w:tr>
      <w:tr>
        <w:trPr>
          <w:trHeight w:val="45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20910</w:t>
            </w:r>
          </w:p>
        </w:tc>
      </w:tr>
      <w:tr>
        <w:trPr>
          <w:trHeight w:val="52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245954</w:t>
            </w:r>
          </w:p>
        </w:tc>
      </w:tr>
      <w:tr>
        <w:trPr>
          <w:trHeight w:val="52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245954</w:t>
            </w:r>
          </w:p>
        </w:tc>
      </w:tr>
      <w:tr>
        <w:trPr>
          <w:trHeight w:val="36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116586</w:t>
            </w:r>
          </w:p>
        </w:tc>
      </w:tr>
      <w:tr>
        <w:trPr>
          <w:trHeight w:val="39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94218</w:t>
            </w:r>
          </w:p>
        </w:tc>
      </w:tr>
      <w:tr>
        <w:trPr>
          <w:trHeight w:val="25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</w:p>
        </w:tc>
      </w:tr>
      <w:tr>
        <w:trPr>
          <w:trHeight w:val="36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14852</w:t>
            </w:r>
          </w:p>
        </w:tc>
      </w:tr>
      <w:tr>
        <w:trPr>
          <w:trHeight w:val="16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54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</w:t>
            </w:r>
          </w:p>
        </w:tc>
      </w:tr>
      <w:tr>
        <w:trPr>
          <w:trHeight w:val="31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6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</w:t>
            </w:r>
          </w:p>
        </w:tc>
      </w:tr>
      <w:tr>
        <w:trPr>
          <w:trHeight w:val="55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</w:t>
            </w:r>
          </w:p>
        </w:tc>
      </w:tr>
      <w:tr>
        <w:trPr>
          <w:trHeight w:val="135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30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30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</w:t>
            </w:r>
          </w:p>
        </w:tc>
      </w:tr>
      <w:tr>
        <w:trPr>
          <w:trHeight w:val="45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43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117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106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05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</w:t>
            </w:r>
          </w:p>
        </w:tc>
      </w:tr>
      <w:tr>
        <w:trPr>
          <w:trHeight w:val="280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алулар, мұнай секторы кәсіпорындарынан түсімді есептемегенде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</w:t>
            </w:r>
          </w:p>
        </w:tc>
      </w:tr>
      <w:tr>
        <w:trPr>
          <w:trHeight w:val="19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7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69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85348</w:t>
            </w:r>
          </w:p>
        </w:tc>
      </w:tr>
      <w:tr>
        <w:trPr>
          <w:trHeight w:val="64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85348</w:t>
            </w:r>
          </w:p>
        </w:tc>
      </w:tr>
      <w:tr>
        <w:trPr>
          <w:trHeight w:val="12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85348</w:t>
            </w:r>
          </w:p>
        </w:tc>
      </w:tr>
      <w:tr>
        <w:trPr>
          <w:trHeight w:val="15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1768885</w:t>
            </w:r>
          </w:p>
        </w:tc>
      </w:tr>
      <w:tr>
        <w:trPr>
          <w:trHeight w:val="43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1768885</w:t>
            </w:r>
          </w:p>
        </w:tc>
      </w:tr>
      <w:tr>
        <w:trPr>
          <w:trHeight w:val="54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1768885</w:t>
            </w:r>
          </w:p>
        </w:tc>
      </w:tr>
      <w:tr>
        <w:trPr>
          <w:trHeight w:val="31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2312524,7</w:t>
            </w:r>
          </w:p>
        </w:tc>
      </w:tr>
      <w:tr>
        <w:trPr>
          <w:trHeight w:val="16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108593</w:t>
            </w:r>
          </w:p>
        </w:tc>
      </w:tr>
      <w:tr>
        <w:trPr>
          <w:trHeight w:val="6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92572</w:t>
            </w:r>
          </w:p>
        </w:tc>
      </w:tr>
      <w:tr>
        <w:trPr>
          <w:trHeight w:val="51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</w:tr>
      <w:tr>
        <w:trPr>
          <w:trHeight w:val="46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</w:tr>
      <w:tr>
        <w:trPr>
          <w:trHeight w:val="55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26274</w:t>
            </w:r>
          </w:p>
        </w:tc>
      </w:tr>
      <w:tr>
        <w:trPr>
          <w:trHeight w:val="52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26274</w:t>
            </w:r>
          </w:p>
        </w:tc>
      </w:tr>
      <w:tr>
        <w:trPr>
          <w:trHeight w:val="54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53478</w:t>
            </w:r>
          </w:p>
        </w:tc>
      </w:tr>
      <w:tr>
        <w:trPr>
          <w:trHeight w:val="114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53478</w:t>
            </w:r>
          </w:p>
        </w:tc>
      </w:tr>
      <w:tr>
        <w:trPr>
          <w:trHeight w:val="18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</w:p>
        </w:tc>
      </w:tr>
      <w:tr>
        <w:trPr>
          <w:trHeight w:val="52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</w:p>
        </w:tc>
      </w:tr>
      <w:tr>
        <w:trPr>
          <w:trHeight w:val="52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34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52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106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36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4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</w:t>
            </w:r>
          </w:p>
        </w:tc>
      </w:tr>
      <w:tr>
        <w:trPr>
          <w:trHeight w:val="49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</w:t>
            </w:r>
          </w:p>
        </w:tc>
      </w:tr>
      <w:tr>
        <w:trPr>
          <w:trHeight w:val="46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</w:t>
            </w:r>
          </w:p>
        </w:tc>
      </w:tr>
      <w:tr>
        <w:trPr>
          <w:trHeight w:val="12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</w:t>
            </w:r>
          </w:p>
        </w:tc>
      </w:tr>
      <w:tr>
        <w:trPr>
          <w:trHeight w:val="21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37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40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27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</w:tr>
      <w:tr>
        <w:trPr>
          <w:trHeight w:val="45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</w:tr>
      <w:tr>
        <w:trPr>
          <w:trHeight w:val="70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</w:tr>
      <w:tr>
        <w:trPr>
          <w:trHeight w:val="46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37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99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48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27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1195184</w:t>
            </w:r>
          </w:p>
        </w:tc>
      </w:tr>
      <w:tr>
        <w:trPr>
          <w:trHeight w:val="31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86514</w:t>
            </w:r>
          </w:p>
        </w:tc>
      </w:tr>
      <w:tr>
        <w:trPr>
          <w:trHeight w:val="24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86514</w:t>
            </w:r>
          </w:p>
        </w:tc>
      </w:tr>
      <w:tr>
        <w:trPr>
          <w:trHeight w:val="64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86514</w:t>
            </w:r>
          </w:p>
        </w:tc>
      </w:tr>
      <w:tr>
        <w:trPr>
          <w:trHeight w:val="19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762741,9</w:t>
            </w:r>
          </w:p>
        </w:tc>
      </w:tr>
      <w:tr>
        <w:trPr>
          <w:trHeight w:val="58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84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37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761880,9</w:t>
            </w:r>
          </w:p>
        </w:tc>
      </w:tr>
      <w:tr>
        <w:trPr>
          <w:trHeight w:val="31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744409,9</w:t>
            </w:r>
          </w:p>
        </w:tc>
      </w:tr>
      <w:tr>
        <w:trPr>
          <w:trHeight w:val="36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17471</w:t>
            </w:r>
          </w:p>
        </w:tc>
      </w:tr>
      <w:tr>
        <w:trPr>
          <w:trHeight w:val="48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345928,1</w:t>
            </w:r>
          </w:p>
        </w:tc>
      </w:tr>
      <w:tr>
        <w:trPr>
          <w:trHeight w:val="27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34047,1</w:t>
            </w:r>
          </w:p>
        </w:tc>
      </w:tr>
      <w:tr>
        <w:trPr>
          <w:trHeight w:val="40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</w:tr>
      <w:tr>
        <w:trPr>
          <w:trHeight w:val="3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9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9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</w:t>
            </w:r>
          </w:p>
        </w:tc>
      </w:tr>
      <w:tr>
        <w:trPr>
          <w:trHeight w:val="73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18667,1</w:t>
            </w:r>
          </w:p>
        </w:tc>
      </w:tr>
      <w:tr>
        <w:trPr>
          <w:trHeight w:val="58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311881</w:t>
            </w:r>
          </w:p>
        </w:tc>
      </w:tr>
      <w:tr>
        <w:trPr>
          <w:trHeight w:val="57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311881</w:t>
            </w:r>
          </w:p>
        </w:tc>
      </w:tr>
      <w:tr>
        <w:trPr>
          <w:trHeight w:val="46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55162</w:t>
            </w:r>
          </w:p>
        </w:tc>
      </w:tr>
      <w:tr>
        <w:trPr>
          <w:trHeight w:val="28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44763</w:t>
            </w:r>
          </w:p>
        </w:tc>
      </w:tr>
      <w:tr>
        <w:trPr>
          <w:trHeight w:val="72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39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84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42143</w:t>
            </w:r>
          </w:p>
        </w:tc>
      </w:tr>
      <w:tr>
        <w:trPr>
          <w:trHeight w:val="12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25727</w:t>
            </w:r>
          </w:p>
        </w:tc>
      </w:tr>
      <w:tr>
        <w:trPr>
          <w:trHeight w:val="52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</w:tr>
      <w:tr>
        <w:trPr>
          <w:trHeight w:val="27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1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</w:t>
            </w:r>
          </w:p>
        </w:tc>
      </w:tr>
      <w:tr>
        <w:trPr>
          <w:trHeight w:val="52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58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</w:t>
            </w:r>
          </w:p>
        </w:tc>
      </w:tr>
      <w:tr>
        <w:trPr>
          <w:trHeight w:val="166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Мүгдектерді оңалтудың жеке бағдарламасына сәйкес мұқтаж мүгедектерді арнайы гигиеналық құралдармен қамтамасыз етуге және ымдау тілі мамандарының, жеке көмекшілердің қызмет көрсетуі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</w:t>
            </w:r>
          </w:p>
        </w:tc>
      </w:tr>
      <w:tr>
        <w:trPr>
          <w:trHeight w:val="84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10399</w:t>
            </w:r>
          </w:p>
        </w:tc>
      </w:tr>
      <w:tr>
        <w:trPr>
          <w:trHeight w:val="75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10399</w:t>
            </w:r>
          </w:p>
        </w:tc>
      </w:tr>
      <w:tr>
        <w:trPr>
          <w:trHeight w:val="78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10175</w:t>
            </w:r>
          </w:p>
        </w:tc>
      </w:tr>
      <w:tr>
        <w:trPr>
          <w:trHeight w:val="87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18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366211</w:t>
            </w:r>
          </w:p>
        </w:tc>
      </w:tr>
      <w:tr>
        <w:trPr>
          <w:trHeight w:val="31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118726</w:t>
            </w:r>
          </w:p>
        </w:tc>
      </w:tr>
      <w:tr>
        <w:trPr>
          <w:trHeight w:val="58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118726</w:t>
            </w:r>
          </w:p>
        </w:tc>
      </w:tr>
      <w:tr>
        <w:trPr>
          <w:trHeight w:val="88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62870</w:t>
            </w:r>
          </w:p>
        </w:tc>
      </w:tr>
      <w:tr>
        <w:trPr>
          <w:trHeight w:val="85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дамыту, жайластыру және (немесе) сатып алу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55856</w:t>
            </w:r>
          </w:p>
        </w:tc>
      </w:tr>
      <w:tr>
        <w:trPr>
          <w:trHeight w:val="31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224087</w:t>
            </w:r>
          </w:p>
        </w:tc>
      </w:tr>
      <w:tr>
        <w:trPr>
          <w:trHeight w:val="9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</w:t>
            </w:r>
          </w:p>
        </w:tc>
      </w:tr>
      <w:tr>
        <w:trPr>
          <w:trHeight w:val="70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</w:t>
            </w:r>
          </w:p>
        </w:tc>
      </w:tr>
      <w:tr>
        <w:trPr>
          <w:trHeight w:val="108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153092,7</w:t>
            </w:r>
          </w:p>
        </w:tc>
      </w:tr>
      <w:tr>
        <w:trPr>
          <w:trHeight w:val="54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48574,5</w:t>
            </w:r>
          </w:p>
        </w:tc>
      </w:tr>
      <w:tr>
        <w:trPr>
          <w:trHeight w:val="88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26492,2</w:t>
            </w:r>
          </w:p>
        </w:tc>
      </w:tr>
      <w:tr>
        <w:trPr>
          <w:trHeight w:val="133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78026</w:t>
            </w:r>
          </w:p>
        </w:tc>
      </w:tr>
      <w:tr>
        <w:trPr>
          <w:trHeight w:val="42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59119,3</w:t>
            </w:r>
          </w:p>
        </w:tc>
      </w:tr>
      <w:tr>
        <w:trPr>
          <w:trHeight w:val="28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59119,3</w:t>
            </w:r>
          </w:p>
        </w:tc>
      </w:tr>
      <w:tr>
        <w:trPr>
          <w:trHeight w:val="16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23398</w:t>
            </w:r>
          </w:p>
        </w:tc>
      </w:tr>
      <w:tr>
        <w:trPr>
          <w:trHeight w:val="84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16224</w:t>
            </w:r>
          </w:p>
        </w:tc>
      </w:tr>
      <w:tr>
        <w:trPr>
          <w:trHeight w:val="52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</w:t>
            </w:r>
          </w:p>
        </w:tc>
      </w:tr>
      <w:tr>
        <w:trPr>
          <w:trHeight w:val="51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</w:t>
            </w:r>
          </w:p>
        </w:tc>
      </w:tr>
      <w:tr>
        <w:trPr>
          <w:trHeight w:val="52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51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</w:tr>
      <w:tr>
        <w:trPr>
          <w:trHeight w:val="111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</w:t>
            </w:r>
          </w:p>
        </w:tc>
      </w:tr>
      <w:tr>
        <w:trPr>
          <w:trHeight w:val="55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</w:t>
            </w:r>
          </w:p>
        </w:tc>
      </w:tr>
      <w:tr>
        <w:trPr>
          <w:trHeight w:val="46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64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5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78329</w:t>
            </w:r>
          </w:p>
        </w:tc>
      </w:tr>
      <w:tr>
        <w:trPr>
          <w:trHeight w:val="36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39815</w:t>
            </w:r>
          </w:p>
        </w:tc>
      </w:tr>
      <w:tr>
        <w:trPr>
          <w:trHeight w:val="76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39815</w:t>
            </w:r>
          </w:p>
        </w:tc>
      </w:tr>
      <w:tr>
        <w:trPr>
          <w:trHeight w:val="36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39815</w:t>
            </w:r>
          </w:p>
        </w:tc>
      </w:tr>
      <w:tr>
        <w:trPr>
          <w:trHeight w:val="12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</w:t>
            </w:r>
          </w:p>
        </w:tc>
      </w:tr>
      <w:tr>
        <w:trPr>
          <w:trHeight w:val="84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</w:t>
            </w:r>
          </w:p>
        </w:tc>
      </w:tr>
      <w:tr>
        <w:trPr>
          <w:trHeight w:val="85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142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</w:t>
            </w:r>
          </w:p>
        </w:tc>
      </w:tr>
      <w:tr>
        <w:trPr>
          <w:trHeight w:val="28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24938</w:t>
            </w:r>
          </w:p>
        </w:tc>
      </w:tr>
      <w:tr>
        <w:trPr>
          <w:trHeight w:val="84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18438</w:t>
            </w:r>
          </w:p>
        </w:tc>
      </w:tr>
      <w:tr>
        <w:trPr>
          <w:trHeight w:val="61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</w:t>
            </w:r>
          </w:p>
        </w:tc>
      </w:tr>
      <w:tr>
        <w:trPr>
          <w:trHeight w:val="55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48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88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87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</w:t>
            </w:r>
          </w:p>
        </w:tc>
      </w:tr>
      <w:tr>
        <w:trPr>
          <w:trHeight w:val="81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57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34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6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</w:t>
            </w:r>
          </w:p>
        </w:tc>
      </w:tr>
      <w:tr>
        <w:trPr>
          <w:trHeight w:val="52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</w:t>
            </w:r>
          </w:p>
        </w:tc>
      </w:tr>
      <w:tr>
        <w:trPr>
          <w:trHeight w:val="51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9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84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</w:t>
            </w:r>
          </w:p>
        </w:tc>
      </w:tr>
      <w:tr>
        <w:trPr>
          <w:trHeight w:val="61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</w:p>
        </w:tc>
      </w:tr>
      <w:tr>
        <w:trPr>
          <w:trHeight w:val="27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99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432906</w:t>
            </w:r>
          </w:p>
        </w:tc>
      </w:tr>
      <w:tr>
        <w:trPr>
          <w:trHeight w:val="34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</w:t>
            </w:r>
          </w:p>
        </w:tc>
      </w:tr>
      <w:tr>
        <w:trPr>
          <w:trHeight w:val="60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</w:p>
        </w:tc>
      </w:tr>
      <w:tr>
        <w:trPr>
          <w:trHeight w:val="58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</w:t>
            </w:r>
          </w:p>
        </w:tc>
      </w:tr>
      <w:tr>
        <w:trPr>
          <w:trHeight w:val="25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82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</w:t>
            </w:r>
          </w:p>
        </w:tc>
      </w:tr>
      <w:tr>
        <w:trPr>
          <w:trHeight w:val="132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селолық елді мекендердің әлеуметтік сала мамандарын әлеуметтік қолдау шараларын іске асыру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</w:t>
            </w:r>
          </w:p>
        </w:tc>
      </w:tr>
      <w:tr>
        <w:trPr>
          <w:trHeight w:val="34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416689</w:t>
            </w:r>
          </w:p>
        </w:tc>
      </w:tr>
      <w:tr>
        <w:trPr>
          <w:trHeight w:val="54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416689</w:t>
            </w:r>
          </w:p>
        </w:tc>
      </w:tr>
      <w:tr>
        <w:trPr>
          <w:trHeight w:val="27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416689</w:t>
            </w:r>
          </w:p>
        </w:tc>
      </w:tr>
      <w:tr>
        <w:trPr>
          <w:trHeight w:val="25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</w:t>
            </w:r>
          </w:p>
        </w:tc>
      </w:tr>
      <w:tr>
        <w:trPr>
          <w:trHeight w:val="52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</w:t>
            </w:r>
          </w:p>
        </w:tc>
      </w:tr>
      <w:tr>
        <w:trPr>
          <w:trHeight w:val="52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6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</w:tr>
      <w:tr>
        <w:trPr>
          <w:trHeight w:val="15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57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16773</w:t>
            </w:r>
          </w:p>
        </w:tc>
      </w:tr>
      <w:tr>
        <w:trPr>
          <w:trHeight w:val="61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16773</w:t>
            </w:r>
          </w:p>
        </w:tc>
      </w:tr>
      <w:tr>
        <w:trPr>
          <w:trHeight w:val="54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</w:t>
            </w:r>
          </w:p>
        </w:tc>
      </w:tr>
      <w:tr>
        <w:trPr>
          <w:trHeight w:val="55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</w:t>
            </w:r>
          </w:p>
        </w:tc>
      </w:tr>
      <w:tr>
        <w:trPr>
          <w:trHeight w:val="34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73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13439</w:t>
            </w:r>
          </w:p>
        </w:tc>
      </w:tr>
      <w:tr>
        <w:trPr>
          <w:trHeight w:val="64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</w:t>
            </w:r>
          </w:p>
        </w:tc>
      </w:tr>
      <w:tr>
        <w:trPr>
          <w:trHeight w:val="28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65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</w:t>
            </w:r>
          </w:p>
        </w:tc>
      </w:tr>
      <w:tr>
        <w:trPr>
          <w:trHeight w:val="22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38299</w:t>
            </w:r>
          </w:p>
        </w:tc>
      </w:tr>
      <w:tr>
        <w:trPr>
          <w:trHeight w:val="16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17577</w:t>
            </w:r>
          </w:p>
        </w:tc>
      </w:tr>
      <w:tr>
        <w:trPr>
          <w:trHeight w:val="108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</w:t>
            </w:r>
          </w:p>
        </w:tc>
      </w:tr>
      <w:tr>
        <w:trPr>
          <w:trHeight w:val="142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</w:t>
            </w:r>
          </w:p>
        </w:tc>
      </w:tr>
      <w:tr>
        <w:trPr>
          <w:trHeight w:val="115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</w:tr>
      <w:tr>
        <w:trPr>
          <w:trHeight w:val="58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</w:tr>
      <w:tr>
        <w:trPr>
          <w:trHeight w:val="57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20722</w:t>
            </w:r>
          </w:p>
        </w:tc>
      </w:tr>
      <w:tr>
        <w:trPr>
          <w:trHeight w:val="103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20722</w:t>
            </w:r>
          </w:p>
        </w:tc>
      </w:tr>
      <w:tr>
        <w:trPr>
          <w:trHeight w:val="162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82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31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57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</w:t>
            </w:r>
          </w:p>
        </w:tc>
      </w:tr>
      <w:tr>
        <w:trPr>
          <w:trHeight w:val="34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</w:t>
            </w:r>
          </w:p>
        </w:tc>
      </w:tr>
      <w:tr>
        <w:trPr>
          <w:trHeight w:val="15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24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4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106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</w:tr>
      <w:tr>
        <w:trPr>
          <w:trHeight w:val="97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</w:t>
            </w:r>
          </w:p>
        </w:tc>
      </w:tr>
      <w:tr>
        <w:trPr>
          <w:trHeight w:val="31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2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8128,7</w:t>
            </w:r>
          </w:p>
        </w:tc>
      </w:tr>
      <w:tr>
        <w:trPr>
          <w:trHeight w:val="55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8128,7</w:t>
            </w:r>
          </w:p>
        </w:tc>
      </w:tr>
      <w:tr>
        <w:trPr>
          <w:trHeight w:val="55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8128,7</w:t>
            </w:r>
          </w:p>
        </w:tc>
      </w:tr>
      <w:tr>
        <w:trPr>
          <w:trHeight w:val="75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8128,7</w:t>
            </w:r>
          </w:p>
        </w:tc>
      </w:tr>
      <w:tr>
        <w:trPr>
          <w:trHeight w:val="12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кредит беру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активтерiмен жасалатын операциялар бойынша сальдо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</w:t>
            </w:r>
          </w:p>
        </w:tc>
      </w:tr>
      <w:tr>
        <w:trPr>
          <w:trHeight w:val="37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</w:t>
            </w:r>
          </w:p>
        </w:tc>
      </w:tr>
      <w:tr>
        <w:trPr>
          <w:trHeight w:val="21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</w:t>
            </w:r>
          </w:p>
        </w:tc>
      </w:tr>
      <w:tr>
        <w:trPr>
          <w:trHeight w:val="31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</w:t>
            </w:r>
          </w:p>
        </w:tc>
      </w:tr>
      <w:tr>
        <w:trPr>
          <w:trHeight w:val="37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</w:t>
            </w:r>
          </w:p>
        </w:tc>
      </w:tr>
      <w:tr>
        <w:trPr>
          <w:trHeight w:val="67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</w:t>
            </w:r>
          </w:p>
        </w:tc>
      </w:tr>
      <w:tr>
        <w:trPr>
          <w:trHeight w:val="21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-77254,7</w:t>
            </w:r>
          </w:p>
        </w:tc>
      </w:tr>
      <w:tr>
        <w:trPr>
          <w:trHeight w:val="3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77254,7</w:t>
            </w:r>
          </w:p>
        </w:tc>
      </w:tr>
      <w:tr>
        <w:trPr>
          <w:trHeight w:val="48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қалдыктарының қозғалысы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77254,7</w:t>
            </w:r>
          </w:p>
        </w:tc>
      </w:tr>
      <w:tr>
        <w:trPr>
          <w:trHeight w:val="13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қалдыктары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77254,7</w:t>
            </w:r>
          </w:p>
        </w:tc>
      </w:tr>
      <w:tr>
        <w:trPr>
          <w:trHeight w:val="31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қалдыктары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77254,7</w:t>
            </w:r>
          </w:p>
        </w:tc>
      </w:tr>
      <w:tr>
        <w:trPr>
          <w:trHeight w:val="345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қалдыктары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77254,7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Аудандық мәслихаттың 29.10.2009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С-20/2 «Аудандық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2008 жылдың 24 желтоқсанындағы № С-11/3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«2009 жылға арналған аудан бюджеті туралы»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шешіміне өзгертулер мен толықтырулар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енгізу туралы»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аудан бюджетінің қаладағы ауданның, аудандық маңызы бар қаланың, кенттің, ауылдың (селоның), ауылдық (селолық) округтің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5"/>
        <w:gridCol w:w="815"/>
        <w:gridCol w:w="835"/>
        <w:gridCol w:w="775"/>
        <w:gridCol w:w="4889"/>
        <w:gridCol w:w="1297"/>
        <w:gridCol w:w="1297"/>
        <w:gridCol w:w="1318"/>
        <w:gridCol w:w="1339"/>
      </w:tblGrid>
      <w:tr>
        <w:trPr>
          <w:trHeight w:val="9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Шор- танды  кенті әкі- мінің аппа-раты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Науч-ный кенті әкі- мінің аппа-раты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Жолым-бет кенті әкімі-нің аппа- раты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топша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7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66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</w:t>
            </w:r>
          </w:p>
        </w:tc>
      </w:tr>
      <w:tr>
        <w:trPr>
          <w:trHeight w:val="147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</w:t>
            </w:r>
          </w:p>
        </w:tc>
      </w:tr>
      <w:tr>
        <w:trPr>
          <w:trHeight w:val="171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</w:t>
            </w:r>
          </w:p>
        </w:tc>
      </w:tr>
      <w:tr>
        <w:trPr>
          <w:trHeight w:val="222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</w:t>
            </w:r>
          </w:p>
        </w:tc>
      </w:tr>
      <w:tr>
        <w:trPr>
          <w:trHeight w:val="49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8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74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8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8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34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165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88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55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20001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39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3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13101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168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13101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58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58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санитариямен қамтамасыз ету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100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9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68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01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8"/>
        <w:gridCol w:w="1459"/>
        <w:gridCol w:w="1439"/>
        <w:gridCol w:w="1479"/>
        <w:gridCol w:w="1439"/>
        <w:gridCol w:w="1480"/>
        <w:gridCol w:w="1561"/>
        <w:gridCol w:w="1602"/>
        <w:gridCol w:w="1603"/>
      </w:tblGrid>
      <w:tr>
        <w:trPr>
          <w:trHeight w:val="975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Пет- ровка село- лық округі әкімі-нің аппа- раты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Андре-евка село- лық округі әкімі-нің аппа- 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 кубан-ка село- лық округі әкімі-нің аппа- раты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 селов-ка село- лық округі әкімі-нің аппа- 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Раевка  село- лық округі әкімі-нің аппа- раты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Дамса село- лық округі әкімі-нің аппа- раты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Бектау ауыл- дық округі әкімі-нің аппа- раты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Приго- родный селолық округі әкімі- нің аппа- раты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Бозай- ғыр ауылдық округі әкімі- нің аппа- раты</w:t>
            </w:r>
          </w:p>
        </w:tc>
      </w:tr>
      <w:tr>
        <w:trPr>
          <w:trHeight w:val="30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675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195182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10972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</w:t>
            </w:r>
          </w:p>
        </w:tc>
      </w:tr>
      <w:tr>
        <w:trPr>
          <w:trHeight w:val="405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</w:t>
            </w:r>
          </w:p>
        </w:tc>
      </w:tr>
      <w:tr>
        <w:trPr>
          <w:trHeight w:val="42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</w:t>
            </w:r>
          </w:p>
        </w:tc>
      </w:tr>
      <w:tr>
        <w:trPr>
          <w:trHeight w:val="36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</w:t>
            </w:r>
          </w:p>
        </w:tc>
      </w:tr>
      <w:tr>
        <w:trPr>
          <w:trHeight w:val="465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</w:t>
            </w:r>
          </w:p>
        </w:tc>
      </w:tr>
      <w:tr>
        <w:trPr>
          <w:trHeight w:val="495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9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45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465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45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285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435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30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45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6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5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9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05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35" w:hRule="atLeast"/>
        </w:trPr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