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9f1607" w14:textId="49f16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Тіркелген салық ставкаларын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2009 жылғы 12 маусымдағы № С-16/4 шешімі. Ақмола облысы Шортанды ауданының Әділет басқармасында 2009 жылғы 20 маусымда № 1-18-72 тіркелді. Күші жойылды - Ақмола облысы Шортанды аудандық мәслихатының 2011 жылғы 12 желтоқсандағы № С-45/5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Ақмола облысы Шортанды аудандық мәслихатының 2011.12.12 </w:t>
      </w:r>
      <w:r>
        <w:rPr>
          <w:rFonts w:ascii="Times New Roman"/>
          <w:b w:val="false"/>
          <w:i w:val="false"/>
          <w:color w:val="000000"/>
          <w:sz w:val="28"/>
        </w:rPr>
        <w:t>№ С-45/5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 он күнтізбелік күннен соң қолданысқа енгізіледі)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жылдың 10 желтоқсанындағы «Салық және бюджетке төленетін басқа да міндетті төлемдер туралы (Салық кодексі)» Кодексінің </w:t>
      </w:r>
      <w:r>
        <w:rPr>
          <w:rFonts w:ascii="Times New Roman"/>
          <w:b w:val="false"/>
          <w:i w:val="false"/>
          <w:color w:val="000000"/>
          <w:sz w:val="28"/>
        </w:rPr>
        <w:t>422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Республикасының 2001 жылдың 23 қаңтарындағы «Қазақстан Республикасындағы жергілікті мемлекеттік басқару және өзін-өзі басқару туралы»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аудандық маслихат ШЕШІМ ЕТТІ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Шортанды ауданы аумағында қызметін жүзеге асыратын салық төлеушілердің барлығына айына салық салу объектісінің бірлігіне бірыңғай тіркелген салық ставкаларын белгілеу: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бір ойыншымен ойынды өткізуге арналған ұтыссыз ойын автоматтары – бір айлық есептік көрсеткіш;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ойынды өткізуге пайдаланылатын дербес компьютер – бір айлық есептік көрсеткіш.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Шортанды аудандық мәслихатының 2004 жылдың 23 желтоқсанындағы № С-10/3 «Тіркелген жиынтық салықтың мөлшерін бекіту туралы» (нормативтік құқықтық актілерді мемлекеттік тіркеудің Тізілімінде № 2987 тіркелді, 2005 жылдың 29 қаңтарында № 4 «Вести» газетінде жарияланды)  шешімінің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Бұл шешім мемлекеттік тіркеу күнінен бастап күшіне еніп, оның бірінші ресми жарияланғаннан кейін он күнтізбелік күннен соң әрекетке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маслихаттың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төрайымы                            А.Коровина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маслихаттың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Г.Скирда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С.Қамзебаев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Шортанды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Б. Молдахметова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