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04cd2" w14:textId="8c04c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2008 жылдың 24 желтоқсандағы № С-11/3 "2009 жылға арналған аудан бюджеті туралы" шешіміне өзгертулер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аудандық мәслихатының 2009 жылғы 18 ақпандағы № С-13/2 қаулысы. Ақмола облысы Шортанды ауданының Әділет басқармасында 2009 жылғы 23 ақпанда № 1-18-64 тіркелді. Күші жойылды - Ақмола облысы Шортанды аудандық мәслихатының 2010 жылғы 1 ақпандағы № С-23/4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Күші жойылды - Ақмола облысы Шортанды аудандық мәслихатының 2010.02.01 № С-23/4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2008 жылдың 04 желтоқсанындағы Бюджеттік </w:t>
      </w:r>
      <w:r>
        <w:rPr>
          <w:rFonts w:ascii="Times New Roman"/>
          <w:b w:val="false"/>
          <w:i w:val="false"/>
          <w:color w:val="000000"/>
          <w:sz w:val="28"/>
        </w:rPr>
        <w:t>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106 бабына, Қазақстан Республикасының «Қазақстан Республикасындағы жергілікті мемлекеттік басқару туралы» 2001 жылдың 23 қаңтарындағы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 бабының 1 тармағының 1) тармақшасына сәйкес сонымен қатар Шортанды ауданы әкімдігінің ұсынысымен аудандық мәслихат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Шортанды аудандық мәслихаттың 2008 жылдың 24 желтоқсанындағы № С-11/3 «2009 жылға арналған аудан бюджеті туралы» (нормативтік құқықтық  актілерді мемлекеттік тіркеудің тізілімінде № 1-18-62 тіркелген, 2009 жылдың 24 қаңтарында № 3 аудандық «Вести» және 2009 жылдың 24 қаңтарында № 3 «Өрлеу» газеттерінде жарияланған шешіміне) келесі өзгертулер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1 тармақтың 2) тармақшасындағы «2 050 741» цифрлары «1 988 811»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 тармақтың 5) тармақшасындағы «-107 000» цифрлары «-45 070»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 тармақтың 6) тармақшасындағы «107 000» цифрлары «45 070»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8 тармақ алынсын;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10 тармақтағы «521» цифрлары «9090»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4) 13-1 тармағы келесі мазмұнда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«13-1. 2009 жылдың 1 қаңтарына пайда болған 45 070 мың теңге сомасында бюджеттік қаражаттардың бос қалдықтары келесі мақсаттарға бағытталсын: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Бозайғыр ауылының, Шортанды кентінің бас жоспарларын әзірлеуді аяқтауға 10 500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ауданның сумен жабдықтау және су бөлу жүйелерінің қызмет етуіне 10 070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Новоселовка селосының су құбырлары желілерін қайта құру жобасы бойынша жобалау-сметалық құжаттама әзірлеуге және мемлекеттік сараптама жүргізуге 12 500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4) Шортанды кентінің қазандығын күрделі жөндеуге 12 000 мың теңге сомасныда».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Ескерту. 1 тармаққа өзгертулер енгізілде Ақмола облысы Шортанды аудандық мәслихатының 2009.10.29 </w:t>
      </w:r>
      <w:r>
        <w:rPr>
          <w:rFonts w:ascii="Times New Roman"/>
          <w:b w:val="false"/>
          <w:i w:val="false"/>
          <w:color w:val="000000"/>
          <w:sz w:val="28"/>
        </w:rPr>
        <w:t>№ С-20/6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Аудандық мәслихаттың 2008 жылдың 24 желтоқсанындағы № С-11/3 «2009 жылға арналған аудан бюджеті туралы» шешімінің 1,2,4 қосымшалары осы шешімнің 1,2,3 қосымшаларына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шешім Ақмола облысының Шортанды ауданының әділет басқармасында мемлекеттік тіркеуден өткен күннен бастап күшіне енеді және 2009 жылдың 1 қаңтарынан бастап қолданысқа кіреді.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төрайымы                        А.Коровина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 Г.Скирда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 С. Қамзебаев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Қаржы бөлімінің бастығы              Л. Жевлакова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О. Мут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Ауданды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 м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>слихатты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2009 жылғы 18 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пандағы № С – 13/2 шешімі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«Ауданды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 м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>слихатты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2008 жылды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24 желто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санында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 xml:space="preserve">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№ С-11/3«2009 жыл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а арнал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ан аудан бюджеті туралы»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ө</w:t>
      </w:r>
      <w:r>
        <w:rPr>
          <w:rFonts w:ascii="Times New Roman"/>
          <w:b w:val="false"/>
          <w:i w:val="false"/>
          <w:color w:val="000000"/>
          <w:sz w:val="28"/>
        </w:rPr>
        <w:t>згертулер мен толы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тырулар енгізу туралы»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№1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осымша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3"/>
        <w:gridCol w:w="877"/>
        <w:gridCol w:w="923"/>
        <w:gridCol w:w="796"/>
        <w:gridCol w:w="1018"/>
        <w:gridCol w:w="6595"/>
        <w:gridCol w:w="2128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Функциональдық топ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Кiрiстер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1965332</w:t>
            </w:r>
          </w:p>
        </w:tc>
      </w:tr>
      <w:tr>
        <w:trPr>
          <w:trHeight w:val="100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365120</w:t>
            </w:r>
          </w:p>
        </w:tc>
      </w:tr>
      <w:tr>
        <w:trPr>
          <w:trHeight w:val="51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20910</w:t>
            </w:r>
          </w:p>
        </w:tc>
      </w:tr>
      <w:tr>
        <w:trPr>
          <w:trHeight w:val="51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20910</w:t>
            </w:r>
          </w:p>
        </w:tc>
      </w:tr>
      <w:tr>
        <w:trPr>
          <w:trHeight w:val="51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245954</w:t>
            </w:r>
          </w:p>
        </w:tc>
      </w:tr>
      <w:tr>
        <w:trPr>
          <w:trHeight w:val="51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245954</w:t>
            </w:r>
          </w:p>
        </w:tc>
      </w:tr>
      <w:tr>
        <w:trPr>
          <w:trHeight w:val="75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87271</w:t>
            </w:r>
          </w:p>
        </w:tc>
      </w:tr>
      <w:tr>
        <w:trPr>
          <w:trHeight w:val="75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64903</w:t>
            </w:r>
          </w:p>
        </w:tc>
      </w:tr>
      <w:tr>
        <w:trPr>
          <w:trHeight w:val="51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6781</w:t>
            </w:r>
          </w:p>
        </w:tc>
      </w:tr>
      <w:tr>
        <w:trPr>
          <w:trHeight w:val="100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14852</w:t>
            </w:r>
          </w:p>
        </w:tc>
      </w:tr>
      <w:tr>
        <w:trPr>
          <w:trHeight w:val="52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</w:tr>
      <w:tr>
        <w:trPr>
          <w:trHeight w:val="75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9144</w:t>
            </w:r>
          </w:p>
        </w:tc>
      </w:tr>
      <w:tr>
        <w:trPr>
          <w:trHeight w:val="25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</w:p>
        </w:tc>
      </w:tr>
      <w:tr>
        <w:trPr>
          <w:trHeight w:val="73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3631</w:t>
            </w:r>
          </w:p>
        </w:tc>
      </w:tr>
      <w:tr>
        <w:trPr>
          <w:trHeight w:val="78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4546</w:t>
            </w:r>
          </w:p>
        </w:tc>
      </w:tr>
      <w:tr>
        <w:trPr>
          <w:trHeight w:val="12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</w:t>
            </w:r>
          </w:p>
        </w:tc>
      </w:tr>
      <w:tr>
        <w:trPr>
          <w:trHeight w:val="5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</w:t>
            </w:r>
          </w:p>
        </w:tc>
      </w:tr>
      <w:tr>
        <w:trPr>
          <w:trHeight w:val="57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4036</w:t>
            </w:r>
          </w:p>
        </w:tc>
      </w:tr>
      <w:tr>
        <w:trPr>
          <w:trHeight w:val="52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75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бөлігіндегі түсімдер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5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</w:tr>
      <w:tr>
        <w:trPr>
          <w:trHeight w:val="94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102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154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3737</w:t>
            </w:r>
          </w:p>
        </w:tc>
      </w:tr>
      <w:tr>
        <w:trPr>
          <w:trHeight w:val="231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алулар, мұнай секторы кәсіпорындарынан түсімді есептемегенде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3737</w:t>
            </w:r>
          </w:p>
        </w:tc>
      </w:tr>
      <w:tr>
        <w:trPr>
          <w:trHeight w:val="42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43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51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85348</w:t>
            </w:r>
          </w:p>
        </w:tc>
      </w:tr>
      <w:tr>
        <w:trPr>
          <w:trHeight w:val="52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85348</w:t>
            </w:r>
          </w:p>
        </w:tc>
      </w:tr>
      <w:tr>
        <w:trPr>
          <w:trHeight w:val="51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85348</w:t>
            </w:r>
          </w:p>
        </w:tc>
      </w:tr>
      <w:tr>
        <w:trPr>
          <w:trHeight w:val="6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1510828</w:t>
            </w:r>
          </w:p>
        </w:tc>
      </w:tr>
      <w:tr>
        <w:trPr>
          <w:trHeight w:val="70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1510828</w:t>
            </w:r>
          </w:p>
        </w:tc>
      </w:tr>
      <w:tr>
        <w:trPr>
          <w:trHeight w:val="6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1510828</w:t>
            </w:r>
          </w:p>
        </w:tc>
      </w:tr>
      <w:tr>
        <w:trPr>
          <w:trHeight w:val="25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1988811</w:t>
            </w:r>
          </w:p>
        </w:tc>
      </w:tr>
      <w:tr>
        <w:trPr>
          <w:trHeight w:val="51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107410</w:t>
            </w:r>
          </w:p>
        </w:tc>
      </w:tr>
      <w:tr>
        <w:trPr>
          <w:trHeight w:val="72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91406</w:t>
            </w:r>
          </w:p>
        </w:tc>
      </w:tr>
      <w:tr>
        <w:trPr>
          <w:trHeight w:val="73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12120</w:t>
            </w:r>
          </w:p>
        </w:tc>
      </w:tr>
      <w:tr>
        <w:trPr>
          <w:trHeight w:val="79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12120</w:t>
            </w:r>
          </w:p>
        </w:tc>
      </w:tr>
      <w:tr>
        <w:trPr>
          <w:trHeight w:val="52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24861</w:t>
            </w:r>
          </w:p>
        </w:tc>
      </w:tr>
      <w:tr>
        <w:trPr>
          <w:trHeight w:val="78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24861</w:t>
            </w:r>
          </w:p>
        </w:tc>
      </w:tr>
      <w:tr>
        <w:trPr>
          <w:trHeight w:val="97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54425</w:t>
            </w:r>
          </w:p>
        </w:tc>
      </w:tr>
      <w:tr>
        <w:trPr>
          <w:trHeight w:val="97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54425</w:t>
            </w:r>
          </w:p>
        </w:tc>
      </w:tr>
      <w:tr>
        <w:trPr>
          <w:trHeight w:val="43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8709</w:t>
            </w:r>
          </w:p>
        </w:tc>
      </w:tr>
      <w:tr>
        <w:trPr>
          <w:trHeight w:val="49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8709</w:t>
            </w:r>
          </w:p>
        </w:tc>
      </w:tr>
      <w:tr>
        <w:trPr>
          <w:trHeight w:val="49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7904</w:t>
            </w:r>
          </w:p>
        </w:tc>
      </w:tr>
      <w:tr>
        <w:trPr>
          <w:trHeight w:val="52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5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</w:tr>
      <w:tr>
        <w:trPr>
          <w:trHeight w:val="97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46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7295</w:t>
            </w:r>
          </w:p>
        </w:tc>
      </w:tr>
      <w:tr>
        <w:trPr>
          <w:trHeight w:val="64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7295</w:t>
            </w:r>
          </w:p>
        </w:tc>
      </w:tr>
      <w:tr>
        <w:trPr>
          <w:trHeight w:val="79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бөлімнің қызметін қамтамасыз ету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7295</w:t>
            </w:r>
          </w:p>
        </w:tc>
      </w:tr>
      <w:tr>
        <w:trPr>
          <w:trHeight w:val="27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6248</w:t>
            </w:r>
          </w:p>
        </w:tc>
      </w:tr>
      <w:tr>
        <w:trPr>
          <w:trHeight w:val="5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</w:t>
            </w:r>
          </w:p>
        </w:tc>
      </w:tr>
      <w:tr>
        <w:trPr>
          <w:trHeight w:val="51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</w:t>
            </w:r>
          </w:p>
        </w:tc>
      </w:tr>
      <w:tr>
        <w:trPr>
          <w:trHeight w:val="69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</w:t>
            </w:r>
          </w:p>
        </w:tc>
      </w:tr>
      <w:tr>
        <w:trPr>
          <w:trHeight w:val="48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45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75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7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</w:tr>
      <w:tr>
        <w:trPr>
          <w:trHeight w:val="42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</w:tr>
      <w:tr>
        <w:trPr>
          <w:trHeight w:val="99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</w:tr>
      <w:tr>
        <w:trPr>
          <w:trHeight w:val="6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</w:tr>
      <w:tr>
        <w:trPr>
          <w:trHeight w:val="5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1172314</w:t>
            </w:r>
          </w:p>
        </w:tc>
      </w:tr>
      <w:tr>
        <w:trPr>
          <w:trHeight w:val="5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72014</w:t>
            </w:r>
          </w:p>
        </w:tc>
      </w:tr>
      <w:tr>
        <w:trPr>
          <w:trHeight w:val="6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72014</w:t>
            </w:r>
          </w:p>
        </w:tc>
      </w:tr>
      <w:tr>
        <w:trPr>
          <w:trHeight w:val="64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72014</w:t>
            </w:r>
          </w:p>
        </w:tc>
      </w:tr>
      <w:tr>
        <w:trPr>
          <w:trHeight w:val="43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773039</w:t>
            </w:r>
          </w:p>
        </w:tc>
      </w:tr>
      <w:tr>
        <w:trPr>
          <w:trHeight w:val="9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</w:t>
            </w:r>
          </w:p>
        </w:tc>
      </w:tr>
      <w:tr>
        <w:trPr>
          <w:trHeight w:val="69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</w:t>
            </w:r>
          </w:p>
        </w:tc>
      </w:tr>
      <w:tr>
        <w:trPr>
          <w:trHeight w:val="70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771960</w:t>
            </w:r>
          </w:p>
        </w:tc>
      </w:tr>
      <w:tr>
        <w:trPr>
          <w:trHeight w:val="49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754489</w:t>
            </w:r>
          </w:p>
        </w:tc>
      </w:tr>
      <w:tr>
        <w:trPr>
          <w:trHeight w:val="46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17471</w:t>
            </w:r>
          </w:p>
        </w:tc>
      </w:tr>
      <w:tr>
        <w:trPr>
          <w:trHeight w:val="51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327261</w:t>
            </w:r>
          </w:p>
        </w:tc>
      </w:tr>
      <w:tr>
        <w:trPr>
          <w:trHeight w:val="70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15380</w:t>
            </w:r>
          </w:p>
        </w:tc>
      </w:tr>
      <w:tr>
        <w:trPr>
          <w:trHeight w:val="49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</w:t>
            </w:r>
          </w:p>
        </w:tc>
      </w:tr>
      <w:tr>
        <w:trPr>
          <w:trHeight w:val="51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94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</w:t>
            </w:r>
          </w:p>
        </w:tc>
      </w:tr>
      <w:tr>
        <w:trPr>
          <w:trHeight w:val="87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8311</w:t>
            </w:r>
          </w:p>
        </w:tc>
      </w:tr>
      <w:tr>
        <w:trPr>
          <w:trHeight w:val="70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311881</w:t>
            </w:r>
          </w:p>
        </w:tc>
      </w:tr>
      <w:tr>
        <w:trPr>
          <w:trHeight w:val="45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311881</w:t>
            </w:r>
          </w:p>
        </w:tc>
      </w:tr>
      <w:tr>
        <w:trPr>
          <w:trHeight w:val="49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46893</w:t>
            </w:r>
          </w:p>
        </w:tc>
      </w:tr>
      <w:tr>
        <w:trPr>
          <w:trHeight w:val="42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32063</w:t>
            </w:r>
          </w:p>
        </w:tc>
      </w:tr>
      <w:tr>
        <w:trPr>
          <w:trHeight w:val="9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</w:t>
            </w:r>
          </w:p>
        </w:tc>
      </w:tr>
      <w:tr>
        <w:trPr>
          <w:trHeight w:val="42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</w:t>
            </w:r>
          </w:p>
        </w:tc>
      </w:tr>
      <w:tr>
        <w:trPr>
          <w:trHeight w:val="70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29412</w:t>
            </w:r>
          </w:p>
        </w:tc>
      </w:tr>
      <w:tr>
        <w:trPr>
          <w:trHeight w:val="75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7535</w:t>
            </w:r>
          </w:p>
        </w:tc>
      </w:tr>
      <w:tr>
        <w:trPr>
          <w:trHeight w:val="37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51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67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5365</w:t>
            </w:r>
          </w:p>
        </w:tc>
      </w:tr>
      <w:tr>
        <w:trPr>
          <w:trHeight w:val="70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39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</w:p>
        </w:tc>
      </w:tr>
      <w:tr>
        <w:trPr>
          <w:trHeight w:val="127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Мүгдектерді оңалтудың жеке бағдарламасына сәйкес мұқтаж мүгедектерді арнайы гигиеналық құралдармен қамтамасыз етуге және ымдау тілі мамандарының, жеке көмекшілердің қызмет көрсетуі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</w:t>
            </w:r>
          </w:p>
        </w:tc>
      </w:tr>
      <w:tr>
        <w:trPr>
          <w:trHeight w:val="6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14830</w:t>
            </w:r>
          </w:p>
        </w:tc>
      </w:tr>
      <w:tr>
        <w:trPr>
          <w:trHeight w:val="6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14830</w:t>
            </w:r>
          </w:p>
        </w:tc>
      </w:tr>
      <w:tr>
        <w:trPr>
          <w:trHeight w:val="6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10175</w:t>
            </w:r>
          </w:p>
        </w:tc>
      </w:tr>
      <w:tr>
        <w:trPr>
          <w:trHeight w:val="9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43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112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селолық елді мекендердің әлеуметтік сала мамандарын әлеуметтік қолдау шараларын іске асыру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</w:t>
            </w:r>
          </w:p>
        </w:tc>
      </w:tr>
      <w:tr>
        <w:trPr>
          <w:trHeight w:val="40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239194</w:t>
            </w:r>
          </w:p>
        </w:tc>
      </w:tr>
      <w:tr>
        <w:trPr>
          <w:trHeight w:val="45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119245</w:t>
            </w:r>
          </w:p>
        </w:tc>
      </w:tr>
      <w:tr>
        <w:trPr>
          <w:trHeight w:val="9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73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4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114245</w:t>
            </w:r>
          </w:p>
        </w:tc>
      </w:tr>
      <w:tr>
        <w:trPr>
          <w:trHeight w:val="72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59245</w:t>
            </w:r>
          </w:p>
        </w:tc>
      </w:tr>
      <w:tr>
        <w:trPr>
          <w:trHeight w:val="72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коммуниациялық инфрақұрылымды дамыту және жайластыру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49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117396</w:t>
            </w:r>
          </w:p>
        </w:tc>
      </w:tr>
      <w:tr>
        <w:trPr>
          <w:trHeight w:val="9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</w:t>
            </w:r>
          </w:p>
        </w:tc>
      </w:tr>
      <w:tr>
        <w:trPr>
          <w:trHeight w:val="42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</w:t>
            </w:r>
          </w:p>
        </w:tc>
      </w:tr>
      <w:tr>
        <w:trPr>
          <w:trHeight w:val="99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48935</w:t>
            </w:r>
          </w:p>
        </w:tc>
      </w:tr>
      <w:tr>
        <w:trPr>
          <w:trHeight w:val="72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36935</w:t>
            </w:r>
          </w:p>
        </w:tc>
      </w:tr>
      <w:tr>
        <w:trPr>
          <w:trHeight w:val="6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6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63806</w:t>
            </w:r>
          </w:p>
        </w:tc>
      </w:tr>
      <w:tr>
        <w:trPr>
          <w:trHeight w:val="46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63806</w:t>
            </w:r>
          </w:p>
        </w:tc>
      </w:tr>
      <w:tr>
        <w:trPr>
          <w:trHeight w:val="51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</w:t>
            </w:r>
          </w:p>
        </w:tc>
      </w:tr>
      <w:tr>
        <w:trPr>
          <w:trHeight w:val="97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</w:t>
            </w:r>
          </w:p>
        </w:tc>
      </w:tr>
      <w:tr>
        <w:trPr>
          <w:trHeight w:val="49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</w:p>
        </w:tc>
      </w:tr>
      <w:tr>
        <w:trPr>
          <w:trHeight w:val="17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</w:tr>
      <w:tr>
        <w:trPr>
          <w:trHeight w:val="72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64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12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</w:tr>
      <w:tr>
        <w:trPr>
          <w:trHeight w:val="64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</w:tr>
      <w:tr>
        <w:trPr>
          <w:trHeight w:val="72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75015</w:t>
            </w:r>
          </w:p>
        </w:tc>
      </w:tr>
      <w:tr>
        <w:trPr>
          <w:trHeight w:val="43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34089</w:t>
            </w:r>
          </w:p>
        </w:tc>
      </w:tr>
      <w:tr>
        <w:trPr>
          <w:trHeight w:val="97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34089</w:t>
            </w:r>
          </w:p>
        </w:tc>
      </w:tr>
      <w:tr>
        <w:trPr>
          <w:trHeight w:val="15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34089</w:t>
            </w:r>
          </w:p>
        </w:tc>
      </w:tr>
      <w:tr>
        <w:trPr>
          <w:trHeight w:val="27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</w:t>
            </w:r>
          </w:p>
        </w:tc>
      </w:tr>
      <w:tr>
        <w:trPr>
          <w:trHeight w:val="15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қаланың)дене шынықтыру және спорт бөлімі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</w:t>
            </w:r>
          </w:p>
        </w:tc>
      </w:tr>
      <w:tr>
        <w:trPr>
          <w:trHeight w:val="14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  деңгейде спорттық жарыстар өткiзу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</w:t>
            </w:r>
          </w:p>
        </w:tc>
      </w:tr>
      <w:tr>
        <w:trPr>
          <w:trHeight w:val="307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 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</w:t>
            </w:r>
          </w:p>
        </w:tc>
      </w:tr>
      <w:tr>
        <w:trPr>
          <w:trHeight w:val="70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27313</w:t>
            </w:r>
          </w:p>
        </w:tc>
      </w:tr>
      <w:tr>
        <w:trPr>
          <w:trHeight w:val="178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20813</w:t>
            </w:r>
          </w:p>
        </w:tc>
      </w:tr>
      <w:tr>
        <w:trPr>
          <w:trHeight w:val="12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17703</w:t>
            </w:r>
          </w:p>
        </w:tc>
      </w:tr>
      <w:tr>
        <w:trPr>
          <w:trHeight w:val="12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</w:t>
            </w:r>
          </w:p>
        </w:tc>
      </w:tr>
      <w:tr>
        <w:trPr>
          <w:trHeight w:val="124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147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196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9773</w:t>
            </w:r>
          </w:p>
        </w:tc>
      </w:tr>
      <w:tr>
        <w:trPr>
          <w:trHeight w:val="177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</w:t>
            </w:r>
          </w:p>
        </w:tc>
      </w:tr>
      <w:tr>
        <w:trPr>
          <w:trHeight w:val="15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</w:t>
            </w:r>
          </w:p>
        </w:tc>
      </w:tr>
      <w:tr>
        <w:trPr>
          <w:trHeight w:val="70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12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</w:t>
            </w:r>
          </w:p>
        </w:tc>
      </w:tr>
      <w:tr>
        <w:trPr>
          <w:trHeight w:val="12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</w:t>
            </w:r>
          </w:p>
        </w:tc>
      </w:tr>
      <w:tr>
        <w:trPr>
          <w:trHeight w:val="15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</w:tr>
      <w:tr>
        <w:trPr>
          <w:trHeight w:val="67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147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қаланың)дене шынықтыру және спорт бөлімі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</w:t>
            </w:r>
          </w:p>
        </w:tc>
      </w:tr>
      <w:tr>
        <w:trPr>
          <w:trHeight w:val="15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бөлімінің қызметін қамтамасыз ету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</w:t>
            </w:r>
          </w:p>
        </w:tc>
      </w:tr>
      <w:tr>
        <w:trPr>
          <w:trHeight w:val="75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55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298565</w:t>
            </w:r>
          </w:p>
        </w:tc>
      </w:tr>
      <w:tr>
        <w:trPr>
          <w:trHeight w:val="40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</w:t>
            </w:r>
          </w:p>
        </w:tc>
      </w:tr>
      <w:tr>
        <w:trPr>
          <w:trHeight w:val="12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</w:t>
            </w:r>
          </w:p>
        </w:tc>
      </w:tr>
      <w:tr>
        <w:trPr>
          <w:trHeight w:val="132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</w:t>
            </w:r>
          </w:p>
        </w:tc>
      </w:tr>
      <w:tr>
        <w:trPr>
          <w:trHeight w:val="70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45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286988</w:t>
            </w:r>
          </w:p>
        </w:tc>
      </w:tr>
      <w:tr>
        <w:trPr>
          <w:trHeight w:val="127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286988</w:t>
            </w:r>
          </w:p>
        </w:tc>
      </w:tr>
      <w:tr>
        <w:trPr>
          <w:trHeight w:val="6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286988</w:t>
            </w:r>
          </w:p>
        </w:tc>
      </w:tr>
      <w:tr>
        <w:trPr>
          <w:trHeight w:val="46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5682</w:t>
            </w:r>
          </w:p>
        </w:tc>
      </w:tr>
      <w:tr>
        <w:trPr>
          <w:trHeight w:val="145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5682</w:t>
            </w:r>
          </w:p>
        </w:tc>
      </w:tr>
      <w:tr>
        <w:trPr>
          <w:trHeight w:val="12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</w:t>
            </w:r>
          </w:p>
        </w:tc>
      </w:tr>
      <w:tr>
        <w:trPr>
          <w:trHeight w:val="9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</w:t>
            </w:r>
          </w:p>
        </w:tc>
      </w:tr>
      <w:tr>
        <w:trPr>
          <w:trHeight w:val="69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12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17150</w:t>
            </w:r>
          </w:p>
        </w:tc>
      </w:tr>
      <w:tr>
        <w:trPr>
          <w:trHeight w:val="100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17150</w:t>
            </w:r>
          </w:p>
        </w:tc>
      </w:tr>
      <w:tr>
        <w:trPr>
          <w:trHeight w:val="12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3291</w:t>
            </w:r>
          </w:p>
        </w:tc>
      </w:tr>
      <w:tr>
        <w:trPr>
          <w:trHeight w:val="9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</w:t>
            </w:r>
          </w:p>
        </w:tc>
      </w:tr>
      <w:tr>
        <w:trPr>
          <w:trHeight w:val="69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15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13859</w:t>
            </w:r>
          </w:p>
        </w:tc>
      </w:tr>
      <w:tr>
        <w:trPr>
          <w:trHeight w:val="148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3314</w:t>
            </w:r>
          </w:p>
        </w:tc>
      </w:tr>
      <w:tr>
        <w:trPr>
          <w:trHeight w:val="69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39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64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6586</w:t>
            </w:r>
          </w:p>
        </w:tc>
      </w:tr>
      <w:tr>
        <w:trPr>
          <w:trHeight w:val="42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5943</w:t>
            </w:r>
          </w:p>
        </w:tc>
      </w:tr>
      <w:tr>
        <w:trPr>
          <w:trHeight w:val="20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5943</w:t>
            </w:r>
          </w:p>
        </w:tc>
      </w:tr>
      <w:tr>
        <w:trPr>
          <w:trHeight w:val="313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5943</w:t>
            </w:r>
          </w:p>
        </w:tc>
      </w:tr>
      <w:tr>
        <w:trPr>
          <w:trHeight w:val="12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</w:p>
        </w:tc>
      </w:tr>
      <w:tr>
        <w:trPr>
          <w:trHeight w:val="255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</w:p>
        </w:tc>
      </w:tr>
      <w:tr>
        <w:trPr>
          <w:trHeight w:val="207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 және ауданiшiлiк қоғамдық жолаушылар тасымалдарын ұйымдастыру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</w:p>
        </w:tc>
      </w:tr>
      <w:tr>
        <w:trPr>
          <w:trHeight w:val="27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19087</w:t>
            </w:r>
          </w:p>
        </w:tc>
      </w:tr>
      <w:tr>
        <w:trPr>
          <w:trHeight w:val="15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</w:t>
            </w:r>
          </w:p>
        </w:tc>
      </w:tr>
      <w:tr>
        <w:trPr>
          <w:trHeight w:val="148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</w:t>
            </w:r>
          </w:p>
        </w:tc>
      </w:tr>
      <w:tr>
        <w:trPr>
          <w:trHeight w:val="87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</w:t>
            </w:r>
          </w:p>
        </w:tc>
      </w:tr>
      <w:tr>
        <w:trPr>
          <w:trHeight w:val="6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7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16035</w:t>
            </w:r>
          </w:p>
        </w:tc>
      </w:tr>
      <w:tr>
        <w:trPr>
          <w:trHeight w:val="12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9090</w:t>
            </w:r>
          </w:p>
        </w:tc>
      </w:tr>
      <w:tr>
        <w:trPr>
          <w:trHeight w:val="17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9090</w:t>
            </w:r>
          </w:p>
        </w:tc>
      </w:tr>
      <w:tr>
        <w:trPr>
          <w:trHeight w:val="171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</w:t>
            </w:r>
          </w:p>
        </w:tc>
      </w:tr>
      <w:tr>
        <w:trPr>
          <w:trHeight w:val="310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(бағдарламалардың) техникалық-экономикалық негіздемелерін әзірлеу және оған сараптама жүргізу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</w:t>
            </w:r>
          </w:p>
        </w:tc>
      </w:tr>
      <w:tr>
        <w:trPr>
          <w:trHeight w:val="256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3597</w:t>
            </w:r>
          </w:p>
        </w:tc>
      </w:tr>
      <w:tr>
        <w:trPr>
          <w:trHeight w:val="225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</w:t>
            </w:r>
          </w:p>
        </w:tc>
      </w:tr>
      <w:tr>
        <w:trPr>
          <w:trHeight w:val="73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5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бюджеттiк кредит беру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активтерiмен жасалатын операциялар бойынша сальдо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21591</w:t>
            </w:r>
          </w:p>
        </w:tc>
      </w:tr>
      <w:tr>
        <w:trPr>
          <w:trHeight w:val="67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21591</w:t>
            </w:r>
          </w:p>
        </w:tc>
      </w:tr>
      <w:tr>
        <w:trPr>
          <w:trHeight w:val="27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21591</w:t>
            </w:r>
          </w:p>
        </w:tc>
      </w:tr>
      <w:tr>
        <w:trPr>
          <w:trHeight w:val="27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21591</w:t>
            </w:r>
          </w:p>
        </w:tc>
      </w:tr>
      <w:tr>
        <w:trPr>
          <w:trHeight w:val="12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21591</w:t>
            </w:r>
          </w:p>
        </w:tc>
      </w:tr>
      <w:tr>
        <w:trPr>
          <w:trHeight w:val="147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21591</w:t>
            </w:r>
          </w:p>
        </w:tc>
      </w:tr>
      <w:tr>
        <w:trPr>
          <w:trHeight w:val="75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-45070</w:t>
            </w:r>
          </w:p>
        </w:tc>
      </w:tr>
      <w:tr>
        <w:trPr>
          <w:trHeight w:val="99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45070</w:t>
            </w:r>
          </w:p>
        </w:tc>
      </w:tr>
      <w:tr>
        <w:trPr>
          <w:trHeight w:val="9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қалдыктарының қозғалысы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45070</w:t>
            </w:r>
          </w:p>
        </w:tc>
      </w:tr>
      <w:tr>
        <w:trPr>
          <w:trHeight w:val="67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қалдыктары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45070</w:t>
            </w:r>
          </w:p>
        </w:tc>
      </w:tr>
      <w:tr>
        <w:trPr>
          <w:trHeight w:val="9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қалдыктары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45070</w:t>
            </w:r>
          </w:p>
        </w:tc>
      </w:tr>
      <w:tr>
        <w:trPr>
          <w:trHeight w:val="97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қалдыктары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45070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2009 жылғы 18 ақпандағы № С – 13/2 шешімі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«Аудандық мәслихаттың 2008 жылдың 24 желтоқсанындағы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№ С-11/3«2009 жылға арналған аудан бюджеті туралы»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шешіміне өзгертулер мен толықтырулар енгізу туралы»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шешіміне № 2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Заңды тұлғалардың жарғылық қорын ұлғайтуға немесе қалыптастыруға және бюджеттік инвестициялық жобаларды (бағдарламаларды) жүзеге асыруға бағытталған, бюджеттік бағдарламаларға бөлінген 2009 жылға арналған аудан бюджетінің даму 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5"/>
        <w:gridCol w:w="917"/>
        <w:gridCol w:w="943"/>
        <w:gridCol w:w="862"/>
        <w:gridCol w:w="967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Функциональдық топ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Санаттар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Сыныптар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</w:t>
            </w:r>
          </w:p>
        </w:tc>
      </w:tr>
      <w:tr>
        <w:trPr>
          <w:trHeight w:val="43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46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</w:tr>
      <w:tr>
        <w:trPr>
          <w:trHeight w:val="6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</w:tr>
      <w:tr>
        <w:trPr>
          <w:trHeight w:val="45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5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9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</w:tr>
      <w:tr>
        <w:trPr>
          <w:trHeight w:val="66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</w:tr>
      <w:tr>
        <w:trPr>
          <w:trHeight w:val="39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94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</w:tr>
      <w:tr>
        <w:trPr>
          <w:trHeight w:val="70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64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46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70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</w:tr>
      <w:tr>
        <w:trPr>
          <w:trHeight w:val="6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</w:tr>
      <w:tr>
        <w:trPr>
          <w:trHeight w:val="40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43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45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67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73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</w:t>
            </w:r>
          </w:p>
        </w:tc>
      </w:tr>
      <w:tr>
        <w:trPr>
          <w:trHeight w:val="6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коммуниациялық  инфрақұрылымды дамыту және жайластыру</w:t>
            </w:r>
          </w:p>
        </w:tc>
      </w:tr>
      <w:tr>
        <w:trPr>
          <w:trHeight w:val="37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6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42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42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96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</w:tr>
      <w:tr>
        <w:trPr>
          <w:trHeight w:val="72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</w:tr>
      <w:tr>
        <w:trPr>
          <w:trHeight w:val="100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70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</w:tr>
      <w:tr>
        <w:trPr>
          <w:trHeight w:val="43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67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қаланың)дене шынықтыру және спорт бөлімі</w:t>
            </w:r>
          </w:p>
        </w:tc>
      </w:tr>
      <w:tr>
        <w:trPr>
          <w:trHeight w:val="39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9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46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</w:tr>
      <w:tr>
        <w:trPr>
          <w:trHeight w:val="67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</w:tr>
      <w:tr>
        <w:trPr>
          <w:trHeight w:val="39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39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</w:tr>
      <w:tr>
        <w:trPr>
          <w:trHeight w:val="66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42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40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</w:tr>
      <w:tr>
        <w:trPr>
          <w:trHeight w:val="70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</w:tr>
      <w:tr>
        <w:trPr>
          <w:trHeight w:val="37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69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</w:tr>
      <w:tr>
        <w:trPr>
          <w:trHeight w:val="39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</w:tr>
      <w:tr>
        <w:trPr>
          <w:trHeight w:val="66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46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67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</w:tr>
      <w:tr>
        <w:trPr>
          <w:trHeight w:val="40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27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72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</w:tr>
      <w:tr>
        <w:trPr>
          <w:trHeight w:val="69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</w:tr>
      <w:tr>
        <w:trPr>
          <w:trHeight w:val="43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27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97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9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69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қорын қалыптастыруға және ұлғайтуға арналған инвестициялар</w:t>
            </w:r>
          </w:p>
        </w:tc>
      </w:tr>
      <w:tr>
        <w:trPr>
          <w:trHeight w:val="27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27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73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</w:tr>
      <w:tr>
        <w:trPr>
          <w:trHeight w:val="67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2009 жылғы 18 ақпандағы № С – 13/2 шешімі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«Аудандық мәслихаттың 2008 жылдың 24 желтоқсанындағы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№ С-11/3«2009 жылға арналған аудан бюджеті туралы»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шешіміне өзгертулер мен толықтырулар енгізу туралы»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шешіміне № 3 қосымша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933"/>
        <w:gridCol w:w="933"/>
        <w:gridCol w:w="913"/>
        <w:gridCol w:w="5313"/>
        <w:gridCol w:w="1393"/>
        <w:gridCol w:w="1413"/>
        <w:gridCol w:w="1413"/>
      </w:tblGrid>
      <w:tr>
        <w:trPr>
          <w:trHeight w:val="8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Санаттар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кенті әкімінің аппараты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Научный  кенті әкімінің аппараты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Сыныптар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Атаулары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70828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54425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</w:t>
            </w:r>
          </w:p>
        </w:tc>
      </w:tr>
      <w:tr>
        <w:trPr>
          <w:trHeight w:val="14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54425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</w:t>
            </w:r>
          </w:p>
        </w:tc>
      </w:tr>
      <w:tr>
        <w:trPr>
          <w:trHeight w:val="15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54425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</w:t>
            </w:r>
          </w:p>
        </w:tc>
      </w:tr>
      <w:tr>
        <w:trPr>
          <w:trHeight w:val="20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54425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4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4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15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9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санитариямен қамтамасыз ету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4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9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3"/>
        <w:gridCol w:w="1353"/>
        <w:gridCol w:w="1353"/>
        <w:gridCol w:w="1353"/>
        <w:gridCol w:w="1353"/>
        <w:gridCol w:w="1353"/>
        <w:gridCol w:w="1153"/>
        <w:gridCol w:w="1333"/>
        <w:gridCol w:w="1173"/>
        <w:gridCol w:w="1113"/>
      </w:tblGrid>
      <w:tr>
        <w:trPr>
          <w:trHeight w:val="87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Жолымбет кенті әкімінің аппараты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Петровка  селолық округі әкімінің аппараты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Андреева селолық округі әкімінің аппараты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Новокубанка селолық округі әкімінің аппараты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Новоселовка  селолық округі әкімінің аппараты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Раевка  селолық округі әкімінің аппараты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Дамса селолық округі әкімінің аппараты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Бектау  селолық округі әкімінің аппараты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Пригородное селолық округі әкімінің аппараты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Бозайгыр селолық округі әкімінің аппараты</w:t>
            </w:r>
          </w:p>
        </w:tc>
      </w:tr>
      <w:tr>
        <w:trPr>
          <w:trHeight w:val="64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6323</w:t>
            </w:r>
          </w:p>
        </w:tc>
      </w:tr>
      <w:tr>
        <w:trPr>
          <w:trHeight w:val="49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5157</w:t>
            </w:r>
          </w:p>
        </w:tc>
      </w:tr>
      <w:tr>
        <w:trPr>
          <w:trHeight w:val="61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5157</w:t>
            </w:r>
          </w:p>
        </w:tc>
      </w:tr>
      <w:tr>
        <w:trPr>
          <w:trHeight w:val="60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5157</w:t>
            </w:r>
          </w:p>
        </w:tc>
      </w:tr>
      <w:tr>
        <w:trPr>
          <w:trHeight w:val="54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5157</w:t>
            </w:r>
          </w:p>
        </w:tc>
      </w:tr>
      <w:tr>
        <w:trPr>
          <w:trHeight w:val="48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45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51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52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48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</w:tr>
      <w:tr>
        <w:trPr>
          <w:trHeight w:val="43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</w:tr>
      <w:tr>
        <w:trPr>
          <w:trHeight w:val="46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</w:tr>
      <w:tr>
        <w:trPr>
          <w:trHeight w:val="51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</w:tr>
      <w:tr>
        <w:trPr>
          <w:trHeight w:val="52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48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49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48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51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9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6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1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