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5271" w14:textId="9d45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Ағанас селосының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Рахымжан Қошқарбаев ауылдық аймағы әкімінің 2009 жылғы 17 тамыздағы № 4 шешімі. Ақмола облысы Целиноград ауданының Әділет басқармасында 2009 жылғы 24 қыркүйекте № 1-17-111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«Қазакстан Республикасындағы жергілікті мемлекеттік басқару және өзін–өзі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туралы»,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Ағанас селосының тұрғындар жиналыстарының 2009 жылдың 1 маусымындағы № 7 хаттамасын есепке ала отырып, Рахымжан Қошқарбаев ауылдық аймағының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Ағанас селолсының № 1 көшесіне «Ынтымақ»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Рахымжан Қошқарбаев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аймағы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А.Кнабаев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