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a47d6" w14:textId="86a47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Раздольное ауылының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ауданы Воздвиженка ауылдық аймағы әкімінің 2009 жылғы 29 шілдедегі № 01-06/10 шешімі. Ақмола облысы Целиноград ауданының Әділет басқармасында 2009 жылғы 28 тамызда № 1-17-98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Республикасның 2001 жылғы 23 қаңтардағы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2009 жылғы 20 шілдедегі Воздвиженка ауылы тұрғындары жиналыстарының хаттамаларын есепке ала отырып, Воздвиженка ауыл аймағы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Раздольное ауылының көшелеріне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 көшеге - "Бауыржан Момышұлы"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 көшеге - "Ыбырай Алтынсарин"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 көшеге - "Абай" атауы.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Целиноград ауданының Әділет басқармасында мемлекеттік тіркеуден өткен күннен бастап күшіне енеді және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Воздвиженка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аймағының әкімі                            Ж.Бакибаев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"Целиноград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Мәдениет және тілдерді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дамыту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Ш.Өтегенова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"Целиноград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сәулет және қала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құрылысы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А.Сағымбаев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