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18a2" w14:textId="c161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2008 жылғы 25 желтоқсандағы № 86/15-4 "2009 жылғы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2009 жылғы 8 сәуірдегі № 105/18-4 шешімі. Ақмола облысы Целиноград ауданының Әділет басқармасында 2009 жылғы 17 сәуірде № 1-17-86 тіркелді. Күші жойылды -  Ақмола облысы Целиноград аудандық мәслихатының 2010 жылғы 9 сәуірдегі № 185/27-4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Целиноград аудандық мәслихатының 2010.04.09 № 185/27-4 шешімімен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тармағындағы 1 тармақшасына және 2008 жылғы 4 желтоқсандағы Қазақстан Республикасының Бюджет </w:t>
      </w:r>
      <w:r>
        <w:rPr>
          <w:rFonts w:ascii="Times New Roman"/>
          <w:b w:val="false"/>
          <w:i w:val="false"/>
          <w:color w:val="000000"/>
          <w:sz w:val="28"/>
        </w:rPr>
        <w:t>кодексінің</w:t>
      </w:r>
      <w:r>
        <w:rPr>
          <w:rFonts w:ascii="Times New Roman"/>
          <w:b w:val="false"/>
          <w:i w:val="false"/>
          <w:color w:val="000000"/>
          <w:sz w:val="28"/>
        </w:rPr>
        <w:t xml:space="preserve"> 109 бабына сәйкес Целиноград аудандық мәслихат 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Целиноград аудандық мәслихатының 2008 жылғы 25 желтоқсандағы  № 86/15-4 «2009 жылғы аудандық бюджет туралы» (Нормативтік құкықтық актілерді мемлекеттік тіркеудің тізілімінде </w:t>
      </w:r>
      <w:r>
        <w:rPr>
          <w:rFonts w:ascii="Times New Roman"/>
          <w:b w:val="false"/>
          <w:i w:val="false"/>
          <w:color w:val="000000"/>
          <w:sz w:val="28"/>
        </w:rPr>
        <w:t>№ 1-17-79</w:t>
      </w:r>
      <w:r>
        <w:rPr>
          <w:rFonts w:ascii="Times New Roman"/>
          <w:b w:val="false"/>
          <w:i w:val="false"/>
          <w:color w:val="000000"/>
          <w:sz w:val="28"/>
        </w:rPr>
        <w:t xml:space="preserve"> тіркелген, аудандық «Призыв»-«Ұран» газетінде 2009 жылғы 16 қаңтарда жарияланған) және Целиноград аудандық мәслихатының 2009 жылғы 25 ақпандағы № 99/17-4 «Целиноград аудандық мәслихатының 2008 жылғы 25 желтоқсандағы № 86/15-4 «2009 жылғы аудандық бюджет туралы» шешіміне өзгерістер енгізу туралы» шешіміне  өзгерістерді есепке ала отырып, (Нормативтік құкықтық актілерді мемлекеттік тіркеудің тізілімінде № </w:t>
      </w:r>
      <w:r>
        <w:rPr>
          <w:rFonts w:ascii="Times New Roman"/>
          <w:b w:val="false"/>
          <w:i w:val="false"/>
          <w:color w:val="000000"/>
          <w:sz w:val="28"/>
        </w:rPr>
        <w:t>1-17-83</w:t>
      </w:r>
      <w:r>
        <w:rPr>
          <w:rFonts w:ascii="Times New Roman"/>
          <w:b w:val="false"/>
          <w:i w:val="false"/>
          <w:color w:val="000000"/>
          <w:sz w:val="28"/>
        </w:rPr>
        <w:t xml:space="preserve"> тіркелген, аудандық «Призыв»-«Ұран» газетінде 2009 жылғы 13 наурызда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тармақтың 1 тармақшасында:</w:t>
      </w:r>
      <w:r>
        <w:br/>
      </w:r>
      <w:r>
        <w:rPr>
          <w:rFonts w:ascii="Times New Roman"/>
          <w:b w:val="false"/>
          <w:i w:val="false"/>
          <w:color w:val="000000"/>
          <w:sz w:val="28"/>
        </w:rPr>
        <w:t>
</w:t>
      </w:r>
      <w:r>
        <w:rPr>
          <w:rFonts w:ascii="Times New Roman"/>
          <w:b w:val="false"/>
          <w:i w:val="false"/>
          <w:color w:val="000000"/>
          <w:sz w:val="28"/>
        </w:rPr>
        <w:t>      «5 165 985» сандарын «5 265 952,9» сандарына ауыстырылсын;</w:t>
      </w:r>
      <w:r>
        <w:br/>
      </w:r>
      <w:r>
        <w:rPr>
          <w:rFonts w:ascii="Times New Roman"/>
          <w:b w:val="false"/>
          <w:i w:val="false"/>
          <w:color w:val="000000"/>
          <w:sz w:val="28"/>
        </w:rPr>
        <w:t>
</w:t>
      </w:r>
      <w:r>
        <w:rPr>
          <w:rFonts w:ascii="Times New Roman"/>
          <w:b w:val="false"/>
          <w:i w:val="false"/>
          <w:color w:val="000000"/>
          <w:sz w:val="28"/>
        </w:rPr>
        <w:t>      «243 000» сандарын «272 000» сандарына ауыстырылсын;</w:t>
      </w:r>
      <w:r>
        <w:br/>
      </w:r>
      <w:r>
        <w:rPr>
          <w:rFonts w:ascii="Times New Roman"/>
          <w:b w:val="false"/>
          <w:i w:val="false"/>
          <w:color w:val="000000"/>
          <w:sz w:val="28"/>
        </w:rPr>
        <w:t>
</w:t>
      </w:r>
      <w:r>
        <w:rPr>
          <w:rFonts w:ascii="Times New Roman"/>
          <w:b w:val="false"/>
          <w:i w:val="false"/>
          <w:color w:val="000000"/>
          <w:sz w:val="28"/>
        </w:rPr>
        <w:t>      «240 000» сандарын «311 000» сандарына ауыстырылсын;</w:t>
      </w:r>
      <w:r>
        <w:br/>
      </w:r>
      <w:r>
        <w:rPr>
          <w:rFonts w:ascii="Times New Roman"/>
          <w:b w:val="false"/>
          <w:i w:val="false"/>
          <w:color w:val="000000"/>
          <w:sz w:val="28"/>
        </w:rPr>
        <w:t>
</w:t>
      </w:r>
      <w:r>
        <w:rPr>
          <w:rFonts w:ascii="Times New Roman"/>
          <w:b w:val="false"/>
          <w:i w:val="false"/>
          <w:color w:val="000000"/>
          <w:sz w:val="28"/>
        </w:rPr>
        <w:t>      «3 557 854,0» сандарын «3 557 821,9» сандарына ауыстырылсын;</w:t>
      </w:r>
      <w:r>
        <w:br/>
      </w:r>
      <w:r>
        <w:rPr>
          <w:rFonts w:ascii="Times New Roman"/>
          <w:b w:val="false"/>
          <w:i w:val="false"/>
          <w:color w:val="000000"/>
          <w:sz w:val="28"/>
        </w:rPr>
        <w:t>
</w:t>
      </w:r>
      <w:r>
        <w:rPr>
          <w:rFonts w:ascii="Times New Roman"/>
          <w:b w:val="false"/>
          <w:i w:val="false"/>
          <w:color w:val="000000"/>
          <w:sz w:val="28"/>
        </w:rPr>
        <w:t>      1 тармақтың 2 тармақшасында:</w:t>
      </w:r>
      <w:r>
        <w:br/>
      </w:r>
      <w:r>
        <w:rPr>
          <w:rFonts w:ascii="Times New Roman"/>
          <w:b w:val="false"/>
          <w:i w:val="false"/>
          <w:color w:val="000000"/>
          <w:sz w:val="28"/>
        </w:rPr>
        <w:t>
</w:t>
      </w:r>
      <w:r>
        <w:rPr>
          <w:rFonts w:ascii="Times New Roman"/>
          <w:b w:val="false"/>
          <w:i w:val="false"/>
          <w:color w:val="000000"/>
          <w:sz w:val="28"/>
        </w:rPr>
        <w:t>      «5 208 985» сандарын «5 306 766,8» сандарына ауыстырылсын;</w:t>
      </w:r>
      <w:r>
        <w:br/>
      </w:r>
      <w:r>
        <w:rPr>
          <w:rFonts w:ascii="Times New Roman"/>
          <w:b w:val="false"/>
          <w:i w:val="false"/>
          <w:color w:val="000000"/>
          <w:sz w:val="28"/>
        </w:rPr>
        <w:t>
</w:t>
      </w:r>
      <w:r>
        <w:rPr>
          <w:rFonts w:ascii="Times New Roman"/>
          <w:b w:val="false"/>
          <w:i w:val="false"/>
          <w:color w:val="000000"/>
          <w:sz w:val="28"/>
        </w:rPr>
        <w:t>      1 тармақтың 3 тармақшасы жойылсын;</w:t>
      </w:r>
      <w:r>
        <w:br/>
      </w:r>
      <w:r>
        <w:rPr>
          <w:rFonts w:ascii="Times New Roman"/>
          <w:b w:val="false"/>
          <w:i w:val="false"/>
          <w:color w:val="000000"/>
          <w:sz w:val="28"/>
        </w:rPr>
        <w:t>
</w:t>
      </w:r>
      <w:r>
        <w:rPr>
          <w:rFonts w:ascii="Times New Roman"/>
          <w:b w:val="false"/>
          <w:i w:val="false"/>
          <w:color w:val="000000"/>
          <w:sz w:val="28"/>
        </w:rPr>
        <w:t>      1 тармақтың 5 тармақшасында:</w:t>
      </w:r>
      <w:r>
        <w:br/>
      </w:r>
      <w:r>
        <w:rPr>
          <w:rFonts w:ascii="Times New Roman"/>
          <w:b w:val="false"/>
          <w:i w:val="false"/>
          <w:color w:val="000000"/>
          <w:sz w:val="28"/>
        </w:rPr>
        <w:t>
</w:t>
      </w:r>
      <w:r>
        <w:rPr>
          <w:rFonts w:ascii="Times New Roman"/>
          <w:b w:val="false"/>
          <w:i w:val="false"/>
          <w:color w:val="000000"/>
          <w:sz w:val="28"/>
        </w:rPr>
        <w:t>      «-55 000» сандарын «-52813,9» сандарына ауыстырылсын;</w:t>
      </w:r>
      <w:r>
        <w:br/>
      </w:r>
      <w:r>
        <w:rPr>
          <w:rFonts w:ascii="Times New Roman"/>
          <w:b w:val="false"/>
          <w:i w:val="false"/>
          <w:color w:val="000000"/>
          <w:sz w:val="28"/>
        </w:rPr>
        <w:t>
</w:t>
      </w:r>
      <w:r>
        <w:rPr>
          <w:rFonts w:ascii="Times New Roman"/>
          <w:b w:val="false"/>
          <w:i w:val="false"/>
          <w:color w:val="000000"/>
          <w:sz w:val="28"/>
        </w:rPr>
        <w:t>      1 тармақша 6 тармақшамен толықтырылсын:</w:t>
      </w:r>
      <w:r>
        <w:br/>
      </w:r>
      <w:r>
        <w:rPr>
          <w:rFonts w:ascii="Times New Roman"/>
          <w:b w:val="false"/>
          <w:i w:val="false"/>
          <w:color w:val="000000"/>
          <w:sz w:val="28"/>
        </w:rPr>
        <w:t>
</w:t>
      </w:r>
      <w:r>
        <w:rPr>
          <w:rFonts w:ascii="Times New Roman"/>
          <w:b w:val="false"/>
          <w:i w:val="false"/>
          <w:color w:val="000000"/>
          <w:sz w:val="28"/>
        </w:rPr>
        <w:t>      бюджет тапшылығын қаржыландыру (профицитті пайдалану) - -52205 мың теңге;</w:t>
      </w:r>
      <w:r>
        <w:br/>
      </w:r>
      <w:r>
        <w:rPr>
          <w:rFonts w:ascii="Times New Roman"/>
          <w:b w:val="false"/>
          <w:i w:val="false"/>
          <w:color w:val="000000"/>
          <w:sz w:val="28"/>
        </w:rPr>
        <w:t>
</w:t>
      </w:r>
      <w:r>
        <w:rPr>
          <w:rFonts w:ascii="Times New Roman"/>
          <w:b w:val="false"/>
          <w:i w:val="false"/>
          <w:color w:val="000000"/>
          <w:sz w:val="28"/>
        </w:rPr>
        <w:t>      4 тармақта:</w:t>
      </w:r>
      <w:r>
        <w:br/>
      </w:r>
      <w:r>
        <w:rPr>
          <w:rFonts w:ascii="Times New Roman"/>
          <w:b w:val="false"/>
          <w:i w:val="false"/>
          <w:color w:val="000000"/>
          <w:sz w:val="28"/>
        </w:rPr>
        <w:t>
</w:t>
      </w:r>
      <w:r>
        <w:rPr>
          <w:rFonts w:ascii="Times New Roman"/>
          <w:b w:val="false"/>
          <w:i w:val="false"/>
          <w:color w:val="000000"/>
          <w:sz w:val="28"/>
        </w:rPr>
        <w:t>      келесі сөйлемде: «Сумен қамтамасыз ету және селолық аумақтардын канализациясы»  салалық жобаны іске асыру мақсатында жобалық, сметалық, іздестіру жұмыстарына және құрылысты қадағалау үшін Өтаутұскен ауылына 275 мың тенге мөлшерінде» «275» сандарын «242,9» сандарына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4-1 тармағымен толықтырылсын:</w:t>
      </w:r>
      <w:r>
        <w:br/>
      </w:r>
      <w:r>
        <w:rPr>
          <w:rFonts w:ascii="Times New Roman"/>
          <w:b w:val="false"/>
          <w:i w:val="false"/>
          <w:color w:val="000000"/>
          <w:sz w:val="28"/>
        </w:rPr>
        <w:t>
</w:t>
      </w:r>
      <w:r>
        <w:rPr>
          <w:rFonts w:ascii="Times New Roman"/>
          <w:b w:val="false"/>
          <w:i w:val="false"/>
          <w:color w:val="000000"/>
          <w:sz w:val="28"/>
        </w:rPr>
        <w:t>«2009 жылғы аудандық бюджетте заңнама белгілеген тәртіппен 2009 жылғы 1 қаңтарға құрылған, 2008 жылы 894,7 мың теңге мөлшерінде республикалық және облыстық бюджеттен бөлінген нысаналы пайдаланылмаған (толық пайдаланылмаған) трансферттерді қайтаруға 608,9 мың теңге мөлшерінде бюджеттік қаражаттардың еркін  қалдықтары пайдаланғаны ескерілсін, соның ішінде:</w:t>
      </w:r>
      <w:r>
        <w:br/>
      </w:r>
      <w:r>
        <w:rPr>
          <w:rFonts w:ascii="Times New Roman"/>
          <w:b w:val="false"/>
          <w:i w:val="false"/>
          <w:color w:val="000000"/>
          <w:sz w:val="28"/>
        </w:rPr>
        <w:t>
</w:t>
      </w:r>
      <w:r>
        <w:rPr>
          <w:rFonts w:ascii="Times New Roman"/>
          <w:b w:val="false"/>
          <w:i w:val="false"/>
          <w:color w:val="000000"/>
          <w:sz w:val="28"/>
        </w:rPr>
        <w:t>      электрондық үкімет шеңберінде адами капиталды дамытуға республикалық бюджеттен - 858,2 мың теңге, Ақмол ауылында балабақша құрылысына - 30 мың теңге, инженерлік коммуникациялық инфрақұрылымды дамыту және жайластыруға - 0,7 мың теңге;</w:t>
      </w:r>
      <w:r>
        <w:br/>
      </w:r>
      <w:r>
        <w:rPr>
          <w:rFonts w:ascii="Times New Roman"/>
          <w:b w:val="false"/>
          <w:i w:val="false"/>
          <w:color w:val="000000"/>
          <w:sz w:val="28"/>
        </w:rPr>
        <w:t>
</w:t>
      </w:r>
      <w:r>
        <w:rPr>
          <w:rFonts w:ascii="Times New Roman"/>
          <w:b w:val="false"/>
          <w:i w:val="false"/>
          <w:color w:val="000000"/>
          <w:sz w:val="28"/>
        </w:rPr>
        <w:t>      Ұлы Отан соғысына қатысушылар мен мүгедектеріне коммуналдық қызмет шығымдарына облыстық бюджеттен әлеуметтік көмек көрсетуге - 5,8 мың теңге»;</w:t>
      </w:r>
      <w:r>
        <w:br/>
      </w:r>
      <w:r>
        <w:rPr>
          <w:rFonts w:ascii="Times New Roman"/>
          <w:b w:val="false"/>
          <w:i w:val="false"/>
          <w:color w:val="000000"/>
          <w:sz w:val="28"/>
        </w:rPr>
        <w:t>
</w:t>
      </w:r>
      <w:r>
        <w:rPr>
          <w:rFonts w:ascii="Times New Roman"/>
          <w:b w:val="false"/>
          <w:i w:val="false"/>
          <w:color w:val="000000"/>
          <w:sz w:val="28"/>
        </w:rPr>
        <w:t>      5 тармақта:</w:t>
      </w:r>
      <w:r>
        <w:br/>
      </w:r>
      <w:r>
        <w:rPr>
          <w:rFonts w:ascii="Times New Roman"/>
          <w:b w:val="false"/>
          <w:i w:val="false"/>
          <w:color w:val="000000"/>
          <w:sz w:val="28"/>
        </w:rPr>
        <w:t>
</w:t>
      </w:r>
      <w:r>
        <w:rPr>
          <w:rFonts w:ascii="Times New Roman"/>
          <w:b w:val="false"/>
          <w:i w:val="false"/>
          <w:color w:val="000000"/>
          <w:sz w:val="28"/>
        </w:rPr>
        <w:t>      келесі сөйлемде: «Қазақстан Республикасының 2008-2010 жылдарға арналған тұрғын үй салу мемлекеттік бағдарламасына сәйкес аудандық бюджетте тұрғын үй салуға  және сатып  алуға нольдік сыйақы (мүдде) ұтысымен 55000 мың теңге мөлшерінде қарыздар түсімі қарастырылсын» «55000» сандары «52205» сандарына ауыстырылсын;</w:t>
      </w:r>
      <w:r>
        <w:br/>
      </w:r>
      <w:r>
        <w:rPr>
          <w:rFonts w:ascii="Times New Roman"/>
          <w:b w:val="false"/>
          <w:i w:val="false"/>
          <w:color w:val="000000"/>
          <w:sz w:val="28"/>
        </w:rPr>
        <w:t>
</w:t>
      </w:r>
      <w:r>
        <w:rPr>
          <w:rFonts w:ascii="Times New Roman"/>
          <w:b w:val="false"/>
          <w:i w:val="false"/>
          <w:color w:val="000000"/>
          <w:sz w:val="28"/>
        </w:rPr>
        <w:t>      7 тармақ жойылсын.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Целиноград аудандық мәслихатының 2008 жылғы 25 желтоқсандағы  № 86/15-4 «2009 жылғы аудандық бюджет туралы» (Нормативтік құкықтық актілерді мемлекеттік тіркеудің тізілімінде № 1-17-79 тіркелген, аудандық «Призыв»-«Ұран» газетінде 2009 жылғы 16 қаңтарда жарияланған) шешімінің 1 қосымшасы осы шешімнің 1 қосымшасына сәйкес келесі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3.Осы шешім Целиноград ауданы әділет басқармасында мемлекеттік тіркеу күнінен бастап күшіне енеді  және 2009 жылғы қаңтардың 1-нен қолданысқа енгізіледі.</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мәслихаттың сессия</w:t>
      </w:r>
      <w:r>
        <w:br/>
      </w:r>
      <w:r>
        <w:rPr>
          <w:rFonts w:ascii="Times New Roman"/>
          <w:b w:val="false"/>
          <w:i w:val="false"/>
          <w:color w:val="000000"/>
          <w:sz w:val="28"/>
        </w:rPr>
        <w:t>
</w:t>
      </w:r>
      <w:r>
        <w:rPr>
          <w:rFonts w:ascii="Times New Roman"/>
          <w:b w:val="false"/>
          <w:i/>
          <w:color w:val="000000"/>
          <w:sz w:val="28"/>
        </w:rPr>
        <w:t>      төрағасы                                  Д.Өміржанов</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мәслихаттың хатшысы                       Б.Мәжіренов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w:t>
      </w:r>
      <w:r>
        <w:br/>
      </w:r>
      <w:r>
        <w:rPr>
          <w:rFonts w:ascii="Times New Roman"/>
          <w:b w:val="false"/>
          <w:i w:val="false"/>
          <w:color w:val="000000"/>
          <w:sz w:val="28"/>
        </w:rPr>
        <w:t>
</w:t>
      </w:r>
      <w:r>
        <w:rPr>
          <w:rFonts w:ascii="Times New Roman"/>
          <w:b w:val="false"/>
          <w:i/>
          <w:color w:val="000000"/>
          <w:sz w:val="28"/>
        </w:rPr>
        <w:t>      әкімі                                      М.Мыңжанов</w:t>
      </w:r>
    </w:p>
    <w:p>
      <w:pPr>
        <w:spacing w:after="0"/>
        <w:ind w:left="0"/>
        <w:jc w:val="both"/>
      </w:pPr>
      <w:r>
        <w:rPr>
          <w:rFonts w:ascii="Times New Roman"/>
          <w:b w:val="false"/>
          <w:i/>
          <w:color w:val="000000"/>
          <w:sz w:val="28"/>
        </w:rPr>
        <w:t>      Целиноград ауданы бойынша</w:t>
      </w:r>
      <w:r>
        <w:br/>
      </w:r>
      <w:r>
        <w:rPr>
          <w:rFonts w:ascii="Times New Roman"/>
          <w:b w:val="false"/>
          <w:i w:val="false"/>
          <w:color w:val="000000"/>
          <w:sz w:val="28"/>
        </w:rPr>
        <w:t>
</w:t>
      </w:r>
      <w:r>
        <w:rPr>
          <w:rFonts w:ascii="Times New Roman"/>
          <w:b w:val="false"/>
          <w:i/>
          <w:color w:val="000000"/>
          <w:sz w:val="28"/>
        </w:rPr>
        <w:t>      салық басқармасының бастығы                   И.Рзаев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Бекітілді</w:t>
      </w:r>
      <w:r>
        <w:br/>
      </w:r>
      <w:r>
        <w:rPr>
          <w:rFonts w:ascii="Times New Roman"/>
          <w:b w:val="false"/>
          <w:i w:val="false"/>
          <w:color w:val="000000"/>
          <w:sz w:val="28"/>
        </w:rPr>
        <w:t>
</w:t>
      </w:r>
      <w:r>
        <w:rPr>
          <w:rFonts w:ascii="Times New Roman"/>
          <w:b w:val="false"/>
          <w:i w:val="false"/>
          <w:color w:val="000000"/>
          <w:sz w:val="28"/>
        </w:rPr>
        <w:t>1-ші қосымша</w:t>
      </w:r>
      <w:r>
        <w:br/>
      </w:r>
      <w:r>
        <w:rPr>
          <w:rFonts w:ascii="Times New Roman"/>
          <w:b w:val="false"/>
          <w:i w:val="false"/>
          <w:color w:val="000000"/>
          <w:sz w:val="28"/>
        </w:rPr>
        <w:t>
</w:t>
      </w:r>
      <w:r>
        <w:rPr>
          <w:rFonts w:ascii="Times New Roman"/>
          <w:b w:val="false"/>
          <w:i w:val="false"/>
          <w:color w:val="000000"/>
          <w:sz w:val="28"/>
        </w:rPr>
        <w:t>Целиноград ауданының мәслихатының</w:t>
      </w:r>
      <w:r>
        <w:br/>
      </w:r>
      <w:r>
        <w:rPr>
          <w:rFonts w:ascii="Times New Roman"/>
          <w:b w:val="false"/>
          <w:i w:val="false"/>
          <w:color w:val="000000"/>
          <w:sz w:val="28"/>
        </w:rPr>
        <w:t>
</w:t>
      </w:r>
      <w:r>
        <w:rPr>
          <w:rFonts w:ascii="Times New Roman"/>
          <w:b w:val="false"/>
          <w:i w:val="false"/>
          <w:color w:val="000000"/>
          <w:sz w:val="28"/>
        </w:rPr>
        <w:t>2009 жылғы 8 сәуірдегі № 105/18-4 шешіміне</w:t>
      </w:r>
    </w:p>
    <w:p>
      <w:pPr>
        <w:spacing w:after="0"/>
        <w:ind w:left="0"/>
        <w:jc w:val="both"/>
      </w:pPr>
      <w:r>
        <w:rPr>
          <w:rFonts w:ascii="Times New Roman"/>
          <w:b/>
          <w:i w:val="false"/>
          <w:color w:val="000080"/>
          <w:sz w:val="28"/>
        </w:rPr>
        <w:t>2009 жылға арналған аудандык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44"/>
        <w:gridCol w:w="826"/>
        <w:gridCol w:w="728"/>
        <w:gridCol w:w="7544"/>
        <w:gridCol w:w="2456"/>
      </w:tblGrid>
      <w:tr>
        <w:trPr>
          <w:trHeight w:val="19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Кт</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Кл</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Кл</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Пк</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19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Түсімдер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5 265 952,9</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түсімдері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439 264</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Табыстарға және капит өсіміне табыс салығы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19 649</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19 649</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323 470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323 470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 салықтары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79 930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 салықтары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33 568</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21 603</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жабдықтарына салық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23 398</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Біртұтас жер салығы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1 361</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Біртұтас жер салығы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1 361</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ішкі салықтары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13 215</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1 125</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Табиғатты және басқа ресурстарды қолданғаны үшін түсімдер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2 719</w:t>
            </w:r>
          </w:p>
        </w:tc>
      </w:tr>
      <w:tr>
        <w:trPr>
          <w:trHeight w:val="22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Мамандық және кәсіпкер қызметі жүргізгені үшін алынатын жиын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9 371</w:t>
            </w:r>
          </w:p>
        </w:tc>
      </w:tr>
      <w:tr>
        <w:trPr>
          <w:trHeight w:val="55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 мәнді әрекеттер жасағанына және өкілетті мемлекеттік ұйымдармен, лауазымды тұлғалармен құжаттарды бергені үшін алынатын міндетті төлемдер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3 000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3 000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7 517</w:t>
            </w:r>
          </w:p>
        </w:tc>
      </w:tr>
      <w:tr>
        <w:trPr>
          <w:trHeight w:val="79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7 517</w:t>
            </w:r>
          </w:p>
        </w:tc>
      </w:tr>
      <w:tr>
        <w:trPr>
          <w:trHeight w:val="73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7 517</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583 000</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272 000</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272 000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Материалдық емес активтерді және жерді сату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311 000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311 000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Алынған ресми трансферттер (гранттар)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4 236 171,9</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4 236 171,9</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4 236 171,9</w:t>
            </w:r>
          </w:p>
        </w:tc>
      </w:tr>
      <w:tr>
        <w:trPr>
          <w:trHeight w:val="19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9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ФГР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Пф</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Учр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5 306 766,8</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161 593,6</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 қызметтерін орындайтын өкілдік, атқарушы және басқа органдар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148 197</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10 984</w:t>
            </w:r>
          </w:p>
        </w:tc>
      </w:tr>
      <w:tr>
        <w:trPr>
          <w:trHeight w:val="2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10 984</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34 639,6</w:t>
            </w:r>
          </w:p>
        </w:tc>
      </w:tr>
      <w:tr>
        <w:trPr>
          <w:trHeight w:val="27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34 639,6</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102 573</w:t>
            </w:r>
          </w:p>
        </w:tc>
      </w:tr>
      <w:tr>
        <w:trPr>
          <w:trHeight w:val="4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102 573</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7 012</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6 279,3</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732,7</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6 385</w:t>
            </w:r>
          </w:p>
        </w:tc>
      </w:tr>
      <w:tr>
        <w:trPr>
          <w:trHeight w:val="25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6 385</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қажеттіліктер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1 840 893,0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97 283,0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97 283</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1 743 610</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5 653</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5 653</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1 048 518,0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1 031 350,0</w:t>
            </w:r>
          </w:p>
        </w:tc>
      </w:tr>
      <w:tr>
        <w:trPr>
          <w:trHeight w:val="4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9 246</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Электрондық үкімет шеңберінде адами капиталды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7 922</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689 439</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689 439</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77 932</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77 932</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77 932</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12 273</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4 276</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4 290</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505</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12 211</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17 000</w:t>
            </w:r>
          </w:p>
        </w:tc>
      </w:tr>
      <w:tr>
        <w:trPr>
          <w:trHeight w:val="73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3 342</w:t>
            </w:r>
          </w:p>
        </w:tc>
      </w:tr>
      <w:tr>
        <w:trPr>
          <w:trHeight w:val="2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13 858</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9 177</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2 771 012</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50 845</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50 100</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r>
      <w:tr>
        <w:trPr>
          <w:trHeight w:val="22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2 716 307</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салу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63 137</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2 653 170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Санитарлық жұмыстар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3 860</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3 860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3 860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Санитарлық жұмыстар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83 088</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48 334</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халықтың мәдени демалысын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48 334</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3 509</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1 709</w:t>
            </w:r>
          </w:p>
        </w:tc>
      </w:tr>
      <w:tr>
        <w:trPr>
          <w:trHeight w:val="39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1 800</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10 262</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кiтапханалардың жұмыс iстеуiн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9 995</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267</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7 355</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жергiлiктi деңгейде мемлекеттiк ақпарат саясатын жүргізу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7 355</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5 318</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5 318</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3 801</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3 801</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4 509</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бөлімінің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4 509</w:t>
            </w:r>
          </w:p>
        </w:tc>
      </w:tr>
      <w:tr>
        <w:trPr>
          <w:trHeight w:val="4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320 565,2</w:t>
            </w:r>
          </w:p>
        </w:tc>
      </w:tr>
      <w:tr>
        <w:trPr>
          <w:trHeight w:val="3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жер қатынстар саласындағы өзге де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8 645</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8 645</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8 645</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11 850</w:t>
            </w:r>
          </w:p>
        </w:tc>
      </w:tr>
      <w:tr>
        <w:trPr>
          <w:trHeight w:val="25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7 279</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жер-шаруашылық орналастыру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r>
      <w:tr>
        <w:trPr>
          <w:trHeight w:val="4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4 571</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300 070,2</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300 070,2</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41 912,3</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6 872</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6 872</w:t>
            </w:r>
          </w:p>
        </w:tc>
      </w:tr>
      <w:tr>
        <w:trPr>
          <w:trHeight w:val="4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35 040,3</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5 935</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құрылысының бас жоспарларынын әзірлеу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29 105,3</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Өзгелер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7 776</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3 386</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3 386</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r>
      <w:tr>
        <w:trPr>
          <w:trHeight w:val="3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4 390</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4 390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Ресми 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894,7</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894,7</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894,7</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Ұлттық қорына ресми 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IV.Қаржы активтерiмен жасалатын операциялар бойынша сальдо</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12 000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активтерiн сатып алу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12 000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12 000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12 000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 Бюджет тапшылығы (профицит)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-52 813,9</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-52 205,0</w:t>
            </w:r>
          </w:p>
        </w:tc>
      </w:tr>
      <w:tr>
        <w:trPr>
          <w:trHeight w:val="22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 түсімі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52 205,0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ішкі қарыздар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52 205,0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алу келісім-шарттары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52 205,0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