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a08f" w14:textId="206a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ауданы әкімдігінің 2009 жылғы 12 мамырдағы № А-4/119 қаулысы. Ақмола облысы Сандықтау ауданының Әділет басқармасында 2009 жылғы 16 маусымда № 1-16-95 тіркелді. Күші жойылды - Ақмола облысы Сандықтау ауданы әкімдігінің 2010 жылғы 28 қаңтардағы № А-1/19 қаулысымен</w:t>
      </w:r>
    </w:p>
    <w:p>
      <w:pPr>
        <w:spacing w:after="0"/>
        <w:ind w:left="0"/>
        <w:jc w:val="both"/>
      </w:pPr>
      <w:r>
        <w:rPr>
          <w:rFonts w:ascii="Times New Roman"/>
          <w:b w:val="false"/>
          <w:i w:val="false"/>
          <w:color w:val="ff0000"/>
          <w:sz w:val="28"/>
        </w:rPr>
        <w:t>      Ескерту. Күші жойылды - Ақмола облысы Сандықтау ауданы әкімдігінің 2010.01.28 А-1/19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«Казақстан Республикасындағы жергілікті мемлекеттік басқару және өзін-өзі басқару туралы», Қазақстан Республикасының 2005 жылғы 8-ші шілдедегі </w:t>
      </w:r>
      <w:r>
        <w:rPr>
          <w:rFonts w:ascii="Times New Roman"/>
          <w:b w:val="false"/>
          <w:i w:val="false"/>
          <w:color w:val="000000"/>
          <w:sz w:val="28"/>
        </w:rPr>
        <w:t>Заңына</w:t>
      </w:r>
      <w:r>
        <w:rPr>
          <w:rFonts w:ascii="Times New Roman"/>
          <w:b w:val="false"/>
          <w:i w:val="false"/>
          <w:color w:val="000000"/>
          <w:sz w:val="28"/>
        </w:rPr>
        <w:t xml:space="preserve"> «Әскери міндеттілік және әскери қызмет туралы»,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cәуірдегі № 779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қаулысына сәйкес, Сандықтау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1.«Ақмола облысы Сандықтау ауданының Қорғаныс істері жөніндегі бөлімі» мемлекеттік мекемесі арқылы 2009 жылдың сәуір – маусым және қазан-желтоқсан азаматтарды кезекті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2.Әскерге шақыру кезіне аудандық шақыру комиссиясы құрылсын, 1 қосымшаға сәйкес.</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кезекті шақыру кестесі бекітілсін, 2,3 қосымшаларға сәйкес.</w:t>
      </w:r>
      <w:r>
        <w:br/>
      </w:r>
      <w:r>
        <w:rPr>
          <w:rFonts w:ascii="Times New Roman"/>
          <w:b w:val="false"/>
          <w:i w:val="false"/>
          <w:color w:val="000000"/>
          <w:sz w:val="28"/>
        </w:rPr>
        <w:t>
</w:t>
      </w:r>
      <w:r>
        <w:rPr>
          <w:rFonts w:ascii="Times New Roman"/>
          <w:b w:val="false"/>
          <w:i w:val="false"/>
          <w:color w:val="000000"/>
          <w:sz w:val="28"/>
        </w:rPr>
        <w:t>
      4.Ауыл әкімі және ауылдық селолық округтердің әкімдері, ұйымдардың басшылары әскери міндеттелер мен әскерге шақырылушыларға «Ақмола облысы Сандықтау ауданының Қорғаныс істері жөніндегі бөлімі» мемлекеттік мекемесіне шақырылуын хабарлап, уақытылы түрде келуін қамтамасыз етсін.</w:t>
      </w:r>
      <w:r>
        <w:br/>
      </w:r>
      <w:r>
        <w:rPr>
          <w:rFonts w:ascii="Times New Roman"/>
          <w:b w:val="false"/>
          <w:i w:val="false"/>
          <w:color w:val="000000"/>
          <w:sz w:val="28"/>
        </w:rPr>
        <w:t>
</w:t>
      </w:r>
      <w:r>
        <w:rPr>
          <w:rFonts w:ascii="Times New Roman"/>
          <w:b w:val="false"/>
          <w:i w:val="false"/>
          <w:color w:val="000000"/>
          <w:sz w:val="28"/>
        </w:rPr>
        <w:t>
      5.«Қазақстан Республикасының ішкі істер Министрлігі Ақмола облысының ішкі істер Департаменті Сандықтау ауданының ішкі істер бөлімі» мемлекеттік мекемесі (келісім бойынша) шақырудан жалтарушы әскерге шақырылушыларды жеткізуді, сонымен қатар әскерге шақырылушыларды әскери бөлімдерге жөнелту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6.Ақмола облысы денсаулық сақтау басқармасы жанындағы «Сандықтау орталық аудандық ауруханасы» мемлекеттік коммуналдық қазыналық кәсіпорны (келісім бойынша) және Ақмола облысының денсаулық сақтау басқармасы жанындағы «Сандықтау аудандық емханасы» мемлекеттік коммуналдық қазыналық кәсіпорны (келісім бойынша) азаматтарды тіркеу және оларды әскери қызметке шақыру кезінде медициналық куәландырудан өткізуді, қажет жабдықтармен, дәрі-дәрмектермен, медициналық және шаруашылық мүлікпен қамтамасыз етсін.</w:t>
      </w:r>
      <w:r>
        <w:br/>
      </w:r>
      <w:r>
        <w:rPr>
          <w:rFonts w:ascii="Times New Roman"/>
          <w:b w:val="false"/>
          <w:i w:val="false"/>
          <w:color w:val="000000"/>
          <w:sz w:val="28"/>
        </w:rPr>
        <w:t>
</w:t>
      </w:r>
      <w:r>
        <w:rPr>
          <w:rFonts w:ascii="Times New Roman"/>
          <w:b w:val="false"/>
          <w:i w:val="false"/>
          <w:color w:val="000000"/>
          <w:sz w:val="28"/>
        </w:rPr>
        <w:t>
      7.Сандықтау ауданы әкімдігінің 2008 жылғы 3 сәуірдегі А-4/58 «1981-1990 жылдары туған азаматтарды, 2008 жылғы сәуір-маусым және қазан-желтоқсан айларында мерзімді әскери қызметке кезекті шақырудан өткізу туралы» (нормативтік құқықтық кесімдері мемлекеттік тіркеудің тізілімінде 1-16-78 нөмірмен тіркеген, «Сандыктауские вести» газетінде 2008 жылдың 4 маусымында 44 нөмірімен (7710) жарияланған) қаулысы күшін жойған деп танылсын</w:t>
      </w:r>
      <w:r>
        <w:br/>
      </w:r>
      <w:r>
        <w:rPr>
          <w:rFonts w:ascii="Times New Roman"/>
          <w:b w:val="false"/>
          <w:i w:val="false"/>
          <w:color w:val="000000"/>
          <w:sz w:val="28"/>
        </w:rPr>
        <w:t>
</w:t>
      </w:r>
      <w:r>
        <w:rPr>
          <w:rFonts w:ascii="Times New Roman"/>
          <w:b w:val="false"/>
          <w:i w:val="false"/>
          <w:color w:val="000000"/>
          <w:sz w:val="28"/>
        </w:rPr>
        <w:t>
      8.Аудан әкімдігінің осы қаулысы 2009 жылғы 17 сәуірден бастап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9.Осы қаулының орындалуына бақылау Сандықтау ауданы әкімінің орынбасары А.К. Қазизоваға жүктелсін.</w:t>
      </w:r>
      <w:r>
        <w:br/>
      </w:r>
      <w:r>
        <w:rPr>
          <w:rFonts w:ascii="Times New Roman"/>
          <w:b w:val="false"/>
          <w:i w:val="false"/>
          <w:color w:val="000000"/>
          <w:sz w:val="28"/>
        </w:rPr>
        <w:t>
</w:t>
      </w:r>
      <w:r>
        <w:rPr>
          <w:rFonts w:ascii="Times New Roman"/>
          <w:b w:val="false"/>
          <w:i w:val="false"/>
          <w:color w:val="000000"/>
          <w:sz w:val="28"/>
        </w:rPr>
        <w:t>
      10.Осы қаулы Сандықтау ауданының Әділет басқармасында мемлекеттік тіркеуден өткен күннен бастап қолданысқа енгізіледі.</w:t>
      </w:r>
    </w:p>
    <w:bookmarkEnd w:id="0"/>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әкімі                                      Қ. Сүйіндіков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 Сандықтау</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Әбілмажинов</w:t>
      </w:r>
    </w:p>
    <w:p>
      <w:pPr>
        <w:spacing w:after="0"/>
        <w:ind w:left="0"/>
        <w:jc w:val="both"/>
      </w:pPr>
      <w:r>
        <w:rPr>
          <w:rFonts w:ascii="Times New Roman"/>
          <w:b w:val="false"/>
          <w:i/>
          <w:color w:val="000000"/>
          <w:sz w:val="28"/>
        </w:rPr>
        <w:t>      «Ақмола облысы Сандықтау</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 Журбин</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 «Сандықтау</w:t>
      </w:r>
      <w:r>
        <w:br/>
      </w:r>
      <w:r>
        <w:rPr>
          <w:rFonts w:ascii="Times New Roman"/>
          <w:b w:val="false"/>
          <w:i w:val="false"/>
          <w:color w:val="000000"/>
          <w:sz w:val="28"/>
        </w:rPr>
        <w:t>
</w:t>
      </w:r>
      <w:r>
        <w:rPr>
          <w:rFonts w:ascii="Times New Roman"/>
          <w:b w:val="false"/>
          <w:i/>
          <w:color w:val="000000"/>
          <w:sz w:val="28"/>
        </w:rPr>
        <w:t>      орталық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Т. Полякова</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w:t>
      </w:r>
      <w:r>
        <w:br/>
      </w:r>
      <w:r>
        <w:rPr>
          <w:rFonts w:ascii="Times New Roman"/>
          <w:b w:val="false"/>
          <w:i w:val="false"/>
          <w:color w:val="000000"/>
          <w:sz w:val="28"/>
        </w:rPr>
        <w:t>
</w:t>
      </w:r>
      <w:r>
        <w:rPr>
          <w:rFonts w:ascii="Times New Roman"/>
          <w:b w:val="false"/>
          <w:i/>
          <w:color w:val="000000"/>
          <w:sz w:val="28"/>
        </w:rPr>
        <w:t>      «Сандықтау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А. Уразалинова</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Д. Нұрмақова</w:t>
      </w:r>
    </w:p>
    <w:bookmarkStart w:name="z12" w:id="1"/>
    <w:p>
      <w:pPr>
        <w:spacing w:after="0"/>
        <w:ind w:left="0"/>
        <w:jc w:val="both"/>
      </w:pPr>
      <w:r>
        <w:rPr>
          <w:rFonts w:ascii="Times New Roman"/>
          <w:b w:val="false"/>
          <w:i w:val="false"/>
          <w:color w:val="000000"/>
          <w:sz w:val="28"/>
        </w:rPr>
        <w:t>
Сандықтау ауданы әкімдігінің</w:t>
      </w:r>
      <w:r>
        <w:br/>
      </w:r>
      <w:r>
        <w:rPr>
          <w:rFonts w:ascii="Times New Roman"/>
          <w:b w:val="false"/>
          <w:i w:val="false"/>
          <w:color w:val="000000"/>
          <w:sz w:val="28"/>
        </w:rPr>
        <w:t>
2009 жылғы 12 мамырдағы № А-4/119</w:t>
      </w:r>
      <w:r>
        <w:br/>
      </w:r>
      <w:r>
        <w:rPr>
          <w:rFonts w:ascii="Times New Roman"/>
          <w:b w:val="false"/>
          <w:i w:val="false"/>
          <w:color w:val="000000"/>
          <w:sz w:val="28"/>
        </w:rPr>
        <w:t>
қаулысына 1 қосымша</w:t>
      </w:r>
    </w:p>
    <w:bookmarkEnd w:id="1"/>
    <w:p>
      <w:pPr>
        <w:spacing w:after="0"/>
        <w:ind w:left="0"/>
        <w:jc w:val="left"/>
      </w:pPr>
      <w:r>
        <w:rPr>
          <w:rFonts w:ascii="Times New Roman"/>
          <w:b/>
          <w:i w:val="false"/>
          <w:color w:val="000000"/>
        </w:rPr>
        <w:t xml:space="preserve"> 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5"/>
        <w:gridCol w:w="867"/>
        <w:gridCol w:w="6521"/>
      </w:tblGrid>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Журбин Андрей Юрьевич</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ауданының қорғаныс істері жөніндегі бөлімі» мемлекеттік мекемесінің бастығы, комиссия төрағасы(келісім бойынша);</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Дерягина Наталья Александровна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дене шынықтыру және спорт бөлімі» мемлекеттік мекемесінің бастығы, комиссия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Котельников Андрей Вячеславович</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Ақмола облысы Ішкі істер департаментінің Сандықтау ауданының ішкі істер бөлімі» мемлекеттік мекемесі бастығының орынбасары (келісім бойынша);</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Шмаль Ирма Робертовна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«Сандықтау аудандық емханасы» мемлекеттік коммуналдық қазыналық кәсіпорнының дәрігері, медициналық комиссия төрайымы (келісім бойынша);</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Жұмабекова Райгүл Қайырлықызы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«Сандықтау аудандық емханасы» мемлекеттік коммуналдық қазыналық кәсіпорнының медбикесі, комиссия хатшысы (келісім бойынша)</w:t>
            </w:r>
          </w:p>
        </w:tc>
      </w:tr>
    </w:tbl>
    <w:bookmarkStart w:name="z13" w:id="2"/>
    <w:p>
      <w:pPr>
        <w:spacing w:after="0"/>
        <w:ind w:left="0"/>
        <w:jc w:val="both"/>
      </w:pPr>
      <w:r>
        <w:rPr>
          <w:rFonts w:ascii="Times New Roman"/>
          <w:b w:val="false"/>
          <w:i w:val="false"/>
          <w:color w:val="000000"/>
          <w:sz w:val="28"/>
        </w:rPr>
        <w:t>
Сандықтау ауданы әкімдігінің</w:t>
      </w:r>
      <w:r>
        <w:br/>
      </w:r>
      <w:r>
        <w:rPr>
          <w:rFonts w:ascii="Times New Roman"/>
          <w:b w:val="false"/>
          <w:i w:val="false"/>
          <w:color w:val="000000"/>
          <w:sz w:val="28"/>
        </w:rPr>
        <w:t>
2009 жылғы 12 мамырдағы № А-4/119</w:t>
      </w:r>
      <w:r>
        <w:br/>
      </w:r>
      <w:r>
        <w:rPr>
          <w:rFonts w:ascii="Times New Roman"/>
          <w:b w:val="false"/>
          <w:i w:val="false"/>
          <w:color w:val="000000"/>
          <w:sz w:val="28"/>
        </w:rPr>
        <w:t>
қаулысына 2 қосымша</w:t>
      </w:r>
    </w:p>
    <w:bookmarkEnd w:id="2"/>
    <w:p>
      <w:pPr>
        <w:spacing w:after="0"/>
        <w:ind w:left="0"/>
        <w:jc w:val="left"/>
      </w:pPr>
      <w:r>
        <w:rPr>
          <w:rFonts w:ascii="Times New Roman"/>
          <w:b/>
          <w:i w:val="false"/>
          <w:color w:val="000000"/>
        </w:rPr>
        <w:t xml:space="preserve"> Мерзімді әскери қызметке азаматтарды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33"/>
        <w:gridCol w:w="2273"/>
        <w:gridCol w:w="613"/>
        <w:gridCol w:w="633"/>
        <w:gridCol w:w="573"/>
        <w:gridCol w:w="573"/>
        <w:gridCol w:w="673"/>
        <w:gridCol w:w="673"/>
        <w:gridCol w:w="713"/>
        <w:gridCol w:w="1093"/>
        <w:gridCol w:w="1433"/>
      </w:tblGrid>
      <w:tr>
        <w:trPr>
          <w:trHeight w:val="42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р</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шақырылушы-</w:t>
            </w:r>
            <w:r>
              <w:br/>
            </w:r>
            <w:r>
              <w:rPr>
                <w:rFonts w:ascii="Times New Roman"/>
                <w:b w:val="false"/>
                <w:i w:val="false"/>
                <w:color w:val="000000"/>
                <w:sz w:val="20"/>
              </w:rPr>
              <w:t>
лардың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w:t>
            </w:r>
            <w:r>
              <w:br/>
            </w:r>
            <w:r>
              <w:rPr>
                <w:rFonts w:ascii="Times New Roman"/>
                <w:b w:val="false"/>
                <w:i w:val="false"/>
                <w:color w:val="000000"/>
                <w:sz w:val="20"/>
              </w:rPr>
              <w:t>
кольск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Шантөбе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Сандықтау ауданы әкімдігінің</w:t>
      </w:r>
      <w:r>
        <w:br/>
      </w:r>
      <w:r>
        <w:rPr>
          <w:rFonts w:ascii="Times New Roman"/>
          <w:b w:val="false"/>
          <w:i w:val="false"/>
          <w:color w:val="000000"/>
          <w:sz w:val="28"/>
        </w:rPr>
        <w:t>
2009 жылғы 12 мамырдағы № А-4/119</w:t>
      </w:r>
      <w:r>
        <w:br/>
      </w:r>
      <w:r>
        <w:rPr>
          <w:rFonts w:ascii="Times New Roman"/>
          <w:b w:val="false"/>
          <w:i w:val="false"/>
          <w:color w:val="000000"/>
          <w:sz w:val="28"/>
        </w:rPr>
        <w:t>
қаулысына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937"/>
        <w:gridCol w:w="2116"/>
        <w:gridCol w:w="696"/>
        <w:gridCol w:w="696"/>
        <w:gridCol w:w="696"/>
        <w:gridCol w:w="696"/>
        <w:gridCol w:w="696"/>
        <w:gridCol w:w="696"/>
        <w:gridCol w:w="697"/>
        <w:gridCol w:w="697"/>
        <w:gridCol w:w="697"/>
        <w:gridCol w:w="697"/>
        <w:gridCol w:w="417"/>
        <w:gridCol w:w="821"/>
      </w:tblGrid>
      <w:tr>
        <w:trPr>
          <w:trHeight w:val="36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р</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w:t>
            </w:r>
            <w:r>
              <w:br/>
            </w:r>
            <w:r>
              <w:rPr>
                <w:rFonts w:ascii="Times New Roman"/>
                <w:b w:val="false"/>
                <w:i w:val="false"/>
                <w:color w:val="000000"/>
                <w:sz w:val="20"/>
              </w:rPr>
              <w:t>
тердің</w:t>
            </w:r>
            <w:r>
              <w:br/>
            </w:r>
            <w:r>
              <w:rPr>
                <w:rFonts w:ascii="Times New Roman"/>
                <w:b w:val="false"/>
                <w:i w:val="false"/>
                <w:color w:val="000000"/>
                <w:sz w:val="20"/>
              </w:rPr>
              <w:t>
атауы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w:t>
            </w:r>
            <w:r>
              <w:br/>
            </w:r>
            <w:r>
              <w:rPr>
                <w:rFonts w:ascii="Times New Roman"/>
                <w:b w:val="false"/>
                <w:i w:val="false"/>
                <w:color w:val="000000"/>
                <w:sz w:val="20"/>
              </w:rPr>
              <w:t>
шақыры-</w:t>
            </w:r>
            <w:r>
              <w:br/>
            </w:r>
            <w:r>
              <w:rPr>
                <w:rFonts w:ascii="Times New Roman"/>
                <w:b w:val="false"/>
                <w:i w:val="false"/>
                <w:color w:val="000000"/>
                <w:sz w:val="20"/>
              </w:rPr>
              <w:t>
лушылар</w:t>
            </w:r>
            <w:r>
              <w:br/>
            </w:r>
            <w:r>
              <w:rPr>
                <w:rFonts w:ascii="Times New Roman"/>
                <w:b w:val="false"/>
                <w:i w:val="false"/>
                <w:color w:val="000000"/>
                <w:sz w:val="20"/>
              </w:rPr>
              <w:t>
дың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қазанда келу күндері</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ра</w:t>
            </w:r>
            <w:r>
              <w:br/>
            </w:r>
            <w:r>
              <w:rPr>
                <w:rFonts w:ascii="Times New Roman"/>
                <w:b w:val="false"/>
                <w:i w:val="false"/>
                <w:color w:val="000000"/>
                <w:sz w:val="20"/>
              </w:rPr>
              <w:t>
ша</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w:t>
            </w:r>
            <w:r>
              <w:br/>
            </w:r>
            <w:r>
              <w:rPr>
                <w:rFonts w:ascii="Times New Roman"/>
                <w:b w:val="false"/>
                <w:i w:val="false"/>
                <w:color w:val="000000"/>
                <w:sz w:val="20"/>
              </w:rPr>
              <w:t>
сан</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w:t>
            </w:r>
            <w:r>
              <w:br/>
            </w:r>
            <w:r>
              <w:rPr>
                <w:rFonts w:ascii="Times New Roman"/>
                <w:b w:val="false"/>
                <w:i w:val="false"/>
                <w:color w:val="000000"/>
                <w:sz w:val="20"/>
              </w:rPr>
              <w:t>
кольск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r>
              <w:br/>
            </w:r>
            <w:r>
              <w:rPr>
                <w:rFonts w:ascii="Times New Roman"/>
                <w:b w:val="false"/>
                <w:i w:val="false"/>
                <w:color w:val="000000"/>
                <w:sz w:val="20"/>
              </w:rPr>
              <w:t>
тау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Хлебный</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Мәдениетауылы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Шантөбе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