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dc53" w14:textId="d5cd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Қарашалғын ауылдық округінің елді мекендеріне көшелер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Қарашалғын ауылдық округі әкімінің 2009 жылғы 13 шілдедегі № 13 шешімі. Ақмола облысы Қорғалжын ауданының Әділет басқармасында 2009 жылғы 18 тамызда № 1-15-132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әкімшілік–аумақтық құрылысы туралы»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ауыл тұрғындарының пікірін ескере отырып, Қарашалғын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Жантеке ауылына келесі көше атауы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көшесіне - Жакен Шаяхметов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көшесіне - Кенжебек Күмісбеков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көшесіне - Сәкен Сейфуллин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көшесіне - Жамбыл Жабаев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Ұялы ауылының № 1 көшесіне - Абай Құнанбаев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Қарғалы ауылының № 1 көшесіне - Смаилов Сағындық атауы берілсін.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шешім Қорғалжын ауданы Әділет басқармасында мемлекеттік тіркеуден өткен күні күшіне енеді және бірінші рет ресми жарияланғаннан кейін он күнтізбелік күннің өтуі бойынша әрекетке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Ауыл округінің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К.Токенов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«Қорғалжын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Г.К.Сыздыкова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