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0fc3" w14:textId="ec00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азаматтарды әскерге шақыру учаскесіне тіркеуге алуды өткізуді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ауданы әкімінің 2009 жылғы 26 қаңтардағы № 01 қаулысы. Ақмола облысы Қорғалжын Әділет басқармасында 2009 жылғы 23 ақпанда № 1-15-119 тіркелді. Күші жойылды - Ақмола облысы Қорғалжын ауданы әкімінің 2009 жылғы 5 маусымдағы №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Ақмола облысы Қорғалжын ауданы әкімінің 2009.06.05 № 3 шешімімен </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қантардағы </w:t>
      </w:r>
      <w:r>
        <w:rPr>
          <w:rFonts w:ascii="Times New Roman"/>
          <w:b w:val="false"/>
          <w:i w:val="false"/>
          <w:color w:val="000000"/>
          <w:sz w:val="28"/>
        </w:rPr>
        <w:t>Заңының</w:t>
      </w:r>
      <w:r>
        <w:rPr>
          <w:rFonts w:ascii="Times New Roman"/>
          <w:b w:val="false"/>
          <w:i w:val="false"/>
          <w:color w:val="000000"/>
          <w:sz w:val="28"/>
        </w:rPr>
        <w:t xml:space="preserve"> 33 бабының 1 тармағының 13 тармақшасына, «Әскери міндеттілік және әскери қызмет туралы» 2005 жылғы 8 шілдедегі </w:t>
      </w:r>
      <w:r>
        <w:rPr>
          <w:rFonts w:ascii="Times New Roman"/>
          <w:b w:val="false"/>
          <w:i w:val="false"/>
          <w:color w:val="000000"/>
          <w:sz w:val="28"/>
        </w:rPr>
        <w:t>Занының</w:t>
      </w:r>
      <w:r>
        <w:rPr>
          <w:rFonts w:ascii="Times New Roman"/>
          <w:b w:val="false"/>
          <w:i w:val="false"/>
          <w:color w:val="000000"/>
          <w:sz w:val="28"/>
        </w:rPr>
        <w:t xml:space="preserve"> 17 бабының 3 тармағына сәйкес, сонымен қатар әскерге шақырушыларды әскери  есепке  алу,олардың санын,әскери қызметке дайындық денгейін анықтау, жалпы білім денгейін,алған мамандығын және дене тәрбиесімен дайындық денгейін  анықтау үшін Қорғалжын ауданының әкімі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1.«Қорғалжын ауданының қорғаныс істері жөніндегі бөлімі» мемлекеттік мекемесіне (келісім бойынша) 2009 жылдың қаңтар- наурызында Қорғалжын ауданының аумағында тұрақты тұратын, есепке алу жылы он жеті жасқа толатын,сондайақ жасы үлкен бұрын тіркеуге алынбаған еркек жынысты Қазақстан Республикасының азаматтарын әскерге шақыру учаскесіне тіркеуге алуды жүргізу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2.«Қорғалжын ауданының қорғаныс істері жөніндегі бөлімі» мемлекеттік мекемесінде тіркеу жүргізу кезеңінде әскерге шақыру учаскесі құрылсын,мекен жайы: Қорғалжын ауданы Күмісбеков көшесі.30 үй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Ауылдық округ әкімдері:</w:t>
      </w:r>
      <w:r>
        <w:br/>
      </w:r>
      <w:r>
        <w:rPr>
          <w:rFonts w:ascii="Times New Roman"/>
          <w:b w:val="false"/>
          <w:i w:val="false"/>
          <w:color w:val="000000"/>
          <w:sz w:val="28"/>
        </w:rPr>
        <w:t>
</w:t>
      </w:r>
      <w:r>
        <w:rPr>
          <w:rFonts w:ascii="Times New Roman"/>
          <w:b w:val="false"/>
          <w:i w:val="false"/>
          <w:color w:val="000000"/>
          <w:sz w:val="28"/>
        </w:rPr>
        <w:t>      1) тіркеуге алынуға жататын барлық азаматтарға шақыру қағаздарын тапсырсын;</w:t>
      </w:r>
      <w:r>
        <w:br/>
      </w:r>
      <w:r>
        <w:rPr>
          <w:rFonts w:ascii="Times New Roman"/>
          <w:b w:val="false"/>
          <w:i w:val="false"/>
          <w:color w:val="000000"/>
          <w:sz w:val="28"/>
        </w:rPr>
        <w:t>
</w:t>
      </w:r>
      <w:r>
        <w:rPr>
          <w:rFonts w:ascii="Times New Roman"/>
          <w:b w:val="false"/>
          <w:i w:val="false"/>
          <w:color w:val="000000"/>
          <w:sz w:val="28"/>
        </w:rPr>
        <w:t>      2) әскерге шақыру учаскесіне келуін қамтамасыз етсін;</w:t>
      </w:r>
      <w:r>
        <w:br/>
      </w:r>
      <w:r>
        <w:rPr>
          <w:rFonts w:ascii="Times New Roman"/>
          <w:b w:val="false"/>
          <w:i w:val="false"/>
          <w:color w:val="000000"/>
          <w:sz w:val="28"/>
        </w:rPr>
        <w:t>
</w:t>
      </w:r>
      <w:r>
        <w:rPr>
          <w:rFonts w:ascii="Times New Roman"/>
          <w:b w:val="false"/>
          <w:i w:val="false"/>
          <w:color w:val="000000"/>
          <w:sz w:val="28"/>
        </w:rPr>
        <w:t>      3) азаматтарды әскерге шақыру учаскесіне жеткізу үшін шығарып салушыларды және қажетті көлік бөлінсін,адамдарды тасу кезінде қайғылы оқиғалардың алдын алу шараларын қолдансын.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Меншік нысанына қарамай, кәсіпорындар, ұйымдар мен білім беру мекемелерінің басшыларына тіркеуге алынуға жататын азаматтарды әскерге шақырушыларды әскери есепке алумен байланысты міндеттерді орындауға қажетті уақытқа, жұмыс орны мен лауазымын сақтап, жұмыстан немесе оқудан босату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«Қорғалжын ауданының ішкі істер бөлімі» мемлекеттік мекемесінің бастығы А.Қ.Әбішевке (келісім бойынша):</w:t>
      </w:r>
      <w:r>
        <w:br/>
      </w:r>
      <w:r>
        <w:rPr>
          <w:rFonts w:ascii="Times New Roman"/>
          <w:b w:val="false"/>
          <w:i w:val="false"/>
          <w:color w:val="000000"/>
          <w:sz w:val="28"/>
        </w:rPr>
        <w:t>
</w:t>
      </w:r>
      <w:r>
        <w:rPr>
          <w:rFonts w:ascii="Times New Roman"/>
          <w:b w:val="false"/>
          <w:i w:val="false"/>
          <w:color w:val="000000"/>
          <w:sz w:val="28"/>
        </w:rPr>
        <w:t>      1)  Тіркеуге алынудан жалтарып жүрген тұлғаларды іздестірсін.</w:t>
      </w:r>
      <w:r>
        <w:br/>
      </w:r>
      <w:r>
        <w:rPr>
          <w:rFonts w:ascii="Times New Roman"/>
          <w:b w:val="false"/>
          <w:i w:val="false"/>
          <w:color w:val="000000"/>
          <w:sz w:val="28"/>
        </w:rPr>
        <w:t>
</w:t>
      </w:r>
      <w:r>
        <w:rPr>
          <w:rFonts w:ascii="Times New Roman"/>
          <w:b w:val="false"/>
          <w:i w:val="false"/>
          <w:color w:val="000000"/>
          <w:sz w:val="28"/>
        </w:rPr>
        <w:t>      2) «Қорғалжын ауданының қорғаныс істер жөніндегі бөлімі» мемлекеттік мекемесімен өзара әрекеттесіп, комиссияның жұмыс кезеңінде әскерге шақыру учаскесінде қоғамдық тәртіптің сақталуын ұйымдастырсын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«Қорғалжын ауданының аудандық емханасы» аудандық мемлекеттік коммуналдық кәсіпорны(келісім бойынша) тіркеуге алынатын азаматтарды медициналық куәләндіру үшін дәрігер мамандар мен медициналық бикелерді бөлсін.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«Қорғалжын ауданының қорғаныс істер жөніндегі бөлімі» мемлекеттік мекемесінің бастығы (келісім бойынша):</w:t>
      </w:r>
      <w:r>
        <w:br/>
      </w:r>
      <w:r>
        <w:rPr>
          <w:rFonts w:ascii="Times New Roman"/>
          <w:b w:val="false"/>
          <w:i w:val="false"/>
          <w:color w:val="000000"/>
          <w:sz w:val="28"/>
        </w:rPr>
        <w:t>
</w:t>
      </w:r>
      <w:r>
        <w:rPr>
          <w:rFonts w:ascii="Times New Roman"/>
          <w:b w:val="false"/>
          <w:i w:val="false"/>
          <w:color w:val="000000"/>
          <w:sz w:val="28"/>
        </w:rPr>
        <w:t>      1) азаматтарды әскерге шақыру учаскесіне тіркеуге алуды ұйымдасқан түрде жүргізуді қамтамасыз ету жөніндегі шараларды қабылдасын;</w:t>
      </w:r>
      <w:r>
        <w:br/>
      </w:r>
      <w:r>
        <w:rPr>
          <w:rFonts w:ascii="Times New Roman"/>
          <w:b w:val="false"/>
          <w:i w:val="false"/>
          <w:color w:val="000000"/>
          <w:sz w:val="28"/>
        </w:rPr>
        <w:t>
</w:t>
      </w:r>
      <w:r>
        <w:rPr>
          <w:rFonts w:ascii="Times New Roman"/>
          <w:b w:val="false"/>
          <w:i w:val="false"/>
          <w:color w:val="000000"/>
          <w:sz w:val="28"/>
        </w:rPr>
        <w:t>      2)аудан әкіміне әскерге шақырушылардың әскери есебі туралы хабарласын.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8.Азаматтарды тіркеуге алу жөніндегі іс-шаралардың орындалуымен байланысты шығыстар 2009 жылға арналған аудандық бюджетте қарастырылған қаражаттар есебінен жүзеге асырылсын.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Осы шешім 2009 жылдың қаңтар айынан бастап туындаған құқықтық қатынастарды реттейді.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10.Осы шешімнің орындалуын бақылау аудан әкімінің орынбасары С.Қ.Аққожинаға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11.Осы шешім Қорғалжын ауданының әділет басқармасында мемлекеттік тіркеуден өткен күнінен бастап күшіне енеді және ресми жарияланған күннен бастап қолданысқа еңгізіледі.</w:t>
      </w:r>
    </w:p>
    <w:p>
      <w:pPr>
        <w:spacing w:after="0"/>
        <w:ind w:left="0"/>
        <w:jc w:val="both"/>
      </w:pPr>
      <w:r>
        <w:rPr>
          <w:rFonts w:ascii="Times New Roman"/>
          <w:b w:val="false"/>
          <w:i/>
          <w:color w:val="000000"/>
          <w:sz w:val="28"/>
        </w:rPr>
        <w:t>      Аудан әкімі                        С. Р.Қасенов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Аудандық ішкі істер бөлімінің</w:t>
      </w:r>
      <w:r>
        <w:br/>
      </w:r>
      <w:r>
        <w:rPr>
          <w:rFonts w:ascii="Times New Roman"/>
          <w:b w:val="false"/>
          <w:i w:val="false"/>
          <w:color w:val="000000"/>
          <w:sz w:val="28"/>
        </w:rPr>
        <w:t>
</w:t>
      </w:r>
      <w:r>
        <w:rPr>
          <w:rFonts w:ascii="Times New Roman"/>
          <w:b w:val="false"/>
          <w:i/>
          <w:color w:val="000000"/>
          <w:sz w:val="28"/>
        </w:rPr>
        <w:t>      бастығы                              А.Қ.Әбішев</w:t>
      </w:r>
    </w:p>
    <w:p>
      <w:pPr>
        <w:spacing w:after="0"/>
        <w:ind w:left="0"/>
        <w:jc w:val="both"/>
      </w:pPr>
      <w:r>
        <w:rPr>
          <w:rFonts w:ascii="Times New Roman"/>
          <w:b w:val="false"/>
          <w:i/>
          <w:color w:val="000000"/>
          <w:sz w:val="28"/>
        </w:rPr>
        <w:t>      Аудандық қорғаныс</w:t>
      </w:r>
      <w:r>
        <w:br/>
      </w:r>
      <w:r>
        <w:rPr>
          <w:rFonts w:ascii="Times New Roman"/>
          <w:b w:val="false"/>
          <w:i w:val="false"/>
          <w:color w:val="000000"/>
          <w:sz w:val="28"/>
        </w:rPr>
        <w:t>
</w:t>
      </w:r>
      <w:r>
        <w:rPr>
          <w:rFonts w:ascii="Times New Roman"/>
          <w:b w:val="false"/>
          <w:i/>
          <w:color w:val="000000"/>
          <w:sz w:val="28"/>
        </w:rPr>
        <w:t>      істері жөніндегі</w:t>
      </w:r>
      <w:r>
        <w:br/>
      </w:r>
      <w:r>
        <w:rPr>
          <w:rFonts w:ascii="Times New Roman"/>
          <w:b w:val="false"/>
          <w:i w:val="false"/>
          <w:color w:val="000000"/>
          <w:sz w:val="28"/>
        </w:rPr>
        <w:t>
</w:t>
      </w:r>
      <w:r>
        <w:rPr>
          <w:rFonts w:ascii="Times New Roman"/>
          <w:b w:val="false"/>
          <w:i/>
          <w:color w:val="000000"/>
          <w:sz w:val="28"/>
        </w:rPr>
        <w:t>      бөлімінің бастығы                    Т.О.Әшімов</w:t>
      </w:r>
    </w:p>
    <w:p>
      <w:pPr>
        <w:spacing w:after="0"/>
        <w:ind w:left="0"/>
        <w:jc w:val="both"/>
      </w:pPr>
      <w:r>
        <w:rPr>
          <w:rFonts w:ascii="Times New Roman"/>
          <w:b w:val="false"/>
          <w:i/>
          <w:color w:val="000000"/>
          <w:sz w:val="28"/>
        </w:rPr>
        <w:t>      Қорғалжын аудандық емханасы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xml:space="preserve">      кәсіпорынның </w:t>
      </w:r>
      <w:r>
        <w:br/>
      </w:r>
      <w:r>
        <w:rPr>
          <w:rFonts w:ascii="Times New Roman"/>
          <w:b w:val="false"/>
          <w:i w:val="false"/>
          <w:color w:val="000000"/>
          <w:sz w:val="28"/>
        </w:rPr>
        <w:t>
</w:t>
      </w:r>
      <w:r>
        <w:rPr>
          <w:rFonts w:ascii="Times New Roman"/>
          <w:b w:val="false"/>
          <w:i/>
          <w:color w:val="000000"/>
          <w:sz w:val="28"/>
        </w:rPr>
        <w:t>      бас дәрігерінің м.а.             Р.Б.Балабекова</w:t>
      </w:r>
    </w:p>
    <w:p>
      <w:pPr>
        <w:spacing w:after="0"/>
        <w:ind w:left="0"/>
        <w:jc w:val="both"/>
      </w:pPr>
      <w:r>
        <w:rPr>
          <w:rFonts w:ascii="Times New Roman"/>
          <w:b w:val="false"/>
          <w:i/>
          <w:color w:val="000000"/>
          <w:sz w:val="28"/>
        </w:rPr>
        <w:t>      Қорғалжын ауданының</w:t>
      </w:r>
      <w:r>
        <w:br/>
      </w:r>
      <w:r>
        <w:rPr>
          <w:rFonts w:ascii="Times New Roman"/>
          <w:b w:val="false"/>
          <w:i w:val="false"/>
          <w:color w:val="000000"/>
          <w:sz w:val="28"/>
        </w:rPr>
        <w:t>
</w:t>
      </w:r>
      <w:r>
        <w:rPr>
          <w:rFonts w:ascii="Times New Roman"/>
          <w:b w:val="false"/>
          <w:i/>
          <w:color w:val="000000"/>
          <w:sz w:val="28"/>
        </w:rPr>
        <w:t>      білім бөлімінің бастығы             Б.А.Ахатова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