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364c" w14:textId="3aa3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Алексеевка кентінің, Жаман-ашы станциясының, Чаглинка станциясының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Алексеевка кенті әкімінің 2009 жылғы 7 тамыздағы № 2 шешімі. Ақмола облысы Зеренді ауданының Әділет басқармасында 2009 жылғы 15 қыркүйекте № 1-14-110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тақырыбында "поселкесінің" сөзі "кентінің" сөзіне және бүкіл мәтін бойынша "поселкесінің", "поселкесі" деген сөздер "кентінің", "кенті" деген сөздермен ауыстырылды - Ақмола облысы Зеренді ауданы Алексеевка кенті әкімінің 27.03.2017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Алексеевка кенті, Жаман-ашы станциясы, Чаглинка станциясы халқының пікірін ескере отырып, Алексеевка кентінің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Алексеевка кентінің, Жаман-ашы станциясының, Чаглинка станциясының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Алексеевка кенті: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көшеге – Теміржолшылар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Жаман-ашы станциясы: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көшеге – Теміржолшылар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Чаглинка станциясы: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көшеге – Теміржолшылар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Зеренді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 "Сәулет және қала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В.М.Петрова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 "Мәдениет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Ә.М.Райымбекова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