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9dd0" w14:textId="91e9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2009 жылғы 12 желтоқсандағы № 22/147 шешімі. Ақмола облысы Зеренді ауданының Әділет басқармасында 2010 жылғы 11 қаңтарда № 1-14-127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Зеренді ауданының 2010-2012 жылдарға арналған бюджеті 1, 2 және 3 қосымшаларына сәйкес, соның ішінде 2010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- 2 945 607,3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1 044 319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12 930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206 539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1 721 819,3 мың теңге.</w:t>
      </w:r>
      <w:r>
        <w:br/>
      </w:r>
      <w:r>
        <w:rPr>
          <w:rFonts w:ascii="Times New Roman"/>
          <w:b w:val="false"/>
          <w:i w:val="false"/>
          <w:color w:val="000000"/>
          <w:sz w:val="28"/>
        </w:rPr>
        <w:t>
</w:t>
      </w:r>
      <w:r>
        <w:rPr>
          <w:rFonts w:ascii="Times New Roman"/>
          <w:b w:val="false"/>
          <w:i w:val="false"/>
          <w:color w:val="000000"/>
          <w:sz w:val="28"/>
        </w:rPr>
        <w:t>      2) шығындар – 2 944 112,5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 24 036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23 655,2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операциялары бойынша сальдо – 30 000 мың теңге, соның ішінде;</w:t>
      </w:r>
      <w:r>
        <w:br/>
      </w:r>
      <w:r>
        <w:rPr>
          <w:rFonts w:ascii="Times New Roman"/>
          <w:b w:val="false"/>
          <w:i w:val="false"/>
          <w:color w:val="000000"/>
          <w:sz w:val="28"/>
        </w:rPr>
        <w:t>
</w:t>
      </w:r>
      <w:r>
        <w:rPr>
          <w:rFonts w:ascii="Times New Roman"/>
          <w:b w:val="false"/>
          <w:i w:val="false"/>
          <w:color w:val="000000"/>
          <w:sz w:val="28"/>
        </w:rPr>
        <w:t>      жарғы капиталын қалыптастыру немесе ұлғайту – 30 000 мың теңге;</w:t>
      </w:r>
      <w:r>
        <w:br/>
      </w:r>
      <w:r>
        <w:rPr>
          <w:rFonts w:ascii="Times New Roman"/>
          <w:b w:val="false"/>
          <w:i w:val="false"/>
          <w:color w:val="000000"/>
          <w:sz w:val="28"/>
        </w:rPr>
        <w:t>
</w:t>
      </w:r>
      <w:r>
        <w:rPr>
          <w:rFonts w:ascii="Times New Roman"/>
          <w:b w:val="false"/>
          <w:i w:val="false"/>
          <w:color w:val="000000"/>
          <w:sz w:val="28"/>
        </w:rPr>
        <w:t>      5) бюджет тапшылығы – -52 160,4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52 160,4 мың теңге.</w:t>
      </w:r>
      <w:r>
        <w:br/>
      </w:r>
      <w:r>
        <w:rPr>
          <w:rFonts w:ascii="Times New Roman"/>
          <w:b w:val="false"/>
          <w:i w:val="false"/>
          <w:color w:val="000000"/>
          <w:sz w:val="28"/>
        </w:rPr>
        <w:t>
</w:t>
      </w:r>
      <w:r>
        <w:rPr>
          <w:rFonts w:ascii="Times New Roman"/>
          <w:b w:val="false"/>
          <w:i w:val="false"/>
          <w:color w:val="000000"/>
          <w:sz w:val="28"/>
        </w:rPr>
        <w:t>      қарыздардың түсімі - 24 036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w:t>
      </w:r>
      <w:r>
        <w:rPr>
          <w:rFonts w:ascii="Times New Roman"/>
          <w:b w:val="false"/>
          <w:i/>
          <w:color w:val="800000"/>
          <w:sz w:val="28"/>
        </w:rPr>
        <w:t xml:space="preserve">қараңыз); 2010.07.01 </w:t>
      </w:r>
      <w:r>
        <w:rPr>
          <w:rFonts w:ascii="Times New Roman"/>
          <w:b w:val="false"/>
          <w:i w:val="false"/>
          <w:color w:val="000000"/>
          <w:sz w:val="28"/>
        </w:rPr>
        <w:t>№ 30-196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2010.07.21 </w:t>
      </w:r>
      <w:r>
        <w:rPr>
          <w:rFonts w:ascii="Times New Roman"/>
          <w:b w:val="false"/>
          <w:i w:val="false"/>
          <w:color w:val="000000"/>
          <w:sz w:val="28"/>
        </w:rPr>
        <w:t>№ 31-199</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2010.08.10 </w:t>
      </w:r>
      <w:r>
        <w:rPr>
          <w:rFonts w:ascii="Times New Roman"/>
          <w:b w:val="false"/>
          <w:i w:val="false"/>
          <w:color w:val="000000"/>
          <w:sz w:val="28"/>
        </w:rPr>
        <w:t>№ 32-211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2010.12.06 </w:t>
      </w:r>
      <w:r>
        <w:rPr>
          <w:rFonts w:ascii="Times New Roman"/>
          <w:b w:val="false"/>
          <w:i w:val="false"/>
          <w:color w:val="000000"/>
          <w:sz w:val="28"/>
        </w:rPr>
        <w:t>№ 35-213</w:t>
      </w:r>
      <w:r>
        <w:rPr>
          <w:rFonts w:ascii="Times New Roman"/>
          <w:b w:val="false"/>
          <w:i/>
          <w:color w:val="800000"/>
          <w:sz w:val="28"/>
        </w:rPr>
        <w:t xml:space="preserve"> (қолданысқа енгізу тәртібін </w:t>
      </w:r>
      <w:r>
        <w:rPr>
          <w:rFonts w:ascii="Times New Roman"/>
          <w:b w:val="false"/>
          <w:i w:val="false"/>
          <w:color w:val="000000"/>
          <w:sz w:val="28"/>
        </w:rPr>
        <w:t>3</w:t>
      </w:r>
      <w:r>
        <w:rPr>
          <w:rFonts w:ascii="Times New Roman"/>
          <w:b w:val="false"/>
          <w:i w:val="false"/>
          <w:color w:val="000000"/>
          <w:sz w:val="28"/>
        </w:rPr>
        <w:t>-тармақтан</w:t>
      </w:r>
      <w:r>
        <w:rPr>
          <w:rFonts w:ascii="Times New Roman"/>
          <w:b w:val="false"/>
          <w:i/>
          <w:color w:val="80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w:t>
      </w:r>
      <w:r>
        <w:rPr>
          <w:rFonts w:ascii="Times New Roman"/>
          <w:b w:val="false"/>
          <w:i w:val="false"/>
          <w:color w:val="000000"/>
          <w:sz w:val="28"/>
        </w:rPr>
        <w:t>      төлем көзінен ұсталмайтын табыстардан жеке табыс салығы;</w:t>
      </w:r>
      <w:r>
        <w:br/>
      </w:r>
      <w:r>
        <w:rPr>
          <w:rFonts w:ascii="Times New Roman"/>
          <w:b w:val="false"/>
          <w:i w:val="false"/>
          <w:color w:val="000000"/>
          <w:sz w:val="28"/>
        </w:rPr>
        <w:t>
</w:t>
      </w:r>
      <w:r>
        <w:rPr>
          <w:rFonts w:ascii="Times New Roman"/>
          <w:b w:val="false"/>
          <w:i w:val="false"/>
          <w:color w:val="000000"/>
          <w:sz w:val="28"/>
        </w:rPr>
        <w:t>      бір жолғы талондар бойынша қызметін жүзеге асыратын жеке тұлғаларға салынатын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 мен жеке кәсіпкерлердің мүлік салығы;</w:t>
      </w:r>
      <w:r>
        <w:br/>
      </w:r>
      <w:r>
        <w:rPr>
          <w:rFonts w:ascii="Times New Roman"/>
          <w:b w:val="false"/>
          <w:i w:val="false"/>
          <w:color w:val="000000"/>
          <w:sz w:val="28"/>
        </w:rPr>
        <w:t>
</w:t>
      </w:r>
      <w:r>
        <w:rPr>
          <w:rFonts w:ascii="Times New Roman"/>
          <w:b w:val="false"/>
          <w:i w:val="false"/>
          <w:color w:val="000000"/>
          <w:sz w:val="28"/>
        </w:rPr>
        <w:t>      жеке тұлғалардың мүлік салығы;</w:t>
      </w:r>
      <w:r>
        <w:br/>
      </w:r>
      <w:r>
        <w:rPr>
          <w:rFonts w:ascii="Times New Roman"/>
          <w:b w:val="false"/>
          <w:i w:val="false"/>
          <w:color w:val="000000"/>
          <w:sz w:val="28"/>
        </w:rPr>
        <w:t>
</w:t>
      </w:r>
      <w:r>
        <w:rPr>
          <w:rFonts w:ascii="Times New Roman"/>
          <w:b w:val="false"/>
          <w:i w:val="false"/>
          <w:color w:val="000000"/>
          <w:sz w:val="28"/>
        </w:rPr>
        <w:t>      елді мекен жеріндегі жеке тұлғалардың жер салығы;</w:t>
      </w:r>
      <w:r>
        <w:br/>
      </w:r>
      <w:r>
        <w:rPr>
          <w:rFonts w:ascii="Times New Roman"/>
          <w:b w:val="false"/>
          <w:i w:val="false"/>
          <w:color w:val="000000"/>
          <w:sz w:val="28"/>
        </w:rPr>
        <w:t>
</w:t>
      </w:r>
      <w:r>
        <w:rPr>
          <w:rFonts w:ascii="Times New Roman"/>
          <w:b w:val="false"/>
          <w:i w:val="false"/>
          <w:color w:val="000000"/>
          <w:sz w:val="28"/>
        </w:rPr>
        <w:t>      өнеркәсіп, көлік, байланыс, қорғаныс және басқа да ауыл шаруашылығы жерлеріне салынатын жер салығы;</w:t>
      </w:r>
      <w:r>
        <w:br/>
      </w:r>
      <w:r>
        <w:rPr>
          <w:rFonts w:ascii="Times New Roman"/>
          <w:b w:val="false"/>
          <w:i w:val="false"/>
          <w:color w:val="000000"/>
          <w:sz w:val="28"/>
        </w:rPr>
        <w:t>
</w:t>
      </w:r>
      <w:r>
        <w:rPr>
          <w:rFonts w:ascii="Times New Roman"/>
          <w:b w:val="false"/>
          <w:i w:val="false"/>
          <w:color w:val="000000"/>
          <w:sz w:val="28"/>
        </w:rPr>
        <w:t>      заңды тұлғалар мен жеке кәсіпкерлердің, жеке нотариустар мен адвокаттардың ауылшаруашылығы жерлеріне салығы;</w:t>
      </w:r>
      <w:r>
        <w:br/>
      </w:r>
      <w:r>
        <w:rPr>
          <w:rFonts w:ascii="Times New Roman"/>
          <w:b w:val="false"/>
          <w:i w:val="false"/>
          <w:color w:val="000000"/>
          <w:sz w:val="28"/>
        </w:rPr>
        <w:t>
</w:t>
      </w:r>
      <w:r>
        <w:rPr>
          <w:rFonts w:ascii="Times New Roman"/>
          <w:b w:val="false"/>
          <w:i w:val="false"/>
          <w:color w:val="000000"/>
          <w:sz w:val="28"/>
        </w:rPr>
        <w:t>      заңды тұлғалар мен жеке кәсіпкерлердің, жеке нотариустар мен адвокаттардың елді мекен жеріндегі жер салығы;</w:t>
      </w:r>
      <w:r>
        <w:br/>
      </w:r>
      <w:r>
        <w:rPr>
          <w:rFonts w:ascii="Times New Roman"/>
          <w:b w:val="false"/>
          <w:i w:val="false"/>
          <w:color w:val="000000"/>
          <w:sz w:val="28"/>
        </w:rPr>
        <w:t>
</w:t>
      </w:r>
      <w:r>
        <w:rPr>
          <w:rFonts w:ascii="Times New Roman"/>
          <w:b w:val="false"/>
          <w:i w:val="false"/>
          <w:color w:val="000000"/>
          <w:sz w:val="28"/>
        </w:rPr>
        <w:t>      заңды тұлғалардың көлік құралдары салығы;</w:t>
      </w:r>
      <w:r>
        <w:br/>
      </w:r>
      <w:r>
        <w:rPr>
          <w:rFonts w:ascii="Times New Roman"/>
          <w:b w:val="false"/>
          <w:i w:val="false"/>
          <w:color w:val="000000"/>
          <w:sz w:val="28"/>
        </w:rPr>
        <w:t>
</w:t>
      </w:r>
      <w:r>
        <w:rPr>
          <w:rFonts w:ascii="Times New Roman"/>
          <w:b w:val="false"/>
          <w:i w:val="false"/>
          <w:color w:val="000000"/>
          <w:sz w:val="28"/>
        </w:rPr>
        <w:t>      жеке тұлғалардың көлік құралдары салығы;</w:t>
      </w:r>
      <w:r>
        <w:br/>
      </w:r>
      <w:r>
        <w:rPr>
          <w:rFonts w:ascii="Times New Roman"/>
          <w:b w:val="false"/>
          <w:i w:val="false"/>
          <w:color w:val="000000"/>
          <w:sz w:val="28"/>
        </w:rPr>
        <w:t>
</w:t>
      </w:r>
      <w:r>
        <w:rPr>
          <w:rFonts w:ascii="Times New Roman"/>
          <w:b w:val="false"/>
          <w:i w:val="false"/>
          <w:color w:val="000000"/>
          <w:sz w:val="28"/>
        </w:rPr>
        <w:t>      біртұтас жер салығы;</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аумағында өндірілетін барлық спирт түрі;</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сонымен қатар өз қажеттіліктеріне пайдаланатын бензин (авиациялық түрінен басқа);</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сонымен қатар өз қажеттіліктеріне пайдаланатын дизель отыны;</w:t>
      </w:r>
      <w:r>
        <w:br/>
      </w:r>
      <w:r>
        <w:rPr>
          <w:rFonts w:ascii="Times New Roman"/>
          <w:b w:val="false"/>
          <w:i w:val="false"/>
          <w:color w:val="000000"/>
          <w:sz w:val="28"/>
        </w:rPr>
        <w:t>
</w:t>
      </w:r>
      <w:r>
        <w:rPr>
          <w:rFonts w:ascii="Times New Roman"/>
          <w:b w:val="false"/>
          <w:i w:val="false"/>
          <w:color w:val="000000"/>
          <w:sz w:val="28"/>
        </w:rPr>
        <w:t>      жер учаскелерін пайдаланған үшін төлемдер;</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тіркеу жинағы;</w:t>
      </w:r>
      <w:r>
        <w:br/>
      </w:r>
      <w:r>
        <w:rPr>
          <w:rFonts w:ascii="Times New Roman"/>
          <w:b w:val="false"/>
          <w:i w:val="false"/>
          <w:color w:val="000000"/>
          <w:sz w:val="28"/>
        </w:rPr>
        <w:t>
</w:t>
      </w:r>
      <w:r>
        <w:rPr>
          <w:rFonts w:ascii="Times New Roman"/>
          <w:b w:val="false"/>
          <w:i w:val="false"/>
          <w:color w:val="000000"/>
          <w:sz w:val="28"/>
        </w:rPr>
        <w:t>      жекелеген қызмет түрімен айналысу құқығы үшін лицензиялық жинақ;</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тіркеу және филиалдары мен өкілдіктерін есепті тіркеу, сондай-ақ оларды қайта тіркеу жинағы;</w:t>
      </w:r>
      <w:r>
        <w:br/>
      </w:r>
      <w:r>
        <w:rPr>
          <w:rFonts w:ascii="Times New Roman"/>
          <w:b w:val="false"/>
          <w:i w:val="false"/>
          <w:color w:val="000000"/>
          <w:sz w:val="28"/>
        </w:rPr>
        <w:t>
</w:t>
      </w:r>
      <w:r>
        <w:rPr>
          <w:rFonts w:ascii="Times New Roman"/>
          <w:b w:val="false"/>
          <w:i w:val="false"/>
          <w:color w:val="000000"/>
          <w:sz w:val="28"/>
        </w:rPr>
        <w:t>      кепілдік жылжымалы мүлікті және кеме немесе салынып жатқан кеме ипотекасын мемлекеттік тіркеу жинағы;</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тіркеу, сондай-ақ оларды қайта тіркеу жинағы;</w:t>
      </w:r>
      <w:r>
        <w:br/>
      </w:r>
      <w:r>
        <w:rPr>
          <w:rFonts w:ascii="Times New Roman"/>
          <w:b w:val="false"/>
          <w:i w:val="false"/>
          <w:color w:val="000000"/>
          <w:sz w:val="28"/>
        </w:rPr>
        <w:t>
</w:t>
      </w:r>
      <w:r>
        <w:rPr>
          <w:rFonts w:ascii="Times New Roman"/>
          <w:b w:val="false"/>
          <w:i w:val="false"/>
          <w:color w:val="000000"/>
          <w:sz w:val="28"/>
        </w:rPr>
        <w:t>      жылжымайтын мүлік және олармен мәміле жасау құқығын мемлекеттік тіркеу жинағы;</w:t>
      </w:r>
      <w:r>
        <w:br/>
      </w:r>
      <w:r>
        <w:rPr>
          <w:rFonts w:ascii="Times New Roman"/>
          <w:b w:val="false"/>
          <w:i w:val="false"/>
          <w:color w:val="000000"/>
          <w:sz w:val="28"/>
        </w:rPr>
        <w:t>
</w:t>
      </w:r>
      <w:r>
        <w:rPr>
          <w:rFonts w:ascii="Times New Roman"/>
          <w:b w:val="false"/>
          <w:i w:val="false"/>
          <w:color w:val="000000"/>
          <w:sz w:val="28"/>
        </w:rPr>
        <w:t>      жергілікті маңызы бар жалпы пайдаланудағы автомобиль жолдарының бөлу алқабында және елді мекендерде сыртқы (көрнекі) жарнаманы орналастыру үшін төлем;</w:t>
      </w:r>
      <w:r>
        <w:br/>
      </w:r>
      <w:r>
        <w:rPr>
          <w:rFonts w:ascii="Times New Roman"/>
          <w:b w:val="false"/>
          <w:i w:val="false"/>
          <w:color w:val="000000"/>
          <w:sz w:val="28"/>
        </w:rPr>
        <w:t>
</w:t>
      </w:r>
      <w:r>
        <w:rPr>
          <w:rFonts w:ascii="Times New Roman"/>
          <w:b w:val="false"/>
          <w:i w:val="false"/>
          <w:color w:val="000000"/>
          <w:sz w:val="28"/>
        </w:rPr>
        <w:t>      бекітілген салық;</w:t>
      </w:r>
      <w:r>
        <w:br/>
      </w:r>
      <w:r>
        <w:rPr>
          <w:rFonts w:ascii="Times New Roman"/>
          <w:b w:val="false"/>
          <w:i w:val="false"/>
          <w:color w:val="000000"/>
          <w:sz w:val="28"/>
        </w:rPr>
        <w:t>
</w:t>
      </w:r>
      <w:r>
        <w:rPr>
          <w:rFonts w:ascii="Times New Roman"/>
          <w:b w:val="false"/>
          <w:i w:val="false"/>
          <w:color w:val="000000"/>
          <w:sz w:val="28"/>
        </w:rPr>
        <w:t>      мемлекеттік мекемелерге қатысты сотқа берілетін мемлекеттік бажды санамағанда, сотқа берілетін қуыным арыздарынан, ерекше қуыным өндірісі арыздарынан, ерекше өндіріс істері жөніндегі арыздардан (шағымдардан), сот бұйрығын шығару туралы арыздардан, атқару парағының телқұжатын беру туралы арыздардан, аралық (төрелік) сот және шетел сот шешімдерінің мәжбүрлеп орындалуына атқару парақтарын беру туралы арыздардан, сот актілерінің, атқару парақтарының және өзге құжаттардың көшірмелерін қайта беру туралы арыздардан алынатын мемлекеттік баж;</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сондай-ақ азаматтық хал актілерінің жазбаларын өзгертумен, толықтырумен және қалпына келтірумен байланысты азаматтарға азаматтық хал актілерін тіркеу туралы куәліктерін және азаматтарға анықтамалар беру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шетелге шығу және басқа мемлекеттерден Қазақстан Республикасына шақыру құқығын беретін құжаттарды ресімдеу, сонымен қатар осы құжаттарға өзгертулер енгізу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тұрғылықты жерді тіркеу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аңшы куәлігін беру және оны жыл сайын тіркеу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жеке және заңды тұлғалардың азаматтық, қызметтік қаруларының әр бірлігін (суық аң аулау, белгі беретін, дәрімен атылатын ұңғысыз, механикалық бүріккіш, аэрозольді және басқа жас ағызғыш немесе тітіркендіргіш заттармен жабдықталған құралдарды, ауыздық қуаты 7,5 Джоульден аспайтын және калибрі қоса санағанда 4,5 миллиметрге дейінгі пневматикалық қаруды санамағанда) тіркеу және қайта тіркеу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қаруды және оның оқтарын сақтауға немесе сақтауға және ұстауға, Қазақстан Республикасының аумағына енгізу және Қазақстан Республикасының аумағынан әкетуге рұқсат беру үшін мемлекеттік баж;</w:t>
      </w:r>
      <w:r>
        <w:br/>
      </w:r>
      <w:r>
        <w:rPr>
          <w:rFonts w:ascii="Times New Roman"/>
          <w:b w:val="false"/>
          <w:i w:val="false"/>
          <w:color w:val="000000"/>
          <w:sz w:val="28"/>
        </w:rPr>
        <w:t>
</w:t>
      </w:r>
      <w:r>
        <w:rPr>
          <w:rFonts w:ascii="Times New Roman"/>
          <w:b w:val="false"/>
          <w:i w:val="false"/>
          <w:color w:val="000000"/>
          <w:sz w:val="28"/>
        </w:rPr>
        <w:t>      тракторист-машинист куәлігін беру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органдармен салынатын әкімшілік айыппұлдары, өсімақылары, санкциялары, өндіріп алулары;</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мекемелердің дебиторлық, депоненттік берешек түсімдері;</w:t>
      </w:r>
      <w:r>
        <w:br/>
      </w:r>
      <w:r>
        <w:rPr>
          <w:rFonts w:ascii="Times New Roman"/>
          <w:b w:val="false"/>
          <w:i w:val="false"/>
          <w:color w:val="000000"/>
          <w:sz w:val="28"/>
        </w:rPr>
        <w:t>
</w:t>
      </w:r>
      <w:r>
        <w:rPr>
          <w:rFonts w:ascii="Times New Roman"/>
          <w:b w:val="false"/>
          <w:i w:val="false"/>
          <w:color w:val="000000"/>
          <w:sz w:val="28"/>
        </w:rPr>
        <w:t>      жергілікті бюджетке өзге салық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азаматтарға пәтер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жалдау құқығын сатуға төлем;</w:t>
      </w:r>
      <w:r>
        <w:br/>
      </w:r>
      <w:r>
        <w:rPr>
          <w:rFonts w:ascii="Times New Roman"/>
          <w:b w:val="false"/>
          <w:i w:val="false"/>
          <w:color w:val="000000"/>
          <w:sz w:val="28"/>
        </w:rPr>
        <w:t>
</w:t>
      </w:r>
      <w:r>
        <w:rPr>
          <w:rFonts w:ascii="Times New Roman"/>
          <w:b w:val="false"/>
          <w:i w:val="false"/>
          <w:color w:val="000000"/>
          <w:sz w:val="28"/>
        </w:rPr>
        <w:t>      4) трансферттер түсімі, соның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берілетін 1 391 151 мың теңге сомадағы субвенция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286 783 мың теңге сомасында бюджеттік саладағы еңбекақы қорының өзгеруіне байланысты жоғары тұрған бюджетке нысаналы ағымдағы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000000"/>
          <w:sz w:val="28"/>
        </w:rPr>
        <w:t>      Трансферттердің аталған сомасын облыстық бюджетке қайтарылуы аудан әкімдігінің қаулысы негізінде белгіленеді.</w:t>
      </w:r>
      <w:r>
        <w:br/>
      </w:r>
      <w:r>
        <w:rPr>
          <w:rFonts w:ascii="Times New Roman"/>
          <w:b w:val="false"/>
          <w:i w:val="false"/>
          <w:color w:val="000000"/>
          <w:sz w:val="28"/>
        </w:rPr>
        <w:t>
</w:t>
      </w:r>
      <w:r>
        <w:rPr>
          <w:rFonts w:ascii="Times New Roman"/>
          <w:b w:val="false"/>
          <w:i w:val="false"/>
          <w:color w:val="000000"/>
          <w:sz w:val="28"/>
        </w:rPr>
        <w:t>      66 783 мың теңге – 2010 жылдың 1 сәуірінен жалақыны арттыруға;</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бюджеттен Қазақстан Республикасында Мемлекеттік білім беруді дамытудың 2005-2010 жылдарға арналған бағдарламасын іске асыру бойынша білім беруге 37 981 мың теңге сомасында нысаналы трансферттердің қарастырылғандығы ескерілсін, оның ішінде:</w:t>
      </w:r>
      <w:r>
        <w:br/>
      </w:r>
      <w:r>
        <w:rPr>
          <w:rFonts w:ascii="Times New Roman"/>
          <w:b w:val="false"/>
          <w:i w:val="false"/>
          <w:color w:val="000000"/>
          <w:sz w:val="28"/>
        </w:rPr>
        <w:t>
</w:t>
      </w:r>
      <w:r>
        <w:rPr>
          <w:rFonts w:ascii="Times New Roman"/>
          <w:b w:val="false"/>
          <w:i w:val="false"/>
          <w:color w:val="000000"/>
          <w:sz w:val="28"/>
        </w:rPr>
        <w:t>      12 285 мың теңге – мемлекеттік білім беру мекемелерінде физика, химия, биология кабинеттерін оқу құралдарымен жарақтауға;</w:t>
      </w:r>
      <w:r>
        <w:br/>
      </w:r>
      <w:r>
        <w:rPr>
          <w:rFonts w:ascii="Times New Roman"/>
          <w:b w:val="false"/>
          <w:i w:val="false"/>
          <w:color w:val="000000"/>
          <w:sz w:val="28"/>
        </w:rPr>
        <w:t>
</w:t>
      </w:r>
      <w:r>
        <w:rPr>
          <w:rFonts w:ascii="Times New Roman"/>
          <w:b w:val="false"/>
          <w:i w:val="false"/>
          <w:color w:val="000000"/>
          <w:sz w:val="28"/>
        </w:rPr>
        <w:t>      11 074 мың теңге – мемлекеттік білім беру мекемелерінде лингафондық және мультимедиялық кабинеттер құруға;</w:t>
      </w:r>
      <w:r>
        <w:br/>
      </w:r>
      <w:r>
        <w:rPr>
          <w:rFonts w:ascii="Times New Roman"/>
          <w:b w:val="false"/>
          <w:i w:val="false"/>
          <w:color w:val="000000"/>
          <w:sz w:val="28"/>
        </w:rPr>
        <w:t>
</w:t>
      </w:r>
      <w:r>
        <w:rPr>
          <w:rFonts w:ascii="Times New Roman"/>
          <w:b w:val="false"/>
          <w:i w:val="false"/>
          <w:color w:val="000000"/>
          <w:sz w:val="28"/>
        </w:rPr>
        <w:t>      5 032 мың теңге – «Өзін-өзі тану» пәнін енгізу үшін;</w:t>
      </w:r>
      <w:r>
        <w:br/>
      </w:r>
      <w:r>
        <w:rPr>
          <w:rFonts w:ascii="Times New Roman"/>
          <w:b w:val="false"/>
          <w:i w:val="false"/>
          <w:color w:val="000000"/>
          <w:sz w:val="28"/>
        </w:rPr>
        <w:t>
</w:t>
      </w:r>
      <w:r>
        <w:rPr>
          <w:rFonts w:ascii="Times New Roman"/>
          <w:b w:val="false"/>
          <w:i w:val="false"/>
          <w:color w:val="000000"/>
          <w:sz w:val="28"/>
        </w:rPr>
        <w:t>      9 590 мың теңге – мектепке дейінгі білім беру ұйымдарында мемлекеттік білім беру тапсырысын іске асыруға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Нысаналы трансферттердің аталған сомаларын үлестіру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республикалық бюджеттен әлеуметтік қамтамасыз етуге 20 207,2 мың теңге сомасында нысаналы трансферттердің қарастырылғандығы ескерілсін, оның ішінде:</w:t>
      </w:r>
      <w:r>
        <w:br/>
      </w:r>
      <w:r>
        <w:rPr>
          <w:rFonts w:ascii="Times New Roman"/>
          <w:b w:val="false"/>
          <w:i w:val="false"/>
          <w:color w:val="000000"/>
          <w:sz w:val="28"/>
        </w:rPr>
        <w:t>
</w:t>
      </w:r>
      <w:r>
        <w:rPr>
          <w:rFonts w:ascii="Times New Roman"/>
          <w:b w:val="false"/>
          <w:i w:val="false"/>
          <w:color w:val="000000"/>
          <w:sz w:val="28"/>
        </w:rPr>
        <w:t>      14 157,2 мың теңге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 (қызмет еткен) тұлғаларға және біржолғы материалдық төлем етуге және Ұлы Отан соғысына қатысушылар мен мүгедектерінің Тәуелсіз Мемлекеттер Достастығы елдері, Қазақстан Республикасының аумағы бойынша жол жүруге, сондай-ақ Ұлы Отан соғысы Жеңісінің 65 жылдығына Мәскеу, Астана қалаларында өтетін мерекелік шараларға қатысуға сүйелдемейтін тұлғаларға жол ақысын, тамағы мен тұруларына төлем етуге».</w:t>
      </w:r>
      <w:r>
        <w:br/>
      </w:r>
      <w:r>
        <w:rPr>
          <w:rFonts w:ascii="Times New Roman"/>
          <w:b w:val="false"/>
          <w:i w:val="false"/>
          <w:color w:val="000000"/>
          <w:sz w:val="28"/>
        </w:rPr>
        <w:t>
</w:t>
      </w:r>
      <w:r>
        <w:rPr>
          <w:rFonts w:ascii="Times New Roman"/>
          <w:b w:val="false"/>
          <w:i/>
          <w:color w:val="800000"/>
          <w:sz w:val="28"/>
        </w:rPr>
        <w:t>      алынып тасталды</w:t>
      </w:r>
      <w:r>
        <w:br/>
      </w:r>
      <w:r>
        <w:rPr>
          <w:rFonts w:ascii="Times New Roman"/>
          <w:b w:val="false"/>
          <w:i w:val="false"/>
          <w:color w:val="000000"/>
          <w:sz w:val="28"/>
        </w:rPr>
        <w:t>
</w:t>
      </w:r>
      <w:r>
        <w:rPr>
          <w:rFonts w:ascii="Times New Roman"/>
          <w:b w:val="false"/>
          <w:i w:val="false"/>
          <w:color w:val="000000"/>
          <w:sz w:val="28"/>
        </w:rPr>
        <w:t>      750 мың теңге – мемлекеттік атаулы әлеуметтік көмегін төлеуге;</w:t>
      </w:r>
      <w:r>
        <w:br/>
      </w:r>
      <w:r>
        <w:rPr>
          <w:rFonts w:ascii="Times New Roman"/>
          <w:b w:val="false"/>
          <w:i w:val="false"/>
          <w:color w:val="000000"/>
          <w:sz w:val="28"/>
        </w:rPr>
        <w:t>
</w:t>
      </w:r>
      <w:r>
        <w:rPr>
          <w:rFonts w:ascii="Times New Roman"/>
          <w:b w:val="false"/>
          <w:i w:val="false"/>
          <w:color w:val="000000"/>
          <w:sz w:val="28"/>
        </w:rPr>
        <w:t>      5 300 мың теңге – 18 жасқа дейінгі балаларға ай сайынғы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Нысаналы трансферттердің аталған сомаларын үлестіру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2010.07.21 </w:t>
      </w:r>
      <w:r>
        <w:rPr>
          <w:rFonts w:ascii="Times New Roman"/>
          <w:b w:val="false"/>
          <w:i w:val="false"/>
          <w:color w:val="000000"/>
          <w:sz w:val="28"/>
        </w:rPr>
        <w:t>№ 31-199</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бюджеттен 64 426 мың теңге сомасында нысаналы трансферттердің қарастырылғандығы ескерілсін, оның ішінде:|</w:t>
      </w:r>
      <w:r>
        <w:br/>
      </w:r>
      <w:r>
        <w:rPr>
          <w:rFonts w:ascii="Times New Roman"/>
          <w:b w:val="false"/>
          <w:i w:val="false"/>
          <w:color w:val="000000"/>
          <w:sz w:val="28"/>
        </w:rPr>
        <w:t>
</w:t>
      </w:r>
      <w:r>
        <w:rPr>
          <w:rFonts w:ascii="Times New Roman"/>
          <w:b w:val="false"/>
          <w:i w:val="false"/>
          <w:color w:val="000000"/>
          <w:sz w:val="28"/>
        </w:rPr>
        <w:t>      24 036 мың теңге – ауылдық елді мекендердегі әлеуметтік сала мамандарын әлеуметтік қорғау шараларын іске асыру үшін бюджеттік несиелер;</w:t>
      </w:r>
      <w:r>
        <w:br/>
      </w:r>
      <w:r>
        <w:rPr>
          <w:rFonts w:ascii="Times New Roman"/>
          <w:b w:val="false"/>
          <w:i w:val="false"/>
          <w:color w:val="000000"/>
          <w:sz w:val="28"/>
        </w:rPr>
        <w:t>
</w:t>
      </w:r>
      <w:r>
        <w:rPr>
          <w:rFonts w:ascii="Times New Roman"/>
          <w:b w:val="false"/>
          <w:i w:val="false"/>
          <w:color w:val="000000"/>
          <w:sz w:val="28"/>
        </w:rPr>
        <w:t>      3 392 мың теңге - ауылдық елді мекендердегі әлеуметтік сала мамандарын әлеуметтік қорғау шараларын іске асыру үшін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20 523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000000"/>
          <w:sz w:val="28"/>
        </w:rPr>
        <w:t>      16 475 мың теңге – эпизоотияға қарсы шараларды өткізуге;</w:t>
      </w:r>
      <w:r>
        <w:br/>
      </w:r>
      <w:r>
        <w:rPr>
          <w:rFonts w:ascii="Times New Roman"/>
          <w:b w:val="false"/>
          <w:i w:val="false"/>
          <w:color w:val="000000"/>
          <w:sz w:val="28"/>
        </w:rPr>
        <w:t>
</w:t>
      </w:r>
      <w:r>
        <w:rPr>
          <w:rFonts w:ascii="Times New Roman"/>
          <w:b w:val="false"/>
          <w:i w:val="false"/>
          <w:color w:val="000000"/>
          <w:sz w:val="28"/>
        </w:rPr>
        <w:t>      Аталған трансферттерді үлестіру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жылы ауылдық жерде әлеуметтік саладағы мамандардың әлеуметтік қолдауына бөлінген несиелердің 380,8 мың теңге соммасында қайтаруын қамтамасыз етуді көздеу.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7-тармаққа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сумен қамту жүйелерін дамытуға 129 210 мың теңге сомасында нысаналы трансферттердің қарастырылғандығы ескерілсін, оның ішінде:</w:t>
      </w:r>
      <w:r>
        <w:br/>
      </w:r>
      <w:r>
        <w:rPr>
          <w:rFonts w:ascii="Times New Roman"/>
          <w:b w:val="false"/>
          <w:i w:val="false"/>
          <w:color w:val="000000"/>
          <w:sz w:val="28"/>
        </w:rPr>
        <w:t>
</w:t>
      </w:r>
      <w:r>
        <w:rPr>
          <w:rFonts w:ascii="Times New Roman"/>
          <w:b w:val="false"/>
          <w:i w:val="false"/>
          <w:color w:val="000000"/>
          <w:sz w:val="28"/>
        </w:rPr>
        <w:t>      60 000 мың теңге – Чаглинка селосындағы сумен қамту желілерін қайта жаңартуға;</w:t>
      </w:r>
      <w:r>
        <w:br/>
      </w:r>
      <w:r>
        <w:rPr>
          <w:rFonts w:ascii="Times New Roman"/>
          <w:b w:val="false"/>
          <w:i w:val="false"/>
          <w:color w:val="000000"/>
          <w:sz w:val="28"/>
        </w:rPr>
        <w:t>
</w:t>
      </w:r>
      <w:r>
        <w:rPr>
          <w:rFonts w:ascii="Times New Roman"/>
          <w:b w:val="false"/>
          <w:i w:val="false"/>
          <w:color w:val="000000"/>
          <w:sz w:val="28"/>
        </w:rPr>
        <w:t>      60 000 мың теңге – Зеренді селосындағы су өткізгіштің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4 605 мың теңге – «Ақмола облысы Зеренді ауданының Чаглинка селосындағы сумен қамту желілерін қайта жаңартуға» объекті бойынша жобалық-сметалық құжаттардың әзірлеуіне;</w:t>
      </w:r>
      <w:r>
        <w:br/>
      </w:r>
      <w:r>
        <w:rPr>
          <w:rFonts w:ascii="Times New Roman"/>
          <w:b w:val="false"/>
          <w:i w:val="false"/>
          <w:color w:val="000000"/>
          <w:sz w:val="28"/>
        </w:rPr>
        <w:t>
      4 605 мың теңге - Ақмола облысы Зеренді ауданының Зеренді селосындағы су өткізгіштің құрылысына» объекті бойынша жобалық-сметалық құжаттардың әзірлеуіне;</w:t>
      </w:r>
      <w:r>
        <w:br/>
      </w:r>
      <w:r>
        <w:rPr>
          <w:rFonts w:ascii="Times New Roman"/>
          <w:b w:val="false"/>
          <w:i w:val="false"/>
          <w:color w:val="000000"/>
          <w:sz w:val="28"/>
        </w:rPr>
        <w:t>
</w:t>
      </w:r>
      <w:r>
        <w:rPr>
          <w:rFonts w:ascii="Times New Roman"/>
          <w:b w:val="false"/>
          <w:i w:val="false"/>
          <w:color w:val="000000"/>
          <w:sz w:val="28"/>
        </w:rPr>
        <w:t>      Аталған трансферттерді үлестіру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8-тармаққа өзгерту енгізілді - Ақмола облысы Зеренді аудандық мәслихатының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облыстық бюджеттен нысаналы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41 400,1 мың теңге сомасындағы нысаналы ағымдағы трансферттер, соның ішінде:</w:t>
      </w:r>
      <w:r>
        <w:br/>
      </w:r>
      <w:r>
        <w:rPr>
          <w:rFonts w:ascii="Times New Roman"/>
          <w:b w:val="false"/>
          <w:i w:val="false"/>
          <w:color w:val="000000"/>
          <w:sz w:val="28"/>
        </w:rPr>
        <w:t>
</w:t>
      </w:r>
      <w:r>
        <w:rPr>
          <w:rFonts w:ascii="Times New Roman"/>
          <w:b w:val="false"/>
          <w:i w:val="false"/>
          <w:color w:val="000000"/>
          <w:sz w:val="28"/>
        </w:rPr>
        <w:t>      27 065 мың теңге – облыстық бюджет қаражаты есебінен салынған «Арайлы» бала бақшасының қызмет етуіне;</w:t>
      </w:r>
      <w:r>
        <w:br/>
      </w:r>
      <w:r>
        <w:rPr>
          <w:rFonts w:ascii="Times New Roman"/>
          <w:b w:val="false"/>
          <w:i w:val="false"/>
          <w:color w:val="000000"/>
          <w:sz w:val="28"/>
        </w:rPr>
        <w:t>
</w:t>
      </w:r>
      <w:r>
        <w:rPr>
          <w:rFonts w:ascii="Times New Roman"/>
          <w:b w:val="false"/>
          <w:i w:val="false"/>
          <w:color w:val="000000"/>
          <w:sz w:val="28"/>
        </w:rPr>
        <w:t>      1 385 мың теңге – коммуналдық қызметтер үшін шығындарға Ұлы Отан соғысыны қатысушылар мен мүгедектеріне әлеуметтік көмек көрсетуге;</w:t>
      </w:r>
      <w:r>
        <w:br/>
      </w:r>
      <w:r>
        <w:rPr>
          <w:rFonts w:ascii="Times New Roman"/>
          <w:b w:val="false"/>
          <w:i w:val="false"/>
          <w:color w:val="000000"/>
          <w:sz w:val="28"/>
        </w:rPr>
        <w:t>
</w:t>
      </w:r>
      <w:r>
        <w:rPr>
          <w:rFonts w:ascii="Times New Roman"/>
          <w:b w:val="false"/>
          <w:i w:val="false"/>
          <w:color w:val="000000"/>
          <w:sz w:val="28"/>
        </w:rPr>
        <w:t>      829,1 мың теңге – Зеренді ауданының аз қамтылған отбасыларының колледждерде оқыйтын студенттерінің және Зеренді ауданының селолық жерлердегі көп балалы отбасыларының оқу ақысын төлеуге;</w:t>
      </w:r>
      <w:r>
        <w:br/>
      </w:r>
      <w:r>
        <w:rPr>
          <w:rFonts w:ascii="Times New Roman"/>
          <w:b w:val="false"/>
          <w:i w:val="false"/>
          <w:color w:val="000000"/>
          <w:sz w:val="28"/>
        </w:rPr>
        <w:t>
</w:t>
      </w:r>
      <w:r>
        <w:rPr>
          <w:rFonts w:ascii="Times New Roman"/>
          <w:b w:val="false"/>
          <w:i w:val="false"/>
          <w:color w:val="000000"/>
          <w:sz w:val="28"/>
        </w:rPr>
        <w:t>      9 121 мың теңге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істегендерге (қызмет еткен) Ұлы Отан соғысы Жеңісінің 65 жылдығына біржолғы материалдық көмек төлеміне және қаржылық қызметтер»;</w:t>
      </w:r>
      <w:r>
        <w:br/>
      </w:r>
      <w:r>
        <w:rPr>
          <w:rFonts w:ascii="Times New Roman"/>
          <w:b w:val="false"/>
          <w:i w:val="false"/>
          <w:color w:val="000000"/>
          <w:sz w:val="28"/>
        </w:rPr>
        <w:t>
</w:t>
      </w:r>
      <w:r>
        <w:rPr>
          <w:rFonts w:ascii="Times New Roman"/>
          <w:b w:val="false"/>
          <w:i w:val="false"/>
          <w:color w:val="000000"/>
          <w:sz w:val="28"/>
        </w:rPr>
        <w:t>      3000 мың теңге – жылу беру кәсіпорындарының тұрақты жұмыстарын қамтамасыз етуге;</w:t>
      </w:r>
      <w:r>
        <w:br/>
      </w:r>
      <w:r>
        <w:rPr>
          <w:rFonts w:ascii="Times New Roman"/>
          <w:b w:val="false"/>
          <w:i w:val="false"/>
          <w:color w:val="000000"/>
          <w:sz w:val="28"/>
        </w:rPr>
        <w:t>
</w:t>
      </w:r>
      <w:r>
        <w:rPr>
          <w:rFonts w:ascii="Times New Roman"/>
          <w:b w:val="false"/>
          <w:i w:val="false"/>
          <w:color w:val="000000"/>
          <w:sz w:val="28"/>
        </w:rPr>
        <w:t>      Аталған трансферттерді үлестіру аудан әкімдігінің қаулысымен анықталады.</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2010.07.21 </w:t>
      </w:r>
      <w:r>
        <w:rPr>
          <w:rFonts w:ascii="Times New Roman"/>
          <w:b w:val="false"/>
          <w:i w:val="false"/>
          <w:color w:val="000000"/>
          <w:sz w:val="28"/>
        </w:rPr>
        <w:t>№ 31-199</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аймақтық жұмыспен қамту және кадрларды қайта дайындау стратегиясын іске асыруға қаражат қарастырылғандығы ескерілсін, 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 6 480 мың теңге, соның ішінде:</w:t>
      </w:r>
      <w:r>
        <w:br/>
      </w:r>
      <w:r>
        <w:rPr>
          <w:rFonts w:ascii="Times New Roman"/>
          <w:b w:val="false"/>
          <w:i w:val="false"/>
          <w:color w:val="000000"/>
          <w:sz w:val="28"/>
        </w:rPr>
        <w:t>
</w:t>
      </w:r>
      <w:r>
        <w:rPr>
          <w:rFonts w:ascii="Times New Roman"/>
          <w:b w:val="false"/>
          <w:i w:val="false"/>
          <w:color w:val="000000"/>
          <w:sz w:val="28"/>
        </w:rPr>
        <w:t>      3 000 мың теңге - әлеуметтік жұмыс орындары бағдарламасын кеңейтуге;</w:t>
      </w:r>
      <w:r>
        <w:br/>
      </w:r>
      <w:r>
        <w:rPr>
          <w:rFonts w:ascii="Times New Roman"/>
          <w:b w:val="false"/>
          <w:i w:val="false"/>
          <w:color w:val="000000"/>
          <w:sz w:val="28"/>
        </w:rPr>
        <w:t>
</w:t>
      </w:r>
      <w:r>
        <w:rPr>
          <w:rFonts w:ascii="Times New Roman"/>
          <w:b w:val="false"/>
          <w:i w:val="false"/>
          <w:color w:val="000000"/>
          <w:sz w:val="28"/>
        </w:rPr>
        <w:t>      3 480 мың теңге –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облыстық бюджеттен – 55 000 мың теңге, соның ішінде:</w:t>
      </w:r>
      <w:r>
        <w:br/>
      </w:r>
      <w:r>
        <w:rPr>
          <w:rFonts w:ascii="Times New Roman"/>
          <w:b w:val="false"/>
          <w:i w:val="false"/>
          <w:color w:val="000000"/>
          <w:sz w:val="28"/>
        </w:rPr>
        <w:t>
</w:t>
      </w:r>
      <w:r>
        <w:rPr>
          <w:rFonts w:ascii="Times New Roman"/>
          <w:b w:val="false"/>
          <w:i w:val="false"/>
          <w:color w:val="000000"/>
          <w:sz w:val="28"/>
        </w:rPr>
        <w:t>      10 000 мың теңге – Зеренді ауданының аудандық маңызы бар жолдарына ағымдағы жөндеу жасауға;</w:t>
      </w:r>
      <w:r>
        <w:br/>
      </w:r>
      <w:r>
        <w:rPr>
          <w:rFonts w:ascii="Times New Roman"/>
          <w:b w:val="false"/>
          <w:i w:val="false"/>
          <w:color w:val="000000"/>
          <w:sz w:val="28"/>
        </w:rPr>
        <w:t>
</w:t>
      </w:r>
      <w:r>
        <w:rPr>
          <w:rFonts w:ascii="Times New Roman"/>
          <w:b w:val="false"/>
          <w:i w:val="false"/>
          <w:color w:val="000000"/>
          <w:sz w:val="28"/>
        </w:rPr>
        <w:t>      20 000 мың теңге – Зеренді селосында ішкі кенттік жолдарды ағымдағы жөндеуге;</w:t>
      </w:r>
      <w:r>
        <w:br/>
      </w:r>
      <w:r>
        <w:rPr>
          <w:rFonts w:ascii="Times New Roman"/>
          <w:b w:val="false"/>
          <w:i w:val="false"/>
          <w:color w:val="000000"/>
          <w:sz w:val="28"/>
        </w:rPr>
        <w:t>
</w:t>
      </w:r>
      <w:r>
        <w:rPr>
          <w:rFonts w:ascii="Times New Roman"/>
          <w:b w:val="false"/>
          <w:i w:val="false"/>
          <w:color w:val="000000"/>
          <w:sz w:val="28"/>
        </w:rPr>
        <w:t>      25 000 мың теңге – Зеренді ауылындағы орталық қазандықты жөндеуіне</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2010.07.21 </w:t>
      </w:r>
      <w:r>
        <w:rPr>
          <w:rFonts w:ascii="Times New Roman"/>
          <w:b w:val="false"/>
          <w:i w:val="false"/>
          <w:color w:val="000000"/>
          <w:sz w:val="28"/>
        </w:rPr>
        <w:t>№ 31-199</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Ауданның жергілікті атқарушы органының 2010 жылға арналған резерві 26 053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28 505,2 мың теңге мөлшеріндегі бюджеттік қаражаттың бос қалдықтары республикалық және облыстық бюджеттерден бөлінген 12 056,5 мың теңге сомасындағы пайдаланылмаған нысаналы трансферттерді облыстық бюджетке қайтаруға және 16 448,7 мың теңге сомасын жалақы төлеуге бағытталсын.</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Ақмола облысы Зеренді аудандық мәслихатының 2010.04.09 </w:t>
      </w:r>
      <w:r>
        <w:rPr>
          <w:rFonts w:ascii="Times New Roman"/>
          <w:b w:val="false"/>
          <w:i w:val="false"/>
          <w:color w:val="000000"/>
          <w:sz w:val="28"/>
        </w:rPr>
        <w:t>№ 27-168</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Ұлы Отан соғысындағы Жеңістің 65 жылдығын мерекелеуге байланысты Ұлы Отан соғысына қатысушылар мен мүгедектеріне 20 мың теңге, Ұлы Отан соғысына қатысушылар мен мүгедектеріне теңестірілген тұлғаларға 15 мың теңге, жеңілдіктер мен кепілдіктер бойынша Ұлы Отан соғысына қатысушылар мен мүгедектеріне теңестірілген тұлғалардың өзге санаттарына 10 мың теңге және Ұлы Отан соғысы жылдарындағы тыл қызметкерлеріне (соның ішінде марапатталған тыл қызметкерлеріне) 7 мың теңге сомасында біржолғы төлемнің мөлшері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Ауылдық (селолық) жерлерде қызмет ететін әлеуметтік қамту, білім беру, мәдениет және спорт мамандарына аудандық мәслихатпен келісілген тізбеге сәйкес осы қызмет түрлерімен қалалық жағдайларда айналысатын мамандардың жалақылары мен мөлшерлемелерімен салыстырғанда лауазымдық жалақылары мен тарифтік мөлшерлемелерінің жиырма бес пайызға жоғарылауы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2010 жылға арналған бюджетті орындау кезінде секвестрлеуге жатпайтын аудандық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Кенттің, ауылдың (селоның), ауылдық (селолық) округтерінің бюджеттік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Осы шешім Зеренді ауданының Әділет басқармасында мемлекеттік тіркелген күннен бастап күшіне енеді және 2009 жылғы 1 қаңтардан бастап қолданысқа енгізіледі.</w:t>
      </w:r>
    </w:p>
    <w:p>
      <w:pPr>
        <w:spacing w:after="0"/>
        <w:ind w:left="0"/>
        <w:jc w:val="both"/>
      </w:pPr>
      <w:r>
        <w:rPr>
          <w:rFonts w:ascii="Times New Roman"/>
          <w:b w:val="false"/>
          <w:i/>
          <w:color w:val="000000"/>
          <w:sz w:val="28"/>
        </w:rPr>
        <w:t>      Сессия төрағасы                            М.Дүйсенов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аудандық Салық</w:t>
      </w:r>
      <w:r>
        <w:br/>
      </w:r>
      <w:r>
        <w:rPr>
          <w:rFonts w:ascii="Times New Roman"/>
          <w:b w:val="false"/>
          <w:i w:val="false"/>
          <w:color w:val="000000"/>
          <w:sz w:val="28"/>
        </w:rPr>
        <w:t>
</w:t>
      </w:r>
      <w:r>
        <w:rPr>
          <w:rFonts w:ascii="Times New Roman"/>
          <w:b w:val="false"/>
          <w:i/>
          <w:color w:val="000000"/>
          <w:sz w:val="28"/>
        </w:rPr>
        <w:t>      басқармасының бастығы                      Е.Наушәріпов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бастығының міндетін</w:t>
      </w:r>
      <w:r>
        <w:br/>
      </w:r>
      <w:r>
        <w:rPr>
          <w:rFonts w:ascii="Times New Roman"/>
          <w:b w:val="false"/>
          <w:i w:val="false"/>
          <w:color w:val="000000"/>
          <w:sz w:val="28"/>
        </w:rPr>
        <w:t>
</w:t>
      </w:r>
      <w:r>
        <w:rPr>
          <w:rFonts w:ascii="Times New Roman"/>
          <w:b w:val="false"/>
          <w:i/>
          <w:color w:val="000000"/>
          <w:sz w:val="28"/>
        </w:rPr>
        <w:t>      атқарушы                                   Д.Ашамаева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w:t>
      </w:r>
      <w:r>
        <w:br/>
      </w:r>
      <w:r>
        <w:rPr>
          <w:rFonts w:ascii="Times New Roman"/>
          <w:b w:val="false"/>
          <w:i w:val="false"/>
          <w:color w:val="000000"/>
          <w:sz w:val="28"/>
        </w:rPr>
        <w:t>
арналған бюджеті туралы" шешіміне</w:t>
      </w:r>
      <w:r>
        <w:br/>
      </w:r>
      <w:r>
        <w:rPr>
          <w:rFonts w:ascii="Times New Roman"/>
          <w:b w:val="false"/>
          <w:i w:val="false"/>
          <w:color w:val="000000"/>
          <w:sz w:val="28"/>
        </w:rPr>
        <w:t>
1 қосымша</w:t>
      </w:r>
    </w:p>
    <w:p>
      <w:pPr>
        <w:spacing w:after="0"/>
        <w:ind w:left="0"/>
        <w:jc w:val="both"/>
      </w:pPr>
      <w:r>
        <w:rPr>
          <w:rFonts w:ascii="Times New Roman"/>
          <w:b w:val="false"/>
          <w:i/>
          <w:color w:val="800000"/>
          <w:sz w:val="28"/>
        </w:rPr>
        <w:t xml:space="preserve">      Ескерту. 1 қосымша жаңа редакцияда - Ақмола облысы Зеренді аудандық мәслихатының 2010.08.10 </w:t>
      </w:r>
      <w:r>
        <w:rPr>
          <w:rFonts w:ascii="Times New Roman"/>
          <w:b w:val="false"/>
          <w:i w:val="false"/>
          <w:color w:val="000000"/>
          <w:sz w:val="28"/>
        </w:rPr>
        <w:t>№ 32-211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2010.12.06 </w:t>
      </w:r>
      <w:r>
        <w:rPr>
          <w:rFonts w:ascii="Times New Roman"/>
          <w:b w:val="false"/>
          <w:i w:val="false"/>
          <w:color w:val="000000"/>
          <w:sz w:val="28"/>
        </w:rPr>
        <w:t>№ 35-213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қараңыз) шешімдерімен</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93"/>
        <w:gridCol w:w="993"/>
        <w:gridCol w:w="6493"/>
        <w:gridCol w:w="2813"/>
      </w:tblGrid>
      <w:tr>
        <w:trPr>
          <w:trHeight w:val="1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3090504,3</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1004319,0</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210431</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210431</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724407</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687005</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8165</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26237</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54502</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4402</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12930,0</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11700</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351436</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351436</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346436</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74"/>
        <w:gridCol w:w="1144"/>
        <w:gridCol w:w="883"/>
        <w:gridCol w:w="6535"/>
        <w:gridCol w:w="2992"/>
      </w:tblGrid>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 әкімшісі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3089009,5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240687</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221276,0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76454</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42489</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32565</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133657</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130407</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9636</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9636</w:t>
            </w:r>
          </w:p>
        </w:tc>
      </w:tr>
      <w:tr>
        <w:trPr>
          <w:trHeight w:val="9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8366</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9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9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455</w:t>
            </w:r>
          </w:p>
        </w:tc>
      </w:tr>
      <w:tr>
        <w:trPr>
          <w:trHeight w:val="5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6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1738833,7</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1503689,7</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2639</w:t>
            </w:r>
          </w:p>
        </w:tc>
      </w:tr>
      <w:tr>
        <w:trPr>
          <w:trHeight w:val="5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2639</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1501050,7</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1478002,7</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23048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130414</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28288</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6479</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4755</w:t>
            </w:r>
          </w:p>
        </w:tc>
      </w:tr>
      <w:tr>
        <w:trPr>
          <w:trHeight w:val="7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16912</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102126</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102126</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139203,3</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119574,3</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119574,3</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17912</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1224</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41230,1</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863</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15277</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13884</w:t>
            </w:r>
          </w:p>
        </w:tc>
      </w:tr>
      <w:tr>
        <w:trPr>
          <w:trHeight w:val="10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4784</w:t>
            </w:r>
          </w:p>
        </w:tc>
      </w:tr>
      <w:tr>
        <w:trPr>
          <w:trHeight w:val="17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492,2</w:t>
            </w:r>
          </w:p>
        </w:tc>
      </w:tr>
      <w:tr>
        <w:trPr>
          <w:trHeight w:val="27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22786</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19629</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19629</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18268</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214039,0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93300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93300</w:t>
            </w:r>
          </w:p>
        </w:tc>
      </w:tr>
      <w:tr>
        <w:trPr>
          <w:trHeight w:val="6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89500</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94960</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85120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5350</w:t>
            </w:r>
          </w:p>
        </w:tc>
      </w:tr>
      <w:tr>
        <w:trPr>
          <w:trHeight w:val="7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52270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8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9340</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9340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25779</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21887</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15437</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4925</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1525</w:t>
            </w:r>
          </w:p>
        </w:tc>
      </w:tr>
      <w:tr>
        <w:trPr>
          <w:trHeight w:val="6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3892</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2492</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174368,0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64437</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7993</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5186</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2807</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56444</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25679</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18799</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17383</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1416</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12941</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4805</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4595</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191580,0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16871</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6771</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6771</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6708</w:t>
            </w:r>
          </w:p>
        </w:tc>
      </w:tr>
      <w:tr>
        <w:trPr>
          <w:trHeight w:val="6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6408</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7782</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7782</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5782</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36613</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8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16613</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16613</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9074,0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9074</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4535</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4435</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44559,0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33359</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18521</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18521</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14838</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14838</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6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9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35046,0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w:t>
            </w:r>
          </w:p>
        </w:tc>
      </w:tr>
      <w:tr>
        <w:trPr>
          <w:trHeight w:val="5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30440</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26053</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26053</w:t>
            </w:r>
          </w:p>
        </w:tc>
      </w:tr>
      <w:tr>
        <w:trPr>
          <w:trHeight w:val="6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4387</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4387</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12056,5</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286783</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23655,2</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7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Шетелдік мемлекеттерге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-52160,4</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52160,4</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w:t>
      </w:r>
      <w:r>
        <w:br/>
      </w:r>
      <w:r>
        <w:rPr>
          <w:rFonts w:ascii="Times New Roman"/>
          <w:b w:val="false"/>
          <w:i w:val="false"/>
          <w:color w:val="000000"/>
          <w:sz w:val="28"/>
        </w:rPr>
        <w:t>
арналған бюджеті туралы"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2011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62"/>
        <w:gridCol w:w="823"/>
        <w:gridCol w:w="823"/>
        <w:gridCol w:w="7026"/>
        <w:gridCol w:w="230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3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2301284</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870745</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14350</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14350</w:t>
            </w:r>
          </w:p>
        </w:tc>
      </w:tr>
      <w:tr>
        <w:trPr>
          <w:trHeight w:val="7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9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245077</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245077</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245077</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448968</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404718</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403218</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13079</w:t>
            </w:r>
          </w:p>
        </w:tc>
      </w:tr>
      <w:tr>
        <w:trPr>
          <w:trHeight w:val="6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5722</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28171</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13988</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14183</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156795</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138100</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135000</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5475</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1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10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9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5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9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5555</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5555</w:t>
            </w:r>
          </w:p>
        </w:tc>
      </w:tr>
      <w:tr>
        <w:trPr>
          <w:trHeight w:val="45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2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w:t>
            </w:r>
          </w:p>
        </w:tc>
      </w:tr>
      <w:tr>
        <w:trPr>
          <w:trHeight w:val="18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73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1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r>
      <w:tr>
        <w:trPr>
          <w:trHeight w:val="34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r>
      <w:tr>
        <w:trPr>
          <w:trHeight w:val="174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1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9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9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1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3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1412509</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1412509</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1412509</w:t>
            </w:r>
          </w:p>
        </w:tc>
      </w:tr>
      <w:tr>
        <w:trPr>
          <w:trHeight w:val="4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233970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1178539</w:t>
            </w:r>
          </w:p>
        </w:tc>
      </w:tr>
      <w:tr>
        <w:trPr>
          <w:trHeight w:val="4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2301284,0</w:t>
            </w:r>
          </w:p>
        </w:tc>
      </w:tr>
      <w:tr>
        <w:trPr>
          <w:trHeight w:val="6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219813</w:t>
            </w:r>
          </w:p>
        </w:tc>
      </w:tr>
      <w:tr>
        <w:trPr>
          <w:trHeight w:val="9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197535</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13456</w:t>
            </w:r>
          </w:p>
        </w:tc>
      </w:tr>
      <w:tr>
        <w:trPr>
          <w:trHeight w:val="6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13156</w:t>
            </w:r>
          </w:p>
        </w:tc>
      </w:tr>
      <w:tr>
        <w:trPr>
          <w:trHeight w:val="6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44301</w:t>
            </w:r>
          </w:p>
        </w:tc>
      </w:tr>
      <w:tr>
        <w:trPr>
          <w:trHeight w:val="10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44301</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139778</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139778</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11122</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11122</w:t>
            </w:r>
          </w:p>
        </w:tc>
      </w:tr>
      <w:tr>
        <w:trPr>
          <w:trHeight w:val="15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w:t>
            </w:r>
          </w:p>
        </w:tc>
      </w:tr>
      <w:tr>
        <w:trPr>
          <w:trHeight w:val="7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9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4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11156</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11156</w:t>
            </w:r>
          </w:p>
        </w:tc>
      </w:tr>
      <w:tr>
        <w:trPr>
          <w:trHeight w:val="15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11156</w:t>
            </w:r>
          </w:p>
        </w:tc>
      </w:tr>
      <w:tr>
        <w:trPr>
          <w:trHeight w:val="5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w:t>
            </w:r>
          </w:p>
        </w:tc>
      </w:tr>
      <w:tr>
        <w:trPr>
          <w:trHeight w:val="67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1568434</w:t>
            </w:r>
          </w:p>
        </w:tc>
      </w:tr>
      <w:tr>
        <w:trPr>
          <w:trHeight w:val="37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79302</w:t>
            </w:r>
          </w:p>
        </w:tc>
      </w:tr>
      <w:tr>
        <w:trPr>
          <w:trHeight w:val="9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79302</w:t>
            </w:r>
          </w:p>
        </w:tc>
      </w:tr>
      <w:tr>
        <w:trPr>
          <w:trHeight w:val="67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79302</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1462990</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3740</w:t>
            </w:r>
          </w:p>
        </w:tc>
      </w:tr>
      <w:tr>
        <w:trPr>
          <w:trHeight w:val="9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1459250</w:t>
            </w:r>
          </w:p>
        </w:tc>
      </w:tr>
      <w:tr>
        <w:trPr>
          <w:trHeight w:val="45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1432007</w:t>
            </w:r>
          </w:p>
        </w:tc>
      </w:tr>
      <w:tr>
        <w:trPr>
          <w:trHeight w:val="43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27243</w:t>
            </w:r>
          </w:p>
        </w:tc>
      </w:tr>
      <w:tr>
        <w:trPr>
          <w:trHeight w:val="3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26142</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26142</w:t>
            </w:r>
          </w:p>
        </w:tc>
      </w:tr>
      <w:tr>
        <w:trPr>
          <w:trHeight w:val="91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8190</w:t>
            </w:r>
          </w:p>
        </w:tc>
      </w:tr>
      <w:tr>
        <w:trPr>
          <w:trHeight w:val="10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5088</w:t>
            </w:r>
          </w:p>
        </w:tc>
      </w:tr>
      <w:tr>
        <w:trPr>
          <w:trHeight w:val="13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12712</w:t>
            </w:r>
          </w:p>
        </w:tc>
      </w:tr>
      <w:tr>
        <w:trPr>
          <w:trHeight w:val="10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79206</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57353</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57353</w:t>
            </w:r>
          </w:p>
        </w:tc>
      </w:tr>
      <w:tr>
        <w:trPr>
          <w:trHeight w:val="46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12047</w:t>
            </w:r>
          </w:p>
        </w:tc>
      </w:tr>
      <w:tr>
        <w:trPr>
          <w:trHeight w:val="37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w:t>
            </w:r>
          </w:p>
        </w:tc>
      </w:tr>
      <w:tr>
        <w:trPr>
          <w:trHeight w:val="43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1201</w:t>
            </w:r>
          </w:p>
        </w:tc>
      </w:tr>
      <w:tr>
        <w:trPr>
          <w:trHeight w:val="9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8375</w:t>
            </w:r>
          </w:p>
        </w:tc>
      </w:tr>
      <w:tr>
        <w:trPr>
          <w:trHeight w:val="6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w:t>
            </w:r>
          </w:p>
        </w:tc>
      </w:tr>
      <w:tr>
        <w:trPr>
          <w:trHeight w:val="61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18733</w:t>
            </w:r>
          </w:p>
        </w:tc>
      </w:tr>
      <w:tr>
        <w:trPr>
          <w:trHeight w:val="69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11325</w:t>
            </w:r>
          </w:p>
        </w:tc>
      </w:tr>
      <w:tr>
        <w:trPr>
          <w:trHeight w:val="18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4420</w:t>
            </w:r>
          </w:p>
        </w:tc>
      </w:tr>
      <w:tr>
        <w:trPr>
          <w:trHeight w:val="9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21853</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21853</w:t>
            </w:r>
          </w:p>
        </w:tc>
      </w:tr>
      <w:tr>
        <w:trPr>
          <w:trHeight w:val="133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21467</w:t>
            </w:r>
          </w:p>
        </w:tc>
      </w:tr>
      <w:tr>
        <w:trPr>
          <w:trHeight w:val="9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w:t>
            </w:r>
          </w:p>
        </w:tc>
      </w:tr>
      <w:tr>
        <w:trPr>
          <w:trHeight w:val="4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114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11410</w:t>
            </w:r>
          </w:p>
        </w:tc>
      </w:tr>
      <w:tr>
        <w:trPr>
          <w:trHeight w:val="85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9278</w:t>
            </w:r>
          </w:p>
        </w:tc>
      </w:tr>
      <w:tr>
        <w:trPr>
          <w:trHeight w:val="48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9278</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w:t>
            </w:r>
          </w:p>
        </w:tc>
      </w:tr>
      <w:tr>
        <w:trPr>
          <w:trHeight w:val="43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w:t>
            </w:r>
          </w:p>
        </w:tc>
      </w:tr>
      <w:tr>
        <w:trPr>
          <w:trHeight w:val="69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115095</w:t>
            </w:r>
          </w:p>
        </w:tc>
      </w:tr>
      <w:tr>
        <w:trPr>
          <w:trHeight w:val="43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67054</w:t>
            </w:r>
          </w:p>
        </w:tc>
      </w:tr>
      <w:tr>
        <w:trPr>
          <w:trHeight w:val="79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67054</w:t>
            </w:r>
          </w:p>
        </w:tc>
      </w:tr>
      <w:tr>
        <w:trPr>
          <w:trHeight w:val="3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67054</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5556</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5556</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2501</w:t>
            </w:r>
          </w:p>
        </w:tc>
      </w:tr>
      <w:tr>
        <w:trPr>
          <w:trHeight w:val="12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w:t>
            </w:r>
          </w:p>
        </w:tc>
      </w:tr>
      <w:tr>
        <w:trPr>
          <w:trHeight w:val="39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28261</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22804</w:t>
            </w:r>
          </w:p>
        </w:tc>
      </w:tr>
      <w:tr>
        <w:trPr>
          <w:trHeight w:val="61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21114</w:t>
            </w:r>
          </w:p>
        </w:tc>
      </w:tr>
      <w:tr>
        <w:trPr>
          <w:trHeight w:val="69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w:t>
            </w:r>
          </w:p>
        </w:tc>
      </w:tr>
      <w:tr>
        <w:trPr>
          <w:trHeight w:val="6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5457</w:t>
            </w:r>
          </w:p>
        </w:tc>
      </w:tr>
      <w:tr>
        <w:trPr>
          <w:trHeight w:val="91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5457</w:t>
            </w:r>
          </w:p>
        </w:tc>
      </w:tr>
      <w:tr>
        <w:trPr>
          <w:trHeight w:val="9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14224</w:t>
            </w:r>
          </w:p>
        </w:tc>
      </w:tr>
      <w:tr>
        <w:trPr>
          <w:trHeight w:val="81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4134</w:t>
            </w:r>
          </w:p>
        </w:tc>
      </w:tr>
      <w:tr>
        <w:trPr>
          <w:trHeight w:val="99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4134</w:t>
            </w:r>
          </w:p>
        </w:tc>
      </w:tr>
      <w:tr>
        <w:trPr>
          <w:trHeight w:val="8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5191</w:t>
            </w:r>
          </w:p>
        </w:tc>
      </w:tr>
      <w:tr>
        <w:trPr>
          <w:trHeight w:val="12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5073</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4899</w:t>
            </w:r>
          </w:p>
        </w:tc>
      </w:tr>
      <w:tr>
        <w:trPr>
          <w:trHeight w:val="9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4899</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247909</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8050</w:t>
            </w:r>
          </w:p>
        </w:tc>
      </w:tr>
      <w:tr>
        <w:trPr>
          <w:trHeight w:val="9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8050</w:t>
            </w:r>
          </w:p>
        </w:tc>
      </w:tr>
      <w:tr>
        <w:trPr>
          <w:trHeight w:val="37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233970</w:t>
            </w:r>
          </w:p>
        </w:tc>
      </w:tr>
      <w:tr>
        <w:trPr>
          <w:trHeight w:val="67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233970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233970</w:t>
            </w:r>
          </w:p>
        </w:tc>
      </w:tr>
      <w:tr>
        <w:trPr>
          <w:trHeight w:val="6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180470</w:t>
            </w:r>
          </w:p>
        </w:tc>
      </w:tr>
      <w:tr>
        <w:trPr>
          <w:trHeight w:val="6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53500</w:t>
            </w:r>
          </w:p>
        </w:tc>
      </w:tr>
      <w:tr>
        <w:trPr>
          <w:trHeight w:val="3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5889</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5889</w:t>
            </w:r>
          </w:p>
        </w:tc>
      </w:tr>
      <w:tr>
        <w:trPr>
          <w:trHeight w:val="121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5889</w:t>
            </w:r>
          </w:p>
        </w:tc>
      </w:tr>
      <w:tr>
        <w:trPr>
          <w:trHeight w:val="1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10677</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10677</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5366</w:t>
            </w:r>
          </w:p>
        </w:tc>
      </w:tr>
      <w:tr>
        <w:trPr>
          <w:trHeight w:val="9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5366</w:t>
            </w:r>
          </w:p>
        </w:tc>
      </w:tr>
      <w:tr>
        <w:trPr>
          <w:trHeight w:val="1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w:t>
            </w:r>
          </w:p>
        </w:tc>
      </w:tr>
      <w:tr>
        <w:trPr>
          <w:trHeight w:val="10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5311</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19447</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18163</w:t>
            </w:r>
          </w:p>
        </w:tc>
      </w:tr>
      <w:tr>
        <w:trPr>
          <w:trHeight w:val="91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9015</w:t>
            </w:r>
          </w:p>
        </w:tc>
      </w:tr>
      <w:tr>
        <w:trPr>
          <w:trHeight w:val="124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9015</w:t>
            </w:r>
          </w:p>
        </w:tc>
      </w:tr>
      <w:tr>
        <w:trPr>
          <w:trHeight w:val="12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9148</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9148</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123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1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26614</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4338</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4338</w:t>
            </w:r>
          </w:p>
        </w:tc>
      </w:tr>
      <w:tr>
        <w:trPr>
          <w:trHeight w:val="10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4178</w:t>
            </w:r>
          </w:p>
        </w:tc>
      </w:tr>
      <w:tr>
        <w:trPr>
          <w:trHeight w:val="4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22276</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17775</w:t>
            </w:r>
          </w:p>
        </w:tc>
      </w:tr>
      <w:tr>
        <w:trPr>
          <w:trHeight w:val="6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17775</w:t>
            </w:r>
          </w:p>
        </w:tc>
      </w:tr>
      <w:tr>
        <w:trPr>
          <w:trHeight w:val="114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4501</w:t>
            </w:r>
          </w:p>
        </w:tc>
      </w:tr>
      <w:tr>
        <w:trPr>
          <w:trHeight w:val="126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4501</w:t>
            </w:r>
          </w:p>
        </w:tc>
      </w:tr>
      <w:tr>
        <w:trPr>
          <w:trHeight w:val="40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72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7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85"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3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w:t>
      </w:r>
      <w:r>
        <w:br/>
      </w:r>
      <w:r>
        <w:rPr>
          <w:rFonts w:ascii="Times New Roman"/>
          <w:b w:val="false"/>
          <w:i w:val="false"/>
          <w:color w:val="000000"/>
          <w:sz w:val="28"/>
        </w:rPr>
        <w:t>
арналған бюджеті туралы"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2012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59"/>
        <w:gridCol w:w="799"/>
        <w:gridCol w:w="819"/>
        <w:gridCol w:w="7092"/>
        <w:gridCol w:w="22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2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2397843</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920536</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14860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14860</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14500</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278700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278700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278700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461868</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415653</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414153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13079</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5722</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30136</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14965</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15171</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159123</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140350</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137250</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5523</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1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5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9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45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22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8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r>
      <w:tr>
        <w:trPr>
          <w:trHeight w:val="3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r>
      <w:tr>
        <w:trPr>
          <w:trHeight w:val="17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2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13400</w:t>
            </w:r>
          </w:p>
        </w:tc>
      </w:tr>
      <w:tr>
        <w:trPr>
          <w:trHeight w:val="25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13400</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1458377</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1458377</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1458377</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1458377</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2397843,0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239741</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214867</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14568</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14568</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44759</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44759</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155540</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155540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12458</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12458</w:t>
            </w:r>
          </w:p>
        </w:tc>
      </w:tr>
      <w:tr>
        <w:trPr>
          <w:trHeight w:val="15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10559</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12416</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12416</w:t>
            </w:r>
          </w:p>
        </w:tc>
      </w:tr>
      <w:tr>
        <w:trPr>
          <w:trHeight w:val="15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12416</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1851541</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88482</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88482</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88482</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1734759</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1730757</w:t>
            </w:r>
          </w:p>
        </w:tc>
      </w:tr>
      <w:tr>
        <w:trPr>
          <w:trHeight w:val="4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1700128</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30629</w:t>
            </w:r>
          </w:p>
        </w:tc>
      </w:tr>
      <w:tr>
        <w:trPr>
          <w:trHeight w:val="3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28300</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9091</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5444</w:t>
            </w:r>
          </w:p>
        </w:tc>
      </w:tr>
      <w:tr>
        <w:trPr>
          <w:trHeight w:val="13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13602</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86730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62321</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62321</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12904</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8961</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w:t>
            </w:r>
          </w:p>
        </w:tc>
      </w:tr>
      <w:tr>
        <w:trPr>
          <w:trHeight w:val="6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20601</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12118</w:t>
            </w:r>
          </w:p>
        </w:tc>
      </w:tr>
      <w:tr>
        <w:trPr>
          <w:trHeight w:val="18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5112</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24409</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24409</w:t>
            </w:r>
          </w:p>
        </w:tc>
      </w:tr>
      <w:tr>
        <w:trPr>
          <w:trHeight w:val="13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23996</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w:t>
            </w:r>
          </w:p>
        </w:tc>
      </w:tr>
      <w:tr>
        <w:trPr>
          <w:trHeight w:val="11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12208</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9927</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9927</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1136</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127856</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74610</w:t>
            </w:r>
          </w:p>
        </w:tc>
      </w:tr>
      <w:tr>
        <w:trPr>
          <w:trHeight w:val="7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74610</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74610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5943</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5943</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12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3268</w:t>
            </w:r>
          </w:p>
        </w:tc>
      </w:tr>
      <w:tr>
        <w:trPr>
          <w:trHeight w:val="3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31504</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25665</w:t>
            </w:r>
          </w:p>
        </w:tc>
      </w:tr>
      <w:tr>
        <w:trPr>
          <w:trHeight w:val="6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23774</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r>
      <w:tr>
        <w:trPr>
          <w:trHeight w:val="9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15799</w:t>
            </w:r>
          </w:p>
        </w:tc>
      </w:tr>
      <w:tr>
        <w:trPr>
          <w:trHeight w:val="8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4620</w:t>
            </w:r>
          </w:p>
        </w:tc>
      </w:tr>
      <w:tr>
        <w:trPr>
          <w:trHeight w:val="9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4620</w:t>
            </w:r>
          </w:p>
        </w:tc>
      </w:tr>
      <w:tr>
        <w:trPr>
          <w:trHeight w:val="8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5762</w:t>
            </w:r>
          </w:p>
        </w:tc>
      </w:tr>
      <w:tr>
        <w:trPr>
          <w:trHeight w:val="12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5636</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5417</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5417</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w:t>
            </w:r>
          </w:p>
        </w:tc>
      </w:tr>
      <w:tr>
        <w:trPr>
          <w:trHeight w:val="3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w:t>
            </w:r>
          </w:p>
        </w:tc>
      </w:tr>
      <w:tr>
        <w:trPr>
          <w:trHeight w:val="12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w:t>
            </w:r>
          </w:p>
        </w:tc>
      </w:tr>
      <w:tr>
        <w:trPr>
          <w:trHeight w:val="1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11860</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w:t>
            </w:r>
          </w:p>
        </w:tc>
      </w:tr>
      <w:tr>
        <w:trPr>
          <w:trHeight w:val="8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5882</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20808</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19435</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9646</w:t>
            </w:r>
          </w:p>
        </w:tc>
      </w:tr>
      <w:tr>
        <w:trPr>
          <w:trHeight w:val="12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9646</w:t>
            </w:r>
          </w:p>
        </w:tc>
      </w:tr>
      <w:tr>
        <w:trPr>
          <w:trHeight w:val="12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9789</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9789</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w:t>
            </w:r>
          </w:p>
        </w:tc>
      </w:tr>
      <w:tr>
        <w:trPr>
          <w:trHeight w:val="12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w:t>
            </w:r>
          </w:p>
        </w:tc>
      </w:tr>
      <w:tr>
        <w:trPr>
          <w:trHeight w:val="10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28543</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4785</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4785</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4613</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23758</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18789</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18789</w:t>
            </w:r>
          </w:p>
        </w:tc>
      </w:tr>
      <w:tr>
        <w:trPr>
          <w:trHeight w:val="11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4969</w:t>
            </w:r>
          </w:p>
        </w:tc>
      </w:tr>
      <w:tr>
        <w:trPr>
          <w:trHeight w:val="12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4969</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w:t>
      </w:r>
      <w:r>
        <w:br/>
      </w:r>
      <w:r>
        <w:rPr>
          <w:rFonts w:ascii="Times New Roman"/>
          <w:b w:val="false"/>
          <w:i w:val="false"/>
          <w:color w:val="000000"/>
          <w:sz w:val="28"/>
        </w:rPr>
        <w:t>
арналған бюджеті туралы"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бюджет</w:t>
      </w:r>
      <w:r>
        <w:rPr>
          <w:rFonts w:ascii="Times New Roman"/>
          <w:b/>
          <w:i w:val="false"/>
          <w:color w:val="000080"/>
          <w:sz w:val="28"/>
        </w:rPr>
        <w:t xml:space="preserve"> атқарылу</w:t>
      </w:r>
      <w:r>
        <w:br/>
      </w:r>
      <w:r>
        <w:rPr>
          <w:rFonts w:ascii="Times New Roman"/>
          <w:b w:val="false"/>
          <w:i w:val="false"/>
          <w:color w:val="000000"/>
          <w:sz w:val="28"/>
        </w:rPr>
        <w:t>
</w:t>
      </w:r>
      <w:r>
        <w:rPr>
          <w:rFonts w:ascii="Times New Roman"/>
          <w:b/>
          <w:i w:val="false"/>
          <w:color w:val="000080"/>
          <w:sz w:val="28"/>
        </w:rPr>
        <w:t>үдерісінде</w:t>
      </w:r>
      <w:r>
        <w:rPr>
          <w:rFonts w:ascii="Times New Roman"/>
          <w:b/>
          <w:i w:val="false"/>
          <w:color w:val="000080"/>
          <w:sz w:val="28"/>
        </w:rPr>
        <w:t xml:space="preserve"> секвестрленуге</w:t>
      </w:r>
      <w:r>
        <w:rPr>
          <w:rFonts w:ascii="Times New Roman"/>
          <w:b/>
          <w:i w:val="false"/>
          <w:color w:val="000080"/>
          <w:sz w:val="28"/>
        </w:rPr>
        <w:t xml:space="preserve"> жатпайтын</w:t>
      </w:r>
      <w:r>
        <w:br/>
      </w:r>
      <w:r>
        <w:rPr>
          <w:rFonts w:ascii="Times New Roman"/>
          <w:b w:val="false"/>
          <w:i w:val="false"/>
          <w:color w:val="000000"/>
          <w:sz w:val="28"/>
        </w:rPr>
        <w:t>
</w:t>
      </w:r>
      <w:r>
        <w:rPr>
          <w:rFonts w:ascii="Times New Roman"/>
          <w:b/>
          <w:i w:val="false"/>
          <w:color w:val="000080"/>
          <w:sz w:val="28"/>
        </w:rPr>
        <w:t>аудандық</w:t>
      </w:r>
      <w:r>
        <w:rPr>
          <w:rFonts w:ascii="Times New Roman"/>
          <w:b/>
          <w:i w:val="false"/>
          <w:color w:val="000080"/>
          <w:sz w:val="28"/>
        </w:rPr>
        <w:t xml:space="preserve"> бюджеттік</w:t>
      </w:r>
      <w:r>
        <w:rPr>
          <w:rFonts w:ascii="Times New Roman"/>
          <w:b/>
          <w:i w:val="false"/>
          <w:color w:val="000080"/>
          <w:sz w:val="28"/>
        </w:rPr>
        <w:t xml:space="preserve"> бағдарламалардың</w:t>
      </w:r>
      <w:r>
        <w:rPr>
          <w:rFonts w:ascii="Times New Roman"/>
          <w:b/>
          <w:i w:val="false"/>
          <w:color w:val="000080"/>
          <w:sz w:val="28"/>
        </w:rPr>
        <w:t xml:space="preserve">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73"/>
        <w:gridCol w:w="813"/>
        <w:gridCol w:w="93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білім беру және спорт бөлімі</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w:t>
      </w:r>
      <w:r>
        <w:br/>
      </w:r>
      <w:r>
        <w:rPr>
          <w:rFonts w:ascii="Times New Roman"/>
          <w:b w:val="false"/>
          <w:i w:val="false"/>
          <w:color w:val="000000"/>
          <w:sz w:val="28"/>
        </w:rPr>
        <w:t>
арналған бюджеті туралы" шешіміне</w:t>
      </w:r>
      <w:r>
        <w:br/>
      </w:r>
      <w:r>
        <w:rPr>
          <w:rFonts w:ascii="Times New Roman"/>
          <w:b w:val="false"/>
          <w:i w:val="false"/>
          <w:color w:val="000000"/>
          <w:sz w:val="28"/>
        </w:rPr>
        <w:t>
5 қосымша</w:t>
      </w:r>
    </w:p>
    <w:p>
      <w:pPr>
        <w:spacing w:after="0"/>
        <w:ind w:left="0"/>
        <w:jc w:val="both"/>
      </w:pPr>
      <w:r>
        <w:rPr>
          <w:rFonts w:ascii="Times New Roman"/>
          <w:b w:val="false"/>
          <w:i/>
          <w:color w:val="800000"/>
          <w:sz w:val="28"/>
        </w:rPr>
        <w:t xml:space="preserve">      Ескерту. 5 қосымша жаңа редакцияда - Ақмола облысы Зеренді аудандық мәслихатының 2010.08.10 </w:t>
      </w:r>
      <w:r>
        <w:rPr>
          <w:rFonts w:ascii="Times New Roman"/>
          <w:b w:val="false"/>
          <w:i w:val="false"/>
          <w:color w:val="000000"/>
          <w:sz w:val="28"/>
        </w:rPr>
        <w:t>№ 32-211</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2010.11.03 </w:t>
      </w:r>
      <w:r>
        <w:rPr>
          <w:rFonts w:ascii="Times New Roman"/>
          <w:b w:val="false"/>
          <w:i w:val="false"/>
          <w:color w:val="000000"/>
          <w:sz w:val="28"/>
        </w:rPr>
        <w:t>№ 34-216</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2010.12.06 </w:t>
      </w:r>
      <w:r>
        <w:rPr>
          <w:rFonts w:ascii="Times New Roman"/>
          <w:b w:val="false"/>
          <w:i w:val="false"/>
          <w:color w:val="000000"/>
          <w:sz w:val="28"/>
        </w:rPr>
        <w:t>№ 35-213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қараңыз) шешімдерімен</w:t>
      </w:r>
    </w:p>
    <w:p>
      <w:pPr>
        <w:spacing w:after="0"/>
        <w:ind w:left="0"/>
        <w:jc w:val="both"/>
      </w:pP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кент</w:t>
      </w:r>
      <w:r>
        <w:rPr>
          <w:rFonts w:ascii="Times New Roman"/>
          <w:b/>
          <w:i w:val="false"/>
          <w:color w:val="000080"/>
          <w:sz w:val="28"/>
        </w:rPr>
        <w:t xml:space="preserve"> ауыл</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округтердің</w:t>
      </w:r>
      <w:r>
        <w:rPr>
          <w:rFonts w:ascii="Times New Roman"/>
          <w:b/>
          <w:i w:val="false"/>
          <w:color w:val="000080"/>
          <w:sz w:val="28"/>
        </w:rPr>
        <w:t xml:space="preserve"> бюджеттік</w:t>
      </w:r>
      <w:r>
        <w:rPr>
          <w:rFonts w:ascii="Times New Roman"/>
          <w:b/>
          <w:i w:val="false"/>
          <w:color w:val="000080"/>
          <w:sz w:val="28"/>
        </w:rPr>
        <w:t xml:space="preserve">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73"/>
        <w:gridCol w:w="1053"/>
        <w:gridCol w:w="893"/>
        <w:gridCol w:w="5013"/>
        <w:gridCol w:w="2833"/>
      </w:tblGrid>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 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Ақколь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10456</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Бұлақ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6901</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5969</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5969</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5969</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5869</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Викторовка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Зеренді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5532</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Исаковка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5093</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5253</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Қонысбай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5899</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Күсеп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10988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8728</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8628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Қызылегіс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4862</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4762</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Қызылсая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6262</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Ортақ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5351</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Байтерек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6335</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6235</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Приречен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5870</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5670</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6329</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Садовый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5332</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Сарыөзек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5683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9865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8212</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Симферополь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5354</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Троицк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Чаглинка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7558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6347</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6347</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6347</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6247</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Алексеевка кенті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6191</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656</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Айдабол селосы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4829</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