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46bd" w14:textId="4c946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Заурал, Құдықағаш, Яблоновка ауылдарының көшелеріне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Еңбекшілдер ауданы Заурал ауылдық округі әкімінің 2009 жылғы 7 тамыздағы № 02 шешімі. Ақмола облысы Еңбекшілдер ауданының Әділет басқармасында 2009 жылғы 11 қыркүйекте № 1-10-99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қантардағы «Қазақстан Республикасындағы жергілікті мемлекеттік басқару және өзін-өзі басқару туралы» Заңы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жылы 8 желтоқсандағы «Қазақстан Республикасының әкімшілік – аумақтық құрылысы туралы» Заңы 14-бабының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2009 жылғы 04 мамырдағы Заурал ауылы тұрғындары жиынының № 09 хаттамасын, 2009 жылғы 06 мамырдағы Құдықағаш ауылы тұрғындары жиынының № 11 хаттамасын, 2009 жылғы 04 мамырдағы Яблоновка ауылы түрғындары жиынының № 10 хаттамасын есепке ала отырып, Заурал ауылдық округінің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Заурал, Құдықағаш, Яблоновка ауылдарының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Заурал ауылында № 1 көшесіне - «Бәйтерек» атауы, № 2 көшесіне - «Тәуелсіздік» атауы, № 3 көшесіне – «Болашақ» атауы, № 4 көшесіне - «Сары-арқа»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Құдықағаш ауылында № 1 көшесіне - «Алға» атауы, № 2 көшесіне – «Болашақ» атауы;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Яблоновка ауылында № 1 көшесіне - «Аталық» атауы, № 2 көшесіне - «Тәуелсіздік»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шешім Еңбекшілдер ауданының әділет басқармасында мемлекеттік тіркеуден өткен күннен бастап күшіне енеді және ресми түрде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Заурал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 О. 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«Сәулет және қала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құрылысы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А.Қ. 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Еңбекшілдер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«Мәдениет және тілдерді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дамыту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Г.Т. Жақыпова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