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beafd" w14:textId="02bea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Новобратское, Буденовка, Добровольное, Красносельское селоларының көшелеріне және тұйық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ауданы Новобратск селолық округі әкімінің 2009 жылғы 21 тамыздағы № 3 шешімі. Ақмола облысы Бұланды ауданының Әділет басқармасында 2009 жылғы 21 қыркүйекте № 1-7-91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1993 жылғы 8 желтоқсандағы «Қазақстан Республикасының әкімшілік-аумақтық құрылысы туралы»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23 қаңтардағы «Қазақстан Республикасындағы жергілікті мемлекеттік басқару және өзін-өзі басқару туралы»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тұрғындардың пікірлерін ескере отырып, Новобратск селолық округінің әкімі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Новобратское, Буденовка, Добровольное, Красносельское селоларының көшелеріне және тұйық көшелеріне атаулар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Новобратск селосында: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 көшеге – Мира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2 көшеге – Абай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3 көшеге – Шоқан Уәлиханов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4 көшеге – Набережная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 тұйық көшесіне – Степной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2 тұйық көшесіне – Школьный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3 тұйық көшесіне – Садовый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4 тұйық көшесіне – Интернациональный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5 тұйық көшесіне – Целинников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6 тұйық көшесіне – Рабочий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7 тұйық көшесіне – Образцовый атауы.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Буденовка селосында: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 көшеге – Школьная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2 көшеге – Речная атауы.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Добровольное селосында: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 көшеге – Карацупа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2 көшеге – Парковая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 тұйық көшесіне – Первый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2 тұйық көшесіне – Второй атауы.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Красносельское селосында: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 көшеге – Центральная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2 көшеге – Садовая атауы.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Бұланды ауданының әділет басқармасында мемлекеттік  тіркеуден өткен күннен бастап күшіне енеді және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Новобратское селолық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  С.Л.Бондаренко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Бұланды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«Мәдениет және тілдерді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дамыту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С.Е.Аймағамбетова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Бұланды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«Сәулет және қала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құрылысы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Р.Қ.Әбділдина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