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50792" w14:textId="e7507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Кәсіпкерлік қызметтің жекелеген түрлері үшін біржолғы талон бағасын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2009 жылғы 30 қаңтардағы № 4С 15/4 шешімі. Ақмола облысы Атбасар ауданының Әділет басқармасында 2009 жылғы 26 ақпанда № 1-5-108 тіркелді. Күші жойылды - Ақмола облысы Атбасар аудандық мәслихатының 2013 жылғы 28 қаңтардағы № 5С 13/2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Атбасар аудандық мәслихатының 28.01.2013 № 5С 13/2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10 желтоқсандағы «Салық және бюджетке төленетін басқа да міндетті төлемдер туралы» Қазақстан Республикасының кодексін (Салық кодексі) қолданысқа енгізу туралы» Қазақстан 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«Қазақстан Республикасындағы жергілікті мемлекеттік басқару туралы» Қазақстан 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Атбасар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Атбасар қаласының базарындағы бір жолғы талонның бағасы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Дүркін-дүркін сипаттағы  кәсіпкерлік қызметтердің жекеленген түрлері үшін біржолғы талонның бағасы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2001 жылғы 28 желтоқсандағы Атбасар аудандық мәслихатының «Кәсіпкерлік қызметтің жекеленген түрлері үшін белгіленген салық жиынтығының ставкасы мен біржолғы талон бағасының көлемін бекіту туралы» № С-16 Р-2 шешімі (нормативтік құқықтық актілерді мемлекеттік тіркеудің Аймақтық тізілімінде № 895 тіркелеген, 2002 жылғы 20 ақпанда «Простор» № 14 газетінде жарияланған) күшін жойды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Атбасар ауданының Әділет басқармасында мемлекеттік тіркелген күннен бастап және оны бірінші ресми жариялағаннан соң күн тізбелік он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ра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асы                                  А.Б.Ахметов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Атбасар ауданды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 Б.А.Борумбаев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Атбасар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 Р.Ш.Ә</w:t>
      </w:r>
      <w:r>
        <w:rPr>
          <w:rFonts w:ascii="Times New Roman"/>
          <w:b w:val="false"/>
          <w:i/>
          <w:color w:val="000000"/>
          <w:sz w:val="28"/>
        </w:rPr>
        <w:t>уб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Атбасар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бас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армасыны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ы                                  К.Н.Садыков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Атбасар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30 қаңтарындағы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 15/4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Атбасар қаласының</w:t>
      </w:r>
      <w:r>
        <w:br/>
      </w:r>
      <w:r>
        <w:rPr>
          <w:rFonts w:ascii="Times New Roman"/>
          <w:b/>
          <w:i w:val="false"/>
          <w:color w:val="000000"/>
        </w:rPr>
        <w:t>
базарындағы бір жолғы талондардың бағасы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7218"/>
        <w:gridCol w:w="5485"/>
      </w:tblGrid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түрлерінің атауы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қатынастағы айлық есептік көрсеткішке бір жолғы талон ставкасының көлемі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сату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өнімдерін сату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Көкөніс, жеміс сату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 өнімдерін сату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Азық-түліктер сату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киімдерді сату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материалдарын сату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Тері өнімдерін сату 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Жуу құралдарын сату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Киімдер сату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тауарларын сату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бөлшектер сату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тұтыну тауарларын сату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шаршы метр алаң кезінде - 13,6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шаршы метр алаң кезінде- 5,2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шаршы метр алаң  кезінде - 8,5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Аудио-видео өнімдерін сату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Автомашинадан тауарлар сату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Метиздер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Атбасар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30 қаңтарындағы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 15/4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Дүркін-дүркін сипаттағы кәсіпкерлік қызметтердің жекеленген түрлері үшін біржолғы талонның бағасы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782"/>
        <w:gridCol w:w="4905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№р/с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түрлерінің атауы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қатынастағы айлық есептік көрсеткішке бір жолғы талон ставкасының көлемі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Сатылу (стационарлық үй-жайда жүзеге асырылатын қызметтерді қоспағанда):</w:t>
            </w:r>
          </w:p>
          <w:p>
            <w:pPr>
              <w:numPr>
                <w:ilvl w:val="0"/>
                <w:numId w:val="1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 и журналдар </w:t>
            </w:r>
          </w:p>
          <w:p>
            <w:pPr>
              <w:numPr>
                <w:ilvl w:val="0"/>
                <w:numId w:val="1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тұқым, сондай-ақ отырғызу материалдары </w:t>
            </w:r>
          </w:p>
          <w:p>
            <w:pPr>
              <w:numPr>
                <w:ilvl w:val="0"/>
                <w:numId w:val="1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бақшы мәдениеті </w:t>
            </w:r>
          </w:p>
          <w:p>
            <w:pPr>
              <w:numPr>
                <w:ilvl w:val="0"/>
                <w:numId w:val="1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саяжайда және үй маңында өсірілген табиғи гүлдерді </w:t>
            </w:r>
          </w:p>
          <w:p>
            <w:pPr>
              <w:numPr>
                <w:ilvl w:val="0"/>
                <w:numId w:val="1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қосалқы ауыл шаруашылық өнімдерін </w:t>
            </w:r>
          </w:p>
          <w:p>
            <w:pPr>
              <w:numPr>
                <w:ilvl w:val="0"/>
                <w:numId w:val="1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бағбандық, бақшашылық, саяжай учаскелерін </w:t>
            </w:r>
          </w:p>
          <w:p>
            <w:pPr>
              <w:numPr>
                <w:ilvl w:val="0"/>
                <w:numId w:val="1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жанаурлар мен құстар үшін жем </w:t>
            </w:r>
          </w:p>
          <w:p>
            <w:pPr>
              <w:numPr>
                <w:ilvl w:val="0"/>
                <w:numId w:val="1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сыпырғыш, сыпыртқы, орман жидектерін, бал, саңырауқұлақтар және балықтар 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өңдеу бойынша меншікті тракторлар иелерінің қызметі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жануарларын және құстарын бағу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1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num w:numId="1">
    <w:abstractNumId w:val="1"/>
  </w:num>
</w:numbering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