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4394" w14:textId="f344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аумағындағы тұрғындық пунктерде ауылшаруашылық малдарын ұстау және серуендету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2009 жылғы 24 маусымдағы № 19/4 шешімі. Ақмола облысы Аршалы ауданының Әділет басқармасында 2009 жылғы 27 шілдеде № 1-4-149 тіркелді. Күші жойылды - Ақмола облысы Аршалы аудандық мәслихатының 2011 жылғы 9 ақпандағы № 35/8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Аршалы аудандық мәслихатының 2011.02.09 № 35/8 шешімімен</w:t>
      </w:r>
    </w:p>
    <w:p>
      <w:pPr>
        <w:spacing w:after="0"/>
        <w:ind w:left="0"/>
        <w:jc w:val="both"/>
      </w:pPr>
      <w:r>
        <w:rPr>
          <w:rFonts w:ascii="Times New Roman"/>
          <w:b w:val="false"/>
          <w:i w:val="false"/>
          <w:color w:val="000000"/>
          <w:sz w:val="28"/>
        </w:rPr>
        <w:t xml:space="preserve">      Қазақстан Республикасы 2001 жылғы 30 қаңтардағы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өзін-өзі басқару және жергілікті мемлекеттік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1.Аршалы ауданы аумағындағы тұрғындық пунктерде ауылшаруашылық малдарын ұстау және серуендету туралы ұсынылған Ереже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Аршалы аудандық Әділет басқармасында мемлекеттік тіркеуден өткеннен кейін күшіне енеді және арнайы жарияланғаннан күннен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П.Кецле</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color w:val="000000"/>
          <w:sz w:val="28"/>
        </w:rPr>
        <w:t>      </w:t>
      </w:r>
      <w:r>
        <w:rPr>
          <w:rFonts w:ascii="Times New Roman"/>
          <w:b w:val="false"/>
          <w:i w:val="false"/>
          <w:color w:val="000000"/>
          <w:sz w:val="28"/>
        </w:rPr>
        <w:t>КЕЛІСІЛГЕН</w:t>
      </w:r>
      <w:r>
        <w:rPr>
          <w:rFonts w:ascii="Times New Roman"/>
          <w:b w:val="false"/>
          <w:i/>
          <w:color w:val="000000"/>
          <w:sz w:val="28"/>
        </w:rPr>
        <w:t>:</w:t>
      </w:r>
    </w:p>
    <w:p>
      <w:pPr>
        <w:spacing w:after="0"/>
        <w:ind w:left="0"/>
        <w:jc w:val="both"/>
      </w:pPr>
      <w:r>
        <w:rPr>
          <w:rFonts w:ascii="Times New Roman"/>
          <w:b w:val="false"/>
          <w:i/>
          <w:color w:val="000000"/>
          <w:sz w:val="28"/>
        </w:rPr>
        <w:t>      Аршалы ауданының</w:t>
      </w:r>
      <w:r>
        <w:br/>
      </w:r>
      <w:r>
        <w:rPr>
          <w:rFonts w:ascii="Times New Roman"/>
          <w:b w:val="false"/>
          <w:i w:val="false"/>
          <w:color w:val="000000"/>
          <w:sz w:val="28"/>
        </w:rPr>
        <w:t>
</w:t>
      </w:r>
      <w:r>
        <w:rPr>
          <w:rFonts w:ascii="Times New Roman"/>
          <w:b w:val="false"/>
          <w:i/>
          <w:color w:val="000000"/>
          <w:sz w:val="28"/>
        </w:rPr>
        <w:t>      әкімі                                      Е.Маржықпаев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Аршалы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24 маусымда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 19/4 шешімімен</w:t>
      </w:r>
    </w:p>
    <w:p>
      <w:pPr>
        <w:spacing w:after="0"/>
        <w:ind w:left="0"/>
        <w:jc w:val="both"/>
      </w:pPr>
      <w:r>
        <w:rPr>
          <w:rFonts w:ascii="Times New Roman"/>
          <w:b/>
          <w:i w:val="false"/>
          <w:color w:val="000080"/>
          <w:sz w:val="28"/>
        </w:rPr>
        <w:t>Аршалы ауданының тұрғындық пунктерінде ауылшаруашылық малдарын ұстау және серуендету (ары қарай ереже)</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1.Осы Ереже Аршалы ауданының аумағында ауылшаруашылық малдарын ұстаудағы міндеттерді сақтау үшін дайындалған және заңды, жеке тұлғалардың Ереже бұзушылық жауапкершілігін белгілейді.</w:t>
      </w:r>
      <w:r>
        <w:br/>
      </w:r>
      <w:r>
        <w:rPr>
          <w:rFonts w:ascii="Times New Roman"/>
          <w:b w:val="false"/>
          <w:i w:val="false"/>
          <w:color w:val="000000"/>
          <w:sz w:val="28"/>
        </w:rPr>
        <w:t>
</w:t>
      </w:r>
      <w:r>
        <w:rPr>
          <w:rFonts w:ascii="Times New Roman"/>
          <w:b w:val="false"/>
          <w:i w:val="false"/>
          <w:color w:val="000000"/>
          <w:sz w:val="28"/>
        </w:rPr>
        <w:t>      2. Бұл Ереже ауылшаруашылық малдарын ұстайтын барлық жеке, заңды тұлғаларға қатысты.</w:t>
      </w:r>
      <w:r>
        <w:br/>
      </w:r>
      <w:r>
        <w:rPr>
          <w:rFonts w:ascii="Times New Roman"/>
          <w:b w:val="false"/>
          <w:i w:val="false"/>
          <w:color w:val="000000"/>
          <w:sz w:val="28"/>
        </w:rPr>
        <w:t>
</w:t>
      </w:r>
      <w:r>
        <w:rPr>
          <w:rFonts w:ascii="Times New Roman"/>
          <w:b w:val="false"/>
          <w:i w:val="false"/>
          <w:color w:val="000000"/>
          <w:sz w:val="28"/>
        </w:rPr>
        <w:t xml:space="preserve">      3. Осы Ереже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өзін-өзі басқару және жергілікті мемлекеттік басқару туралы»</w:t>
      </w:r>
      <w:r>
        <w:rPr>
          <w:rFonts w:ascii="Times New Roman"/>
          <w:b w:val="false"/>
          <w:i w:val="false"/>
          <w:color w:val="000000"/>
          <w:sz w:val="28"/>
        </w:rPr>
        <w:t xml:space="preserve"> және «</w:t>
      </w:r>
      <w:r>
        <w:rPr>
          <w:rFonts w:ascii="Times New Roman"/>
          <w:b w:val="false"/>
          <w:i w:val="false"/>
          <w:color w:val="000000"/>
          <w:sz w:val="28"/>
        </w:rPr>
        <w:t>Ветеринария туралы</w:t>
      </w:r>
      <w:r>
        <w:rPr>
          <w:rFonts w:ascii="Times New Roman"/>
          <w:b w:val="false"/>
          <w:i w:val="false"/>
          <w:color w:val="000000"/>
          <w:sz w:val="28"/>
        </w:rPr>
        <w:t>» Заңына сәйкес даярланған.</w:t>
      </w:r>
      <w:r>
        <w:br/>
      </w:r>
      <w:r>
        <w:rPr>
          <w:rFonts w:ascii="Times New Roman"/>
          <w:b w:val="false"/>
          <w:i w:val="false"/>
          <w:color w:val="000000"/>
          <w:sz w:val="28"/>
        </w:rPr>
        <w:t>
</w:t>
      </w:r>
      <w:r>
        <w:rPr>
          <w:rFonts w:ascii="Times New Roman"/>
          <w:b w:val="false"/>
          <w:i w:val="false"/>
          <w:color w:val="000000"/>
          <w:sz w:val="28"/>
        </w:rPr>
        <w:t>      4.Осы Ереженің сақталуына бақылау жасау ауылшаруашылық Министерствосының агроөнеркәсіптік кешенінің Аршалы аудандық аумақтық мемлекеттік инспекция комитетінің инспекциясына және Ақмола облысы бойынша Қазақстан Республикасының денсаулық сақтау Министерствосының Аршалы ауданы бойынша мемлекеттік санитарлық–эпидемиологиялық бақылау Департамент Комитеті мемлекеттік санитарлық–эпидемиологиялық бақылау басқармасына жүктеледі, сонымен қатар бұл басқармалар ережені сақтамағандарды әкімшілік жауапкершілікке тартуға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Ауылшаруашылық малдарын ұстау</w:t>
      </w:r>
    </w:p>
    <w:p>
      <w:pPr>
        <w:spacing w:after="0"/>
        <w:ind w:left="0"/>
        <w:jc w:val="both"/>
      </w:pPr>
      <w:r>
        <w:rPr>
          <w:rFonts w:ascii="Times New Roman"/>
          <w:b w:val="false"/>
          <w:i w:val="false"/>
          <w:color w:val="000000"/>
          <w:sz w:val="28"/>
        </w:rPr>
        <w:t>      5. Ауылшаруашылық малдары арнайы салынған қораларда ұсталуы шарт.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Ауылшаруашылық малдарын ұстап, өсіріп, қажетке жаратып, союға, сақтауға, қайта өңдеуге, тасымалдауға және мемлекеттік ветеринарлық бақылаудың барысында жүкті таратуды, сонымен қатар мал мен адамзат үшін жалпы дерттен сақтандыру жергілікті атқарушы орган келісімімен ветеринария саласының мемлекеттік орган өкілеттілігімен анықталады.</w:t>
      </w:r>
      <w:r>
        <w:br/>
      </w:r>
      <w:r>
        <w:rPr>
          <w:rFonts w:ascii="Times New Roman"/>
          <w:b w:val="false"/>
          <w:i w:val="false"/>
          <w:color w:val="000000"/>
          <w:sz w:val="28"/>
        </w:rPr>
        <w:t>
</w:t>
      </w:r>
      <w:r>
        <w:rPr>
          <w:rFonts w:ascii="Times New Roman"/>
          <w:b w:val="false"/>
          <w:i w:val="false"/>
          <w:color w:val="000000"/>
          <w:sz w:val="28"/>
        </w:rPr>
        <w:t>      7. Ветеринария саласының мемлекеттік орган өкілеттілігінің бекітілген тәртібіне орай малдардың ауыруының алдын алудағы ветеринарлық жұмыстар жүргізу.</w:t>
      </w:r>
      <w:r>
        <w:br/>
      </w:r>
      <w:r>
        <w:rPr>
          <w:rFonts w:ascii="Times New Roman"/>
          <w:b w:val="false"/>
          <w:i w:val="false"/>
          <w:color w:val="000000"/>
          <w:sz w:val="28"/>
        </w:rPr>
        <w:t>
</w:t>
      </w:r>
      <w:r>
        <w:rPr>
          <w:rFonts w:ascii="Times New Roman"/>
          <w:b w:val="false"/>
          <w:i w:val="false"/>
          <w:color w:val="000000"/>
          <w:sz w:val="28"/>
        </w:rPr>
        <w:t>      8. Өнім шығаратын рыноктар, ұйымдар, малдарды союға дайындық, сақтау, өнімді тарату және қайта өңдеу, азығын және азыққа қосатын қоспаларды бірыңғайлық бақылау Қазақстан Республикасының заңнамасының талаптарына сай ветеринария саласында мемлекеттік ветеринарлық бақылау қарамағына сәйкес  бақылау мақсатында жасалды.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Ауылшаруашылық малдарын ұстайтындардың міндеті</w:t>
      </w:r>
    </w:p>
    <w:p>
      <w:pPr>
        <w:spacing w:after="0"/>
        <w:ind w:left="0"/>
        <w:jc w:val="both"/>
      </w:pPr>
      <w:r>
        <w:rPr>
          <w:rFonts w:ascii="Times New Roman"/>
          <w:b w:val="false"/>
          <w:i w:val="false"/>
          <w:color w:val="000000"/>
          <w:sz w:val="28"/>
        </w:rPr>
        <w:t>      9. Мал ұстаушылар (заңды және жеке тұлғалар) міндетті:</w:t>
      </w:r>
      <w:r>
        <w:br/>
      </w:r>
      <w:r>
        <w:rPr>
          <w:rFonts w:ascii="Times New Roman"/>
          <w:b w:val="false"/>
          <w:i w:val="false"/>
          <w:color w:val="000000"/>
          <w:sz w:val="28"/>
        </w:rPr>
        <w:t>
</w:t>
      </w:r>
      <w:r>
        <w:rPr>
          <w:rFonts w:ascii="Times New Roman"/>
          <w:b w:val="false"/>
          <w:i w:val="false"/>
          <w:color w:val="000000"/>
          <w:sz w:val="28"/>
        </w:rPr>
        <w:t>      1) Малдарға ветеринарлық және әкімшілік–шаруашылық шаралар ветеринарлық (ветеринарлы–санитарлық) ережені сақтай отырып, Қазақстан Республикасының ветеринария саласындағы заңнамасына орай малдардың ауыруына тойтарыс жасау үшін жүктерді мемлекеттік ветеринарлық бақылауда ұстау;</w:t>
      </w:r>
      <w:r>
        <w:br/>
      </w:r>
      <w:r>
        <w:rPr>
          <w:rFonts w:ascii="Times New Roman"/>
          <w:b w:val="false"/>
          <w:i w:val="false"/>
          <w:color w:val="000000"/>
          <w:sz w:val="28"/>
        </w:rPr>
        <w:t>
</w:t>
      </w:r>
      <w:r>
        <w:rPr>
          <w:rFonts w:ascii="Times New Roman"/>
          <w:b w:val="false"/>
          <w:i w:val="false"/>
          <w:color w:val="000000"/>
          <w:sz w:val="28"/>
        </w:rPr>
        <w:t>      2) малдың басын ұстау, көбейту және оларды қолдануда ветеринарлық (ветеринарлы–санитарлық) ережесі мен нормативіне қарай ұстап, жағдайын жасау;</w:t>
      </w:r>
      <w:r>
        <w:br/>
      </w:r>
      <w:r>
        <w:rPr>
          <w:rFonts w:ascii="Times New Roman"/>
          <w:b w:val="false"/>
          <w:i w:val="false"/>
          <w:color w:val="000000"/>
          <w:sz w:val="28"/>
        </w:rPr>
        <w:t>
</w:t>
      </w:r>
      <w:r>
        <w:rPr>
          <w:rFonts w:ascii="Times New Roman"/>
          <w:b w:val="false"/>
          <w:i w:val="false"/>
          <w:color w:val="000000"/>
          <w:sz w:val="28"/>
        </w:rPr>
        <w:t>      3) айналаны таза ұстау, Мал қораларын және азық сақтау қоймаларын, азық–түлік пен мал өнімдерін ветеринарлық ережелерді сақтап, жұмысты жүзеге асыру, қоғамдық орындарды ластаудан қорғау;</w:t>
      </w:r>
      <w:r>
        <w:br/>
      </w:r>
      <w:r>
        <w:rPr>
          <w:rFonts w:ascii="Times New Roman"/>
          <w:b w:val="false"/>
          <w:i w:val="false"/>
          <w:color w:val="000000"/>
          <w:sz w:val="28"/>
        </w:rPr>
        <w:t>
</w:t>
      </w:r>
      <w:r>
        <w:rPr>
          <w:rFonts w:ascii="Times New Roman"/>
          <w:b w:val="false"/>
          <w:i w:val="false"/>
          <w:color w:val="000000"/>
          <w:sz w:val="28"/>
        </w:rPr>
        <w:t>      4) зоогигиеналық және ветеринарлық (ветеринарлық- санитарлық) талаптарды құрылыс барысында, жаңарту кезінде, мемлекеттік ветеринарлық қадағалаудың бақылау нысандарын жұмысқа қосқан кезде, мал ұстауға, көбейтуге, өнімдерін сақтауға, сонымен қатар мемлекеттік ветеринарлық қадағалаудың бақылауындағы жүктердің тасымалдануында қатысты талаптарды сақтау;</w:t>
      </w:r>
      <w:r>
        <w:br/>
      </w:r>
      <w:r>
        <w:rPr>
          <w:rFonts w:ascii="Times New Roman"/>
          <w:b w:val="false"/>
          <w:i w:val="false"/>
          <w:color w:val="000000"/>
          <w:sz w:val="28"/>
        </w:rPr>
        <w:t>
</w:t>
      </w:r>
      <w:r>
        <w:rPr>
          <w:rFonts w:ascii="Times New Roman"/>
          <w:b w:val="false"/>
          <w:i w:val="false"/>
          <w:color w:val="000000"/>
          <w:sz w:val="28"/>
        </w:rPr>
        <w:t>      5) ауылшаруашылық малдарын біркелкі қамтамасыз ету және ветеринарлық төлқұжатпен рәсімдеу;</w:t>
      </w:r>
      <w:r>
        <w:br/>
      </w:r>
      <w:r>
        <w:rPr>
          <w:rFonts w:ascii="Times New Roman"/>
          <w:b w:val="false"/>
          <w:i w:val="false"/>
          <w:color w:val="000000"/>
          <w:sz w:val="28"/>
        </w:rPr>
        <w:t>
</w:t>
      </w:r>
      <w:r>
        <w:rPr>
          <w:rFonts w:ascii="Times New Roman"/>
          <w:b w:val="false"/>
          <w:i w:val="false"/>
          <w:color w:val="000000"/>
          <w:sz w:val="28"/>
        </w:rPr>
        <w:t>      6) мемлекеттік ветеринарлық қадағалау органдарына жаңадан алған малдар туралы, туылған төл туралы, малдың сойылғаны немесе сатылғаны туралы хабарлап отыру;</w:t>
      </w:r>
      <w:r>
        <w:br/>
      </w:r>
      <w:r>
        <w:rPr>
          <w:rFonts w:ascii="Times New Roman"/>
          <w:b w:val="false"/>
          <w:i w:val="false"/>
          <w:color w:val="000000"/>
          <w:sz w:val="28"/>
        </w:rPr>
        <w:t>
</w:t>
      </w:r>
      <w:r>
        <w:rPr>
          <w:rFonts w:ascii="Times New Roman"/>
          <w:b w:val="false"/>
          <w:i w:val="false"/>
          <w:color w:val="000000"/>
          <w:sz w:val="28"/>
        </w:rPr>
        <w:t>      7) ветеринарлық мамандардың талабы бойынша диагностикалық тексеруге, вакцина салуға малдарды алып келу;</w:t>
      </w:r>
      <w:r>
        <w:br/>
      </w:r>
      <w:r>
        <w:rPr>
          <w:rFonts w:ascii="Times New Roman"/>
          <w:b w:val="false"/>
          <w:i w:val="false"/>
          <w:color w:val="000000"/>
          <w:sz w:val="28"/>
        </w:rPr>
        <w:t>
</w:t>
      </w:r>
      <w:r>
        <w:rPr>
          <w:rFonts w:ascii="Times New Roman"/>
          <w:b w:val="false"/>
          <w:i w:val="false"/>
          <w:color w:val="000000"/>
          <w:sz w:val="28"/>
        </w:rPr>
        <w:t>      8) ветеринарлық мамандарға малдардың аяқ асты ауырғаны туралы немесе олардың тарапынан басқаша іс-әрекеттің байқалғанына, әр мезетте бірнеше малдың ауырып қалғаны жағдайында мамандар келгенше ауыру малдарды жеке жерге бөлу;</w:t>
      </w:r>
      <w:r>
        <w:br/>
      </w:r>
      <w:r>
        <w:rPr>
          <w:rFonts w:ascii="Times New Roman"/>
          <w:b w:val="false"/>
          <w:i w:val="false"/>
          <w:color w:val="000000"/>
          <w:sz w:val="28"/>
        </w:rPr>
        <w:t>
</w:t>
      </w:r>
      <w:r>
        <w:rPr>
          <w:rFonts w:ascii="Times New Roman"/>
          <w:b w:val="false"/>
          <w:i w:val="false"/>
          <w:color w:val="000000"/>
          <w:sz w:val="28"/>
        </w:rPr>
        <w:t>      9) ветеринарлық инспекторлардың ауыруды залалсыздандыру туралы талаптарын орындау, мемлекеттік ветеринарлық қадағалаудың бақылаудағы жүктерінің де адам мен малға қауып төндіретіндігінің алдын алу;</w:t>
      </w:r>
      <w:r>
        <w:br/>
      </w:r>
      <w:r>
        <w:rPr>
          <w:rFonts w:ascii="Times New Roman"/>
          <w:b w:val="false"/>
          <w:i w:val="false"/>
          <w:color w:val="000000"/>
          <w:sz w:val="28"/>
        </w:rPr>
        <w:t>
</w:t>
      </w:r>
      <w:r>
        <w:rPr>
          <w:rFonts w:ascii="Times New Roman"/>
          <w:b w:val="false"/>
          <w:i w:val="false"/>
          <w:color w:val="000000"/>
          <w:sz w:val="28"/>
        </w:rPr>
        <w:t>      10) мал союдан бұрын ветеринарлық тексеруден өткізу керек, ал сойылған соң ветеринарлық–санитарлық сараптамадан органдары мен мал етін өткізу керек;</w:t>
      </w:r>
      <w:r>
        <w:br/>
      </w:r>
      <w:r>
        <w:rPr>
          <w:rFonts w:ascii="Times New Roman"/>
          <w:b w:val="false"/>
          <w:i w:val="false"/>
          <w:color w:val="000000"/>
          <w:sz w:val="28"/>
        </w:rPr>
        <w:t>
</w:t>
      </w:r>
      <w:r>
        <w:rPr>
          <w:rFonts w:ascii="Times New Roman"/>
          <w:b w:val="false"/>
          <w:i w:val="false"/>
          <w:color w:val="000000"/>
          <w:sz w:val="28"/>
        </w:rPr>
        <w:t>      11) ветеринарлық мамандардың өз қызметін атқаруы үшін көмек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Ережені бұзған мал ұстаушылар жауапты</w:t>
      </w:r>
    </w:p>
    <w:p>
      <w:pPr>
        <w:spacing w:after="0"/>
        <w:ind w:left="0"/>
        <w:jc w:val="both"/>
      </w:pPr>
      <w:r>
        <w:rPr>
          <w:rFonts w:ascii="Times New Roman"/>
          <w:b w:val="false"/>
          <w:i w:val="false"/>
          <w:color w:val="000000"/>
          <w:sz w:val="28"/>
        </w:rPr>
        <w:t xml:space="preserve">      10.Ережені бұзған заңды және жеке тұлғалар Қазақстан Республикасының 2001 жылғы 30 қаңтардағы № 155 «Әкімшілік құқық бұзушылық туралы» Кодексінің </w:t>
      </w:r>
      <w:r>
        <w:rPr>
          <w:rFonts w:ascii="Times New Roman"/>
          <w:b w:val="false"/>
          <w:i w:val="false"/>
          <w:color w:val="000000"/>
          <w:sz w:val="28"/>
        </w:rPr>
        <w:t>310 бабына</w:t>
      </w:r>
      <w:r>
        <w:rPr>
          <w:rFonts w:ascii="Times New Roman"/>
          <w:b w:val="false"/>
          <w:i w:val="false"/>
          <w:color w:val="000000"/>
          <w:sz w:val="28"/>
        </w:rPr>
        <w:t xml:space="preserve"> сәйкес осы Ереженің мына түрлерін бұзғанда:</w:t>
      </w:r>
      <w:r>
        <w:br/>
      </w:r>
      <w:r>
        <w:rPr>
          <w:rFonts w:ascii="Times New Roman"/>
          <w:b w:val="false"/>
          <w:i w:val="false"/>
          <w:color w:val="000000"/>
          <w:sz w:val="28"/>
        </w:rPr>
        <w:t>
</w:t>
      </w:r>
      <w:r>
        <w:rPr>
          <w:rFonts w:ascii="Times New Roman"/>
          <w:b w:val="false"/>
          <w:i w:val="false"/>
          <w:color w:val="000000"/>
          <w:sz w:val="28"/>
        </w:rPr>
        <w:t>      1) міндетті түрде жүргізілетін санитарлық–ветеринарлық шараларды жүргізуден бас тартқанда және оның жасау мерзімін бұзғанда;</w:t>
      </w:r>
      <w:r>
        <w:br/>
      </w:r>
      <w:r>
        <w:rPr>
          <w:rFonts w:ascii="Times New Roman"/>
          <w:b w:val="false"/>
          <w:i w:val="false"/>
          <w:color w:val="000000"/>
          <w:sz w:val="28"/>
        </w:rPr>
        <w:t>
</w:t>
      </w:r>
      <w:r>
        <w:rPr>
          <w:rFonts w:ascii="Times New Roman"/>
          <w:b w:val="false"/>
          <w:i w:val="false"/>
          <w:color w:val="000000"/>
          <w:sz w:val="28"/>
        </w:rPr>
        <w:t>      2) шектелген шаралардың және карантин талаптары мен жағдайларын сақтамағанда;</w:t>
      </w:r>
      <w:r>
        <w:br/>
      </w:r>
      <w:r>
        <w:rPr>
          <w:rFonts w:ascii="Times New Roman"/>
          <w:b w:val="false"/>
          <w:i w:val="false"/>
          <w:color w:val="000000"/>
          <w:sz w:val="28"/>
        </w:rPr>
        <w:t>
</w:t>
      </w:r>
      <w:r>
        <w:rPr>
          <w:rFonts w:ascii="Times New Roman"/>
          <w:b w:val="false"/>
          <w:i w:val="false"/>
          <w:color w:val="000000"/>
          <w:sz w:val="28"/>
        </w:rPr>
        <w:t>      3) жұқпалы ауырумен ауырған малдарды жекелеуде және санитарлық– ветеринарлық шараларды толық және уақытылы жасамағанда;</w:t>
      </w:r>
      <w:r>
        <w:br/>
      </w:r>
      <w:r>
        <w:rPr>
          <w:rFonts w:ascii="Times New Roman"/>
          <w:b w:val="false"/>
          <w:i w:val="false"/>
          <w:color w:val="000000"/>
          <w:sz w:val="28"/>
        </w:rPr>
        <w:t>
</w:t>
      </w:r>
      <w:r>
        <w:rPr>
          <w:rFonts w:ascii="Times New Roman"/>
          <w:b w:val="false"/>
          <w:i w:val="false"/>
          <w:color w:val="000000"/>
          <w:sz w:val="28"/>
        </w:rPr>
        <w:t>      4) жұқпалы ауыруы бар малдарды көбейткенде;</w:t>
      </w:r>
      <w:r>
        <w:br/>
      </w:r>
      <w:r>
        <w:rPr>
          <w:rFonts w:ascii="Times New Roman"/>
          <w:b w:val="false"/>
          <w:i w:val="false"/>
          <w:color w:val="000000"/>
          <w:sz w:val="28"/>
        </w:rPr>
        <w:t>
</w:t>
      </w:r>
      <w:r>
        <w:rPr>
          <w:rFonts w:ascii="Times New Roman"/>
          <w:b w:val="false"/>
          <w:i w:val="false"/>
          <w:color w:val="000000"/>
          <w:sz w:val="28"/>
        </w:rPr>
        <w:t>      5) малдарды көбейтуде санитарлық-ветеринарлық талаптарды сақтамағанда;</w:t>
      </w:r>
      <w:r>
        <w:br/>
      </w:r>
      <w:r>
        <w:rPr>
          <w:rFonts w:ascii="Times New Roman"/>
          <w:b w:val="false"/>
          <w:i w:val="false"/>
          <w:color w:val="000000"/>
          <w:sz w:val="28"/>
        </w:rPr>
        <w:t>
</w:t>
      </w:r>
      <w:r>
        <w:rPr>
          <w:rFonts w:ascii="Times New Roman"/>
          <w:b w:val="false"/>
          <w:i w:val="false"/>
          <w:color w:val="000000"/>
          <w:sz w:val="28"/>
        </w:rPr>
        <w:t>      6) республикамыздың аумағын жұқпалы ауыруы бар малдардан қорғау нормативтік құқықтық акт талаптарын орындамағанда;</w:t>
      </w:r>
      <w:r>
        <w:br/>
      </w:r>
      <w:r>
        <w:rPr>
          <w:rFonts w:ascii="Times New Roman"/>
          <w:b w:val="false"/>
          <w:i w:val="false"/>
          <w:color w:val="000000"/>
          <w:sz w:val="28"/>
        </w:rPr>
        <w:t>
</w:t>
      </w:r>
      <w:r>
        <w:rPr>
          <w:rFonts w:ascii="Times New Roman"/>
          <w:b w:val="false"/>
          <w:i w:val="false"/>
          <w:color w:val="000000"/>
          <w:sz w:val="28"/>
        </w:rPr>
        <w:t>      7) малдарды бір жерден екінші жерге ауыстыру барысында санитарлық–ветеринарлық талаптарды сақтамағанда;</w:t>
      </w:r>
      <w:r>
        <w:br/>
      </w:r>
      <w:r>
        <w:rPr>
          <w:rFonts w:ascii="Times New Roman"/>
          <w:b w:val="false"/>
          <w:i w:val="false"/>
          <w:color w:val="000000"/>
          <w:sz w:val="28"/>
        </w:rPr>
        <w:t>
</w:t>
      </w:r>
      <w:r>
        <w:rPr>
          <w:rFonts w:ascii="Times New Roman"/>
          <w:b w:val="false"/>
          <w:i w:val="false"/>
          <w:color w:val="000000"/>
          <w:sz w:val="28"/>
        </w:rPr>
        <w:t>      8) базарларда сату жағдайында (сату ұйымдарында) санитарлық–ветеринарлық ереже талаптарын сақтамау, даярлау барысында, сақтау барысында, жүктердің қайта өндіру барысында жүк қоймаларында, карантиндік базаларда, тиеу–түсіру алаңдарында, көліктерде нормативтің сақталмауы;</w:t>
      </w:r>
      <w:r>
        <w:br/>
      </w:r>
      <w:r>
        <w:rPr>
          <w:rFonts w:ascii="Times New Roman"/>
          <w:b w:val="false"/>
          <w:i w:val="false"/>
          <w:color w:val="000000"/>
          <w:sz w:val="28"/>
        </w:rPr>
        <w:t>
</w:t>
      </w:r>
      <w:r>
        <w:rPr>
          <w:rFonts w:ascii="Times New Roman"/>
          <w:b w:val="false"/>
          <w:i w:val="false"/>
          <w:color w:val="000000"/>
          <w:sz w:val="28"/>
        </w:rPr>
        <w:t>      8-1) ветеринария саласында жаңа ветеринарлық препараттарды өкілетті мемлекеттік орган қорытындысы болмай қолданған жағдайда;</w:t>
      </w:r>
      <w:r>
        <w:br/>
      </w:r>
      <w:r>
        <w:rPr>
          <w:rFonts w:ascii="Times New Roman"/>
          <w:b w:val="false"/>
          <w:i w:val="false"/>
          <w:color w:val="000000"/>
          <w:sz w:val="28"/>
        </w:rPr>
        <w:t>
</w:t>
      </w:r>
      <w:r>
        <w:rPr>
          <w:rFonts w:ascii="Times New Roman"/>
          <w:b w:val="false"/>
          <w:i w:val="false"/>
          <w:color w:val="000000"/>
          <w:sz w:val="28"/>
        </w:rPr>
        <w:t>      8-2) құрылыспен және ветеринарлық–санитарлық нысандармен қамтамасыз етілмеген жағдайда;</w:t>
      </w:r>
      <w:r>
        <w:br/>
      </w:r>
      <w:r>
        <w:rPr>
          <w:rFonts w:ascii="Times New Roman"/>
          <w:b w:val="false"/>
          <w:i w:val="false"/>
          <w:color w:val="000000"/>
          <w:sz w:val="28"/>
        </w:rPr>
        <w:t>
</w:t>
      </w:r>
      <w:r>
        <w:rPr>
          <w:rFonts w:ascii="Times New Roman"/>
          <w:b w:val="false"/>
          <w:i w:val="false"/>
          <w:color w:val="000000"/>
          <w:sz w:val="28"/>
        </w:rPr>
        <w:t>      9) ветеринарлық саласында нормативтік құқықтык актілердің басқа да түрлерінің бұзылғанында, өте ауыр түрі болмаған жағдайда да, сонымен қатар жергілікті өкілетті және атқарушы органдардың эпизотиямен күресі мәселесі болғанда заңды тұлғалардан бес мөлшерде, ал лауазымдық адамдар мен жеке кәсіпкерлер, шағын және орта субъект немесе коммерциялық емес ұйымдардың заңды тұлғаларына елу айлық көрсеткіш, ірі кәсіпорын субъектісі болып табылатын заңды тұлғалар үшін жүз айлық көрсеткіш мөлшерінде штраф салынады.</w:t>
      </w:r>
      <w:r>
        <w:br/>
      </w:r>
      <w:r>
        <w:rPr>
          <w:rFonts w:ascii="Times New Roman"/>
          <w:b w:val="false"/>
          <w:i w:val="false"/>
          <w:color w:val="000000"/>
          <w:sz w:val="28"/>
        </w:rPr>
        <w:t>
</w:t>
      </w:r>
      <w:r>
        <w:rPr>
          <w:rFonts w:ascii="Times New Roman"/>
          <w:b w:val="false"/>
          <w:i w:val="false"/>
          <w:color w:val="000000"/>
          <w:sz w:val="28"/>
        </w:rPr>
        <w:t>      11. Штраф салынған туралы қаулыны ауылшаруашылық Министерствосының агроөнеркәсіптік кешенінің Аршалы аудандық аумақтық мемлекеттік инспекция комитетінің инспекциясы және Ақмола облысы бойынша Қазақстан Республикасының денсаулық сақтау Министерствосының Аршалы ауданы бойынша мемлекеттік санитарлық–эпидемиологиялық бақылау Департамент Комитеті мемлекеттік санитарлық–эпидемиологиялық бақылау басқармасының төрағасы жазады.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