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1277" w14:textId="de61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Қырыққұдық селосының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Қырыққұдық селосы әкімінің 2009 жылғы 4 қыркүйектегі № 3 шешімі. Ақмола облысы Ақкөл ауданының Әділет басқармасында 2009 жылғы 5 қазанда № 1-3-120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Республикасыңдағы жергілікті мемлекеттік басқару және өзін-өзі басқару туралы» Заңының 35 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 Қырыққұдық селосының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Қырыққұдық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«Иван Панфилов»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«Қаныш Сәтпаев»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«Абай Кұнанбаев»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«Дінмұхамед Қонаев»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«Сәкен Сейфуллин»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«Центральная» көшесін - «Бөгенбай батыр»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«Клубная» көшесін - «Мұхтар Әуезов»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кошесін - «Ыбрай Алтынсарин»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«Чапаев» көшесін - «Әлия Молдағулова»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«Мира»көшесін - «Маншүк Маметова»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«Джамбул» көшесін - «Жамбыл Жабаев»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Қырыққұдық селоның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Д.Е.Бекмағамбетов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мәдиниет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