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6118" w14:textId="e7e6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кіретін қосымша тұлғалар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2009 жылғы 11 желтоқсандағы № а-8/523а қаулысы. Ақмола облысы Степногорск қаласының Әділет басқармасында 2009 жылғы 31 желтоқсанда № 1-2-122 тіркелді. Күші жойылды - Ақмола облысы Степногорск қаласы әкімдігінің 2012 жылғы 20 қаңтардағы № А-1/32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Степногорск қаласы әкімдігінің 2012.01.20 </w:t>
      </w:r>
      <w:r>
        <w:rPr>
          <w:rFonts w:ascii="Times New Roman"/>
          <w:b w:val="false"/>
          <w:i w:val="false"/>
          <w:color w:val="000000"/>
          <w:sz w:val="28"/>
        </w:rPr>
        <w:t>№ А-1/32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xml:space="preserve"> сәйкес, мақсатты топтардың құрамына кіретін тұлғаларды және әлеуметтік қорғауға ең мұқтаждық ететін азаматтарды жұмысқа орналастыру үшін жәрдемдесу мақсатында Степногорск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мақсатты топтарына кіретін қосымша тұлғалардың тізбесі белгіленсін:</w:t>
      </w:r>
      <w:r>
        <w:br/>
      </w:r>
      <w:r>
        <w:rPr>
          <w:rFonts w:ascii="Times New Roman"/>
          <w:b w:val="false"/>
          <w:i w:val="false"/>
          <w:color w:val="000000"/>
          <w:sz w:val="28"/>
        </w:rPr>
        <w:t>
      1) 50 жастағы және одан үлкен жастағы тұлғалар;</w:t>
      </w:r>
      <w:r>
        <w:br/>
      </w:r>
      <w:r>
        <w:rPr>
          <w:rFonts w:ascii="Times New Roman"/>
          <w:b w:val="false"/>
          <w:i w:val="false"/>
          <w:color w:val="000000"/>
          <w:sz w:val="28"/>
        </w:rPr>
        <w:t>
      2) ұзақ уақыт бойы жұмыс істемейтін тұлғалар (6 айдан артық);</w:t>
      </w:r>
      <w:r>
        <w:br/>
      </w:r>
      <w:r>
        <w:rPr>
          <w:rFonts w:ascii="Times New Roman"/>
          <w:b w:val="false"/>
          <w:i w:val="false"/>
          <w:color w:val="000000"/>
          <w:sz w:val="28"/>
        </w:rPr>
        <w:t>
      3) 29 жасқа дейінгі жастар;</w:t>
      </w:r>
      <w:r>
        <w:br/>
      </w:r>
      <w:r>
        <w:rPr>
          <w:rFonts w:ascii="Times New Roman"/>
          <w:b w:val="false"/>
          <w:i w:val="false"/>
          <w:color w:val="000000"/>
          <w:sz w:val="28"/>
        </w:rPr>
        <w:t>
      4) қайта некеге тұрмаған жесір әйелдер (тұл ерлер);</w:t>
      </w:r>
      <w:r>
        <w:br/>
      </w:r>
      <w:r>
        <w:rPr>
          <w:rFonts w:ascii="Times New Roman"/>
          <w:b w:val="false"/>
          <w:i w:val="false"/>
          <w:color w:val="000000"/>
          <w:sz w:val="28"/>
        </w:rPr>
        <w:t>
      5) орта және орта білімнен кейінгі бағдарламаларды жүзеге асыратын оқу мекемелерінің түлектері;</w:t>
      </w:r>
      <w:r>
        <w:br/>
      </w:r>
      <w:r>
        <w:rPr>
          <w:rFonts w:ascii="Times New Roman"/>
          <w:b w:val="false"/>
          <w:i w:val="false"/>
          <w:color w:val="000000"/>
          <w:sz w:val="28"/>
        </w:rPr>
        <w:t>
      6) бұрын жұмыс істемегендер;</w:t>
      </w:r>
      <w:r>
        <w:br/>
      </w:r>
      <w:r>
        <w:rPr>
          <w:rFonts w:ascii="Times New Roman"/>
          <w:b w:val="false"/>
          <w:i w:val="false"/>
          <w:color w:val="000000"/>
          <w:sz w:val="28"/>
        </w:rPr>
        <w:t>
      7) емдеу курсынан өткен өкпе ауруымен ауыратын тұлғалар;</w:t>
      </w:r>
      <w:r>
        <w:br/>
      </w:r>
      <w:r>
        <w:rPr>
          <w:rFonts w:ascii="Times New Roman"/>
          <w:b w:val="false"/>
          <w:i w:val="false"/>
          <w:color w:val="000000"/>
          <w:sz w:val="28"/>
        </w:rPr>
        <w:t>
      8) мүгедектік есебінен шығарылғандар;</w:t>
      </w:r>
      <w:r>
        <w:br/>
      </w:r>
      <w:r>
        <w:rPr>
          <w:rFonts w:ascii="Times New Roman"/>
          <w:b w:val="false"/>
          <w:i w:val="false"/>
          <w:color w:val="000000"/>
          <w:sz w:val="28"/>
        </w:rPr>
        <w:t>
      9) жасқа толуы бойынша әскери есептен шығарылғандар.</w:t>
      </w:r>
      <w:r>
        <w:br/>
      </w:r>
      <w:r>
        <w:rPr>
          <w:rFonts w:ascii="Times New Roman"/>
          <w:b w:val="false"/>
          <w:i w:val="false"/>
          <w:color w:val="000000"/>
          <w:sz w:val="28"/>
        </w:rPr>
        <w:t>
      10) әлеуметтік – медициналық сауықтырудан өткен наркологиялық науқастар.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Степногорск қаласы әкімдігінің 2010.06.02 </w:t>
      </w:r>
      <w:r>
        <w:rPr>
          <w:rFonts w:ascii="Times New Roman"/>
          <w:b w:val="false"/>
          <w:i w:val="false"/>
          <w:color w:val="000000"/>
          <w:sz w:val="28"/>
        </w:rPr>
        <w:t>№ А-3/204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1-тармақтан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 «Степногорск қаласының жұмыспен қамту және әлеуметтік бағдарламалар бөлімі» мемлекеттік мекемесіне халықтың мақсатты топтарына кіретін тұлғаларды жұмыспен қамтуын қамтамасыз етсін.</w:t>
      </w:r>
      <w:r>
        <w:br/>
      </w:r>
      <w:r>
        <w:rPr>
          <w:rFonts w:ascii="Times New Roman"/>
          <w:b w:val="false"/>
          <w:i w:val="false"/>
          <w:color w:val="000000"/>
          <w:sz w:val="28"/>
        </w:rPr>
        <w:t>
</w:t>
      </w:r>
      <w:r>
        <w:rPr>
          <w:rFonts w:ascii="Times New Roman"/>
          <w:b w:val="false"/>
          <w:i w:val="false"/>
          <w:color w:val="000000"/>
          <w:sz w:val="28"/>
        </w:rPr>
        <w:t>
      3. Степногорск қаласы әкімдігінің «2009 жылға арналған халықтың мақсатты топтарын анықтау және оларды жұмыспен қамту және әлеуметтік қорғау бойынша шаралары туралы» 2009 жылғы 7 мамырдағы </w:t>
      </w:r>
      <w:r>
        <w:rPr>
          <w:rFonts w:ascii="Times New Roman"/>
          <w:b w:val="false"/>
          <w:i w:val="false"/>
          <w:color w:val="000000"/>
          <w:sz w:val="28"/>
        </w:rPr>
        <w:t>№ а-4/226</w:t>
      </w:r>
      <w:r>
        <w:rPr>
          <w:rFonts w:ascii="Times New Roman"/>
          <w:b w:val="false"/>
          <w:i w:val="false"/>
          <w:color w:val="000000"/>
          <w:sz w:val="28"/>
        </w:rPr>
        <w:t xml:space="preserve"> (нормативтік құқықтық актілерді мемлекеттік тіркеу Тізілімінде № 1-2-114 болып тіркелген, 2009 жылдың 26 маусымында «Степногорск ақшамы» және «Вечерний Степногорск» газеттерінде жарияланған) қаулысының, Степногорск қаласы әкімдігінің «2009 жылға арналған халықтың мақсатты топтарын анықтау және оларды жұмыспен қамту және әлеуметтік қорғау бойынша шаралары туралы» Степногорск қаласы әкімдігінің 2009 жылғы 7 мамырдағы № а-4/226 қаулысына өзгеріс енгізу туралы» 2009 жылғы 06 қарашасындағы </w:t>
      </w:r>
      <w:r>
        <w:rPr>
          <w:rFonts w:ascii="Times New Roman"/>
          <w:b w:val="false"/>
          <w:i w:val="false"/>
          <w:color w:val="000000"/>
          <w:sz w:val="28"/>
        </w:rPr>
        <w:t>№ а-7/463</w:t>
      </w:r>
      <w:r>
        <w:rPr>
          <w:rFonts w:ascii="Times New Roman"/>
          <w:b w:val="false"/>
          <w:i w:val="false"/>
          <w:color w:val="000000"/>
          <w:sz w:val="28"/>
        </w:rPr>
        <w:t xml:space="preserve"> (нормативтік құқықтық актілерді мемлекеттік тіркеу Тізілімінде № 1-2-121 болып тіркелген)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Степногорск қаласының әкімдігінің қаулысының орындалуын бақылау Степногорск қаласы әкімінің орынбасары Г.Ә. Сәдуақасоваға жүктелсін.</w:t>
      </w:r>
      <w:r>
        <w:br/>
      </w:r>
      <w:r>
        <w:rPr>
          <w:rFonts w:ascii="Times New Roman"/>
          <w:b w:val="false"/>
          <w:i w:val="false"/>
          <w:color w:val="000000"/>
          <w:sz w:val="28"/>
        </w:rPr>
        <w:t>
</w:t>
      </w:r>
      <w:r>
        <w:rPr>
          <w:rFonts w:ascii="Times New Roman"/>
          <w:b w:val="false"/>
          <w:i w:val="false"/>
          <w:color w:val="000000"/>
          <w:sz w:val="28"/>
        </w:rPr>
        <w:t>
      5. Осы Степногорск қаласы әкімдігінің қаулысы 2009 жылдың 1 мамырынан бастап пайда болған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6. Осы Степногорск қаласы әкімдігінің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Степногорск</w:t>
      </w:r>
      <w:r>
        <w:br/>
      </w:r>
      <w:r>
        <w:rPr>
          <w:rFonts w:ascii="Times New Roman"/>
          <w:b w:val="false"/>
          <w:i w:val="false"/>
          <w:color w:val="000000"/>
          <w:sz w:val="28"/>
        </w:rPr>
        <w:t>
</w:t>
      </w:r>
      <w:r>
        <w:rPr>
          <w:rFonts w:ascii="Times New Roman"/>
          <w:b w:val="false"/>
          <w:i/>
          <w:color w:val="000000"/>
          <w:sz w:val="28"/>
        </w:rPr>
        <w:t>      қаласының әкімі                            А.Никишов</w:t>
      </w:r>
    </w:p>
    <w:p>
      <w:pPr>
        <w:spacing w:after="0"/>
        <w:ind w:left="0"/>
        <w:jc w:val="both"/>
      </w:pPr>
      <w:r>
        <w:rPr>
          <w:rFonts w:ascii="Times New Roman"/>
          <w:b/>
          <w:i w:val="false"/>
          <w:color w:val="000000"/>
          <w:sz w:val="28"/>
        </w:rPr>
        <w:t>      КЕЛІСІЛГЕН:</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Ф.Жукова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