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9024" w14:textId="06e9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23 желтоқсандағы № 4С-14/2 "2009 жылға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25 қыркүйектегі № 4С-24/3 шешімі. Ақмола облысы Степногорск қаласының Әділет басқармасында 2009 жылғы 29 қыркүйекте № 1-2-118 тіркелді.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Степногорск қаласы әкімдігінің 2009 жылғы 21 қыркүйектегі № ә-7/418 «Степногорск қалалық мәслихатының 2008 жылғы 23 желтоқсандағы № 4С-14/2 «2009 жылға арналған қала бюджеті туралы» шешіміне өзгерістер енгізу туралы» қаулысына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Степногорск қалалық мәслихатының «2009 жылға арналған қала бюджеті туралы» 2008 жылғы 23 желтоқсандағы </w:t>
      </w:r>
      <w:r>
        <w:rPr>
          <w:rFonts w:ascii="Times New Roman"/>
          <w:b w:val="false"/>
          <w:i w:val="false"/>
          <w:color w:val="000000"/>
          <w:sz w:val="28"/>
        </w:rPr>
        <w:t>№ 4С-14/2</w:t>
      </w:r>
      <w:r>
        <w:rPr>
          <w:rFonts w:ascii="Times New Roman"/>
          <w:b w:val="false"/>
          <w:i w:val="false"/>
          <w:color w:val="000000"/>
          <w:sz w:val="28"/>
        </w:rPr>
        <w:t xml:space="preserve"> (нормативтік құқықтық актілерді мемлекеттік тіркеу тізілімінде № 1-2-100 тіркелген, 2009 жылғы 9 қаңтардағы «Степногорск ақшамы» және «Вечерний Степногорск» газетінде жарияланған) шешіміне, Степногорск қалалық мәслихатының 2009 жылғы 31 наурыздағы </w:t>
      </w:r>
      <w:r>
        <w:rPr>
          <w:rFonts w:ascii="Times New Roman"/>
          <w:b w:val="false"/>
          <w:i w:val="false"/>
          <w:color w:val="000000"/>
          <w:sz w:val="28"/>
        </w:rPr>
        <w:t>№ 4С-18/2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1-2-108 тіркелген, 2009 жылғы 17 сәуірдегі № 15 «Степногорск ақшамы» және «Вечерний Степногорск» газетінде жарияланған), Степногорск қалалық мәслихатының 2009 жылғы 29 сәуірдегі </w:t>
      </w:r>
      <w:r>
        <w:rPr>
          <w:rFonts w:ascii="Times New Roman"/>
          <w:b w:val="false"/>
          <w:i w:val="false"/>
          <w:color w:val="000000"/>
          <w:sz w:val="28"/>
        </w:rPr>
        <w:t>№ 4С-20/2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1-2-112 тіркелген, 2009 жылғы 5 маусымдағы № 22 «Степногорск ақшамы» және «Вечерний Степногорск» газетінде жарияланған), Степногорск қалалық мәслихатының 2009 жылғы 10 маусымдағы </w:t>
      </w:r>
      <w:r>
        <w:rPr>
          <w:rFonts w:ascii="Times New Roman"/>
          <w:b w:val="false"/>
          <w:i w:val="false"/>
          <w:color w:val="000000"/>
          <w:sz w:val="28"/>
        </w:rPr>
        <w:t>№ 4С-21/2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1-2-115 тіркелген, 2009 жылғы 10 шілдедегі № 27 «Степногорск ақшамы» және «Вечерний Степногорск» газетінде жарияланған), Степногорск қалалық мәслихатының 2009 жылғы 17 шілдедегі </w:t>
      </w:r>
      <w:r>
        <w:rPr>
          <w:rFonts w:ascii="Times New Roman"/>
          <w:b w:val="false"/>
          <w:i w:val="false"/>
          <w:color w:val="000000"/>
          <w:sz w:val="28"/>
        </w:rPr>
        <w:t>№ 4С-23/3</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1-2-117 тіркелген, 2009 жылғы 10 шілдедегі № 32 «Степногорск ақшамы» және «Вечерний Степногорск» газетінде жарияланған) шешімімен енгізілген өзгерістермен)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«1383686» деген сан «1368693» санымен ауыстырылсын;</w:t>
      </w:r>
      <w:r>
        <w:br/>
      </w:r>
      <w:r>
        <w:rPr>
          <w:rFonts w:ascii="Times New Roman"/>
          <w:b w:val="false"/>
          <w:i w:val="false"/>
          <w:color w:val="000000"/>
          <w:sz w:val="28"/>
        </w:rPr>
        <w:t>
</w:t>
      </w:r>
      <w:r>
        <w:rPr>
          <w:rFonts w:ascii="Times New Roman"/>
          <w:b w:val="false"/>
          <w:i w:val="false"/>
          <w:color w:val="000000"/>
          <w:sz w:val="28"/>
        </w:rPr>
        <w:t>      «34220» деген сан «49213»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Степногорск қалалық мәслихатының 2008 жылғы 23 желтоқсандағы № 4С-14/2 «2009 жылға арналған қала бюджеті туралы» шешімінің (нормативтік құқықтық актілерді мемлекеттік тіркеу тізілімінде № 1-2-100 тіркелген, 2009 жылғы 9 қаңтардағы № 1 «Степногорск ақшамы» және «Вечерний Степногорск» газетінде жарияланған) 1, 4 қосымшалары осы шешімнің 1,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Степногорск қаласының Әділет басқармасында мемлекеттік тіркеуден өткен күнінен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С.Гамастинов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Степногорск</w:t>
      </w:r>
      <w:r>
        <w:br/>
      </w:r>
      <w:r>
        <w:rPr>
          <w:rFonts w:ascii="Times New Roman"/>
          <w:b w:val="false"/>
          <w:i w:val="false"/>
          <w:color w:val="000000"/>
          <w:sz w:val="28"/>
        </w:rPr>
        <w:t>
</w:t>
      </w:r>
      <w:r>
        <w:rPr>
          <w:rFonts w:ascii="Times New Roman"/>
          <w:b w:val="false"/>
          <w:i/>
          <w:color w:val="000000"/>
          <w:sz w:val="28"/>
        </w:rPr>
        <w:t>      қаласының әкімі                            А.Никишов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25 қыркүйектегі № 4С-24/3</w:t>
      </w:r>
      <w:r>
        <w:br/>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 № 4С-14/2</w:t>
      </w:r>
      <w:r>
        <w:br/>
      </w:r>
      <w:r>
        <w:rPr>
          <w:rFonts w:ascii="Times New Roman"/>
          <w:b w:val="false"/>
          <w:i w:val="false"/>
          <w:color w:val="000000"/>
          <w:sz w:val="28"/>
        </w:rPr>
        <w:t>
</w:t>
      </w:r>
      <w:r>
        <w:rPr>
          <w:rFonts w:ascii="Times New Roman"/>
          <w:b w:val="false"/>
          <w:i w:val="false"/>
          <w:color w:val="000000"/>
          <w:sz w:val="28"/>
        </w:rPr>
        <w:t>"2009 жылға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өзгерістер енгізу туралы"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2009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878"/>
        <w:gridCol w:w="1240"/>
        <w:gridCol w:w="6976"/>
        <w:gridCol w:w="29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9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p>
        </w:tc>
      </w:tr>
      <w:tr>
        <w:trPr>
          <w:trHeight w:val="2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3053587,7</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1368693</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58421</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305900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250193</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246000</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11674</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43925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29513</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8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10307</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8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21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7068</w:t>
            </w:r>
          </w:p>
        </w:tc>
      </w:tr>
      <w:tr>
        <w:trPr>
          <w:trHeight w:val="14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w:t>
            </w:r>
          </w:p>
        </w:tc>
      </w:tr>
      <w:tr>
        <w:trPr>
          <w:trHeight w:val="10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21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0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13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16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1409424,7</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1409424,7</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1409424,7</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297242</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1112182,7</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898"/>
        <w:gridCol w:w="1260"/>
        <w:gridCol w:w="6996"/>
        <w:gridCol w:w="295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9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3017671,3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127311,8</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103160,6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10273</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57211,3</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 аппараты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57211,3</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35676,3</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35676,3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15456,2</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6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6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мүқтаждар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8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6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1171751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923686</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922286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848370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73916</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39766</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39766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w:t>
            </w:r>
          </w:p>
        </w:tc>
      </w:tr>
      <w:tr>
        <w:trPr>
          <w:trHeight w:val="8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12920</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9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162844,7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140717,1</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140717,1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57525</w:t>
            </w:r>
          </w:p>
        </w:tc>
      </w:tr>
      <w:tr>
        <w:trPr>
          <w:trHeight w:val="11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көмегі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22519,5</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971,9</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ұйде әлеуметтік көмек көрсету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w:t>
            </w:r>
          </w:p>
        </w:tc>
      </w:tr>
      <w:tr>
        <w:trPr>
          <w:trHeight w:val="14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10840,4</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22127,6</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22127,6</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қамтылу және әлеуметтік бағдарламалар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21618,6</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жұргізу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1258206,2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шаруашылығы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1130585,2</w:t>
            </w:r>
          </w:p>
        </w:tc>
      </w:tr>
      <w:tr>
        <w:trPr>
          <w:trHeight w:val="810"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170732,2</w:t>
            </w:r>
          </w:p>
        </w:tc>
      </w:tr>
      <w:tr>
        <w:trPr>
          <w:trHeight w:val="25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 объектілерін дамыту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732,2</w:t>
            </w:r>
          </w:p>
        </w:tc>
      </w:tr>
      <w:tr>
        <w:trPr>
          <w:trHeight w:val="870"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r>
      <w:tr>
        <w:trPr>
          <w:trHeight w:val="25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959853</w:t>
            </w:r>
          </w:p>
        </w:tc>
      </w:tr>
      <w:tr>
        <w:trPr>
          <w:trHeight w:val="25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659853</w:t>
            </w:r>
          </w:p>
        </w:tc>
      </w:tr>
      <w:tr>
        <w:trPr>
          <w:trHeight w:val="85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кұркейту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47461</w:t>
            </w:r>
          </w:p>
        </w:tc>
      </w:tr>
      <w:tr>
        <w:trPr>
          <w:trHeight w:val="540"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2159</w:t>
            </w:r>
          </w:p>
        </w:tc>
      </w:tr>
      <w:tr>
        <w:trPr>
          <w:trHeight w:val="28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w:t>
            </w:r>
          </w:p>
        </w:tc>
      </w:tr>
      <w:tr>
        <w:trPr>
          <w:trHeight w:val="285" w:hRule="atLeast"/>
        </w:trPr>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 жағдайын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8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45242</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7729</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25873</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134715,1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41491</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29188</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25093,5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4094,5</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жұргізу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19596,3</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6105,3</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5470,3</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тәрбиесі және спорт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11160,2</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9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5439,7</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5439,7</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9896,3</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4496,3</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пен коммуникациялар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86820,5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36820,5</w:t>
            </w:r>
          </w:p>
        </w:tc>
      </w:tr>
      <w:tr>
        <w:trPr>
          <w:trHeight w:val="5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4010,5</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4010,5</w:t>
            </w:r>
          </w:p>
        </w:tc>
      </w:tr>
      <w:tr>
        <w:trPr>
          <w:trHeight w:val="8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8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43717,7</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38170,7</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29718</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29718</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8372,7</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 жолаушы көлігі және автомобиль жолдары бөлімінің қызметін қамтамасыз ету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8372,7</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трансфертерді қайтару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тапшылығы (профициті)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35916,4</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мәслихаттың</w:t>
      </w:r>
      <w:r>
        <w:br/>
      </w:r>
      <w:r>
        <w:rPr>
          <w:rFonts w:ascii="Times New Roman"/>
          <w:b w:val="false"/>
          <w:i w:val="false"/>
          <w:color w:val="000000"/>
          <w:sz w:val="28"/>
        </w:rPr>
        <w:t>
</w:t>
      </w:r>
      <w:r>
        <w:rPr>
          <w:rFonts w:ascii="Times New Roman"/>
          <w:b w:val="false"/>
          <w:i w:val="false"/>
          <w:color w:val="000000"/>
          <w:sz w:val="28"/>
        </w:rPr>
        <w:t>2009 жылға 25 қыркүйек № 4С-24/3</w:t>
      </w:r>
      <w:r>
        <w:br/>
      </w:r>
      <w:r>
        <w:rPr>
          <w:rFonts w:ascii="Times New Roman"/>
          <w:b w:val="false"/>
          <w:i w:val="false"/>
          <w:color w:val="000000"/>
          <w:sz w:val="28"/>
        </w:rPr>
        <w:t>
</w:t>
      </w:r>
      <w:r>
        <w:rPr>
          <w:rFonts w:ascii="Times New Roman"/>
          <w:b w:val="false"/>
          <w:i w:val="false"/>
          <w:color w:val="000000"/>
          <w:sz w:val="28"/>
        </w:rPr>
        <w:t>"Степногорск қалалық мәслихаттың</w:t>
      </w:r>
      <w:r>
        <w:br/>
      </w:r>
      <w:r>
        <w:rPr>
          <w:rFonts w:ascii="Times New Roman"/>
          <w:b w:val="false"/>
          <w:i w:val="false"/>
          <w:color w:val="000000"/>
          <w:sz w:val="28"/>
        </w:rPr>
        <w:t>
</w:t>
      </w:r>
      <w:r>
        <w:rPr>
          <w:rFonts w:ascii="Times New Roman"/>
          <w:b w:val="false"/>
          <w:i w:val="false"/>
          <w:color w:val="000000"/>
          <w:sz w:val="28"/>
        </w:rPr>
        <w:t>2008 жылғы 23 желтоқсандағы № 4С-14/2</w:t>
      </w:r>
      <w:r>
        <w:br/>
      </w:r>
      <w:r>
        <w:rPr>
          <w:rFonts w:ascii="Times New Roman"/>
          <w:b w:val="false"/>
          <w:i w:val="false"/>
          <w:color w:val="000000"/>
          <w:sz w:val="28"/>
        </w:rPr>
        <w:t>
</w:t>
      </w:r>
      <w:r>
        <w:rPr>
          <w:rFonts w:ascii="Times New Roman"/>
          <w:b w:val="false"/>
          <w:i w:val="false"/>
          <w:color w:val="000000"/>
          <w:sz w:val="28"/>
        </w:rPr>
        <w:t>"2009 жылға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өзгерістер енгізу туралы"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Кент, ауыл (село), ауылдық (селолық) округті ұстау бойынша шығыстар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45"/>
        <w:gridCol w:w="1578"/>
        <w:gridCol w:w="1537"/>
        <w:gridCol w:w="1538"/>
        <w:gridCol w:w="1558"/>
        <w:gridCol w:w="1558"/>
        <w:gridCol w:w="1803"/>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ской 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Шаң-</w:t>
            </w:r>
            <w:r>
              <w:br/>
            </w:r>
            <w:r>
              <w:rPr>
                <w:rFonts w:ascii="Times New Roman"/>
                <w:b w:val="false"/>
                <w:i w:val="false"/>
                <w:color w:val="000000"/>
                <w:sz w:val="20"/>
              </w:rPr>
              <w:t>
</w:t>
            </w:r>
            <w:r>
              <w:rPr>
                <w:rFonts w:ascii="Times New Roman"/>
                <w:b w:val="false"/>
                <w:i w:val="false"/>
                <w:color w:val="000000"/>
                <w:sz w:val="20"/>
              </w:rPr>
              <w:t>төбе к.</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w:t>
            </w:r>
            <w:r>
              <w:br/>
            </w:r>
            <w:r>
              <w:rPr>
                <w:rFonts w:ascii="Times New Roman"/>
                <w:b w:val="false"/>
                <w:i w:val="false"/>
                <w:color w:val="000000"/>
                <w:sz w:val="20"/>
              </w:rPr>
              <w:t>
</w:t>
            </w:r>
            <w:r>
              <w:rPr>
                <w:rFonts w:ascii="Times New Roman"/>
                <w:b w:val="false"/>
                <w:i w:val="false"/>
                <w:color w:val="000000"/>
                <w:sz w:val="20"/>
              </w:rPr>
              <w:t>төбе к.</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бұлақ с.</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r>
      <w:tr>
        <w:trPr>
          <w:trHeight w:val="7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r>
              <w:rPr>
                <w:rFonts w:ascii="Times New Roman"/>
                <w:b w:val="false"/>
                <w:i w:val="false"/>
                <w:color w:val="000000"/>
                <w:sz w:val="20"/>
              </w:rPr>
              <w:t>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7808,8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35676,3</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ын үй-</w:t>
            </w:r>
            <w:r>
              <w:br/>
            </w:r>
            <w:r>
              <w:rPr>
                <w:rFonts w:ascii="Times New Roman"/>
                <w:b w:val="false"/>
                <w:i w:val="false"/>
                <w:color w:val="000000"/>
                <w:sz w:val="20"/>
              </w:rPr>
              <w:t>
</w:t>
            </w: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пен коммуникациялар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4010,5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12688,3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