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5c0" w14:textId="fdf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2008 жылғы 23 желтоқсандағы № С-18/5 "2009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16 шілдедегі № С-27/5 шешімі. Ақмола облысы Көкшетау қалалысының Әділет басқармасында 2009 жылғы 30 шілдеде № 1-1-107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бабы, 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Көкшетау қалалық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«2009 жылға арналған қалалық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С-18/5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1-1-94 нөмірімен тіркелген, 2009 жылғы 15 қаңтарда «Көкшетау» және 2009 жылғы 15 қаңтарда «Степной Маяк» газеттерінде жарияланған) шешіміне, Көкшетау қалалық мәслихаты сессиясының шешімідерімен енгізілген кейінгі өзгерістер мен толықтырулармен: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«Көкшетау қалалық мәслихатының «2009 жылға арналған қалалық бюджет туралы» 2008 жылғы 23 желтоқсандағы № С-18/5 шешіміне өзгерістер мен толықтырулар енгізу туралы» (Нормативтік құқықтық актілерді мемлекеттік тіркеу тізілімінде 1-1-100 нөмірімен тіркелген, 2009 жылғы 26 наурызда «Көкшетау» № 12 және 2009 жылғы 26 наурызда «Степной маяк» № 12 газеттерінде жарияланған) шешімімен;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С-22/6 </w:t>
      </w:r>
      <w:r>
        <w:rPr>
          <w:rFonts w:ascii="Times New Roman"/>
          <w:b w:val="false"/>
          <w:i w:val="false"/>
          <w:color w:val="000000"/>
          <w:sz w:val="28"/>
        </w:rPr>
        <w:t xml:space="preserve">«Көкшетау қалалық мәслихатының «2009 жылға арналған қалалық бюджет туралы» 2008 жылғы 23 желтоқсандағы № С-18/5 шешіміне өзгерістер мен толықтырулар енгізу туралы» (Нормативтік құқықтық актілерді мемлекеттік тіркеу тізілімінде 1-1-101 нөмірімен тіркелген, 2009 жылғы 23 сәуірде «Көкшетау» № 16 және 2009 жылғы 23 сәуірде «Степной маяк» № 16 газеттерінде жарияланған) шешімімен;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С-24/5 </w:t>
      </w:r>
      <w:r>
        <w:rPr>
          <w:rFonts w:ascii="Times New Roman"/>
          <w:b w:val="false"/>
          <w:i w:val="false"/>
          <w:color w:val="000000"/>
          <w:sz w:val="28"/>
        </w:rPr>
        <w:t xml:space="preserve">«Көкшетау қалалық мәслихатының «2009 жылға арналған қалалық бюджет туралы» 2008 жылғы 23 желтоқсандағы № С-18/5 шешіміне өзгерістер мен толықтырулар енгізу туралы» (Нормативтік құқықтық актілерді мемлекеттік тіркеу тізілімінде 1-1-104 нөмірімен тіркелген, 2009 жылғы 21 мамырдағы «Көкшетау» № 20 және 2009 жылғы 21 мамырдағы «Степной маяк» № 20 газеттерінде жарияланған) шешімімен,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«8 580 907,9» санын «8 801 068,9»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«3 184 266,9» санын «3 404 427,9»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«9 105 511,5» санын «9 255 809,5»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«66 030,2» санын «135 893,2»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«11 841» санын «9 680»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«602 900» санын «610 699»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«173 900» санын «194 499»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«32 000» санын «19 200»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«225 585,9» санын «315 448,9»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«66 030,2» санын «135 893,2»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«20 000 мың теңге – 2009-2011 жылдарға арналған «Нұрлы –Көш» бағдарламасын жүзеге асыру барысында Көкшетау қаласына инженерлі инфрақұрылым құрылысын бастауға»;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«531 455» санын «556 115»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азатжолда «ғимарат» сөзі жойылсын;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азатжолда «шатырлар» сөзі жойылсын;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«24 660 мың теңге – Красный Яр селосындағы № 2 орта мектебінің күрделі жөндеуіне»;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 тармақ 2) тармақшасы: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«698 596,3» санын «798 596,3»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«62 028» санын «60 167,2»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«27 635,9 мың теңге – Центральный шағын ауданынының (Т.Сүлейменов көшесінен ардагерлер үйіне дейін) жолдарын ағымдағы жөндеу және аумағын көріктендіруіне;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«53 771,9 мың теңге – 1200 орындық салынып жатқан мектепке қарасты (Северная мен Мирзояна көшесіндегі бақшаға дейін) көшелерді орташа жөндеуі»;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«20 453 мың теңге – Шоқан Уәлиханов көшесіндегі («Көкше-бау»-дан М.Горький көшесіне дейін) және М.Горький көшесіндегі (Шоқан Уәлиханов көшесінен Абылай хан даңғылына дейін) жолдарды ағымдағы жөндеу мен аумағын көріктендіруіне»;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«2009 жылға арналған қалалық бюджет туралы» 2008 жылғы 23 желтоқсандағы № С-18/5 (Нормативтік құқықтық актілерді мемлекеттік тіркеудің тізілімінде 1-1-94 нөмірімен тіркелген, 2009 жылғы 15 қаңтарда «Көкшетау» және 2009 жылғы 15 қаңтарда «Степной Маяк» газетттерінде жарияланған) шешімге 1 қосымшасы, осы шешімге 1 қосымшасына сәйкес келесі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Көкшетау қалалсының Әділет басқармасында мемлекеттік тіркеуден өткен күннен бастап күшіне енеді және 2009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 сессияның төрағасы                      Ә.Молдағалиев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хатшысының міндеттерін атқарушы            Б.Бегалин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әкімі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   А.Омарова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шілдедегі № С-27/5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08"/>
        <w:gridCol w:w="877"/>
        <w:gridCol w:w="9174"/>
        <w:gridCol w:w="1994"/>
      </w:tblGrid>
      <w:tr>
        <w:trPr>
          <w:trHeight w:val="14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8801068,9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4859627,0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512460,0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308971,0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82027,0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121326,0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1563344,0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53138,0 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90119,0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4410,0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3940,0 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446895,0 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301625,0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1625,0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3404427,9 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3404427,9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3404427,9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315"/>
        <w:gridCol w:w="1464"/>
        <w:gridCol w:w="1422"/>
        <w:gridCol w:w="6309"/>
        <w:gridCol w:w="2042"/>
      </w:tblGrid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9255809,5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130718,0 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77010,0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9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20735,0 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2804,0 </w:t>
            </w:r>
          </w:p>
        </w:tc>
      </w:tr>
      <w:tr>
        <w:trPr>
          <w:trHeight w:val="10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15247,0 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бөлімніңі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3587264,0 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2359218,0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104535,0 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31789,0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1057087,0 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71112,0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10349,0 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4322,0 </w:t>
            </w:r>
          </w:p>
        </w:tc>
      </w:tr>
      <w:tr>
        <w:trPr>
          <w:trHeight w:val="9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15322,0 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581,0 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40538,0 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367511,3 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314974,0 </w:t>
            </w:r>
          </w:p>
        </w:tc>
      </w:tr>
      <w:tr>
        <w:trPr>
          <w:trHeight w:val="7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314974,0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12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25744,0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24025,0 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77709,0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19418,0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14835,0 </w:t>
            </w:r>
          </w:p>
        </w:tc>
      </w:tr>
      <w:tr>
        <w:trPr>
          <w:trHeight w:val="11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27429,0 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52537,3 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52537,3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51308,3 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2810597,3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1171773,0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1171773,0 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343906,1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808666,9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1414281,3 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10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884635,0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124839,0 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759796,0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520790,3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220790,3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224543,0 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13893,0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1495,0 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5122,0 </w:t>
            </w:r>
          </w:p>
        </w:tc>
      </w:tr>
      <w:tr>
        <w:trPr>
          <w:trHeight w:val="10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210650,0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26587,0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110529,0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65883,0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539896,1 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97085,0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349701,1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14614,0 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4688,0 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61836,0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38225,0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36130,0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Казақстан халықтарының басқа да тілдерін дамыту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31274,0 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15933,0 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12190,0 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11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18428,0 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7722,0 </w:t>
            </w:r>
          </w:p>
        </w:tc>
      </w:tr>
      <w:tr>
        <w:trPr>
          <w:trHeight w:val="7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52718,0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9254,0 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43464,0 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447039,0 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155011,0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ауылдық (селолық) округ әкімінің аппараты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10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292028,0 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292028,0 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292028,0 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91009,2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4250,0 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86259,2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10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1271,6 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несие беру: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отеу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отеу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отеу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сальдосы: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үлғайту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135893,2 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-436728,8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436728,8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