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9ee3" w14:textId="7a29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қаласының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2009 жылғы 16 маусымдағы № А-6/996 қаулысы және Ақмола облысы Көкшетау қалалық мәслихатының 2009 жылғы 16 маусымдағы № С-25/10 шешімі. Ақмола облысы Көкшетау қаласының Әділет басқармасында 2009 жылғы 20 шілдедегі № 1-1-106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бабы,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, Қазақстан Республикасының 1993 жылғы 8 желтоқсандағы «Қазақстан Республикасындағы әкімшілік-аумақтық құрылысы туралы»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тұрғындарының пікірлерін және Көкшетау қаласы әкімдігі жанындағы тіл саясаты және ономастика жөніндегі Көкшетау қалалық комиссияның 2008 жылғы 23 сәуірдегі № 1 шешімін ескере отырып, Көкшетау қаласының әкімдігі ҚАУЛЫ ЕТЕДІ және Көкшетау қалалық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қаласының келесі көше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«Чкалов» атындағы көше «Жұмабек Тәшенов» атындағы көше болып өзгертілсін;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«Коммунистический» көшесі «Мағзи Әбілқасымов»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және шешім Көкшетау қаласының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Б. 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25 сессиясының төрағасы                    Н. Ахат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Төртінші шақырылған Көкшетау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 хатшысы               Қ. Мұстафина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