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ec83" w14:textId="dece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4 маусымдағы № А-6/244 қаулысы. Ақмола облысының Әділет департментінде 2009 жылғы 24 маусымда № 3323 тіркелді. Күші жойылды - Ақмола облысы әкімдігінің 2014 жылғы 18 қарашадағы № А-10/545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18.11.2014 </w:t>
      </w:r>
      <w:r>
        <w:rPr>
          <w:rFonts w:ascii="Times New Roman"/>
          <w:b w:val="false"/>
          <w:i w:val="false"/>
          <w:color w:val="ff0000"/>
          <w:sz w:val="28"/>
        </w:rPr>
        <w:t>№ А-10/545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 жаңа редакцияда - Ақмола облысы әкімдігінің 02.10.2014 </w:t>
      </w:r>
      <w:r>
        <w:rPr>
          <w:rFonts w:ascii="Times New Roman"/>
          <w:b w:val="false"/>
          <w:i w:val="false"/>
          <w:color w:val="ff0000"/>
          <w:sz w:val="28"/>
        </w:rPr>
        <w:t>№ А-9/484</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кодексінің 18</w:t>
      </w:r>
      <w:r>
        <w:rPr>
          <w:rFonts w:ascii="Times New Roman"/>
          <w:b w:val="false"/>
          <w:i w:val="false"/>
          <w:color w:val="000000"/>
          <w:sz w:val="28"/>
        </w:rPr>
        <w:t>, </w:t>
      </w:r>
      <w:r>
        <w:rPr>
          <w:rFonts w:ascii="Times New Roman"/>
          <w:b w:val="false"/>
          <w:i w:val="false"/>
          <w:color w:val="000000"/>
          <w:sz w:val="28"/>
        </w:rPr>
        <w:t xml:space="preserve">238-баптарына </w:t>
      </w:r>
      <w:r>
        <w:rPr>
          <w:rFonts w:ascii="Times New Roman"/>
          <w:b w:val="false"/>
          <w:i w:val="false"/>
          <w:color w:val="000000"/>
          <w:sz w:val="28"/>
        </w:rPr>
        <w:t xml:space="preserve">сәйкес, «Облыстық бюджеттің қаражатынан лауазымдық жалақыларына және тарифтік ставкаларын жиырма бес пайызға арттыруға құқығы бар ауылдық (селолық) жерде жұмыс істейтін денсаулық сақтау, әлеуметтік қамсыздандыру, білім беру, мәдениет және спорт мамандары лауазымдарының тізбесін келісу туралы» Ақмола облыстық мәслихатының 2009 жылғы 6 ақпандағы № 4С-12-11 шешімі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02.10.2014 </w:t>
      </w:r>
      <w:r>
        <w:rPr>
          <w:rFonts w:ascii="Times New Roman"/>
          <w:b w:val="false"/>
          <w:i w:val="false"/>
          <w:color w:val="000000"/>
          <w:sz w:val="28"/>
        </w:rPr>
        <w:t>№ А-9/484</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2009 жылғы 1 қаңтардан бастап пайда болған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4. "Ауылдық (селолық) жерде жұмыс істейтін мамандар лауазымдарының тізбесі туралы" Ақмола облысы әкімдігінің 2008 жылғы 21 наурызда </w:t>
      </w:r>
      <w:r>
        <w:rPr>
          <w:rFonts w:ascii="Times New Roman"/>
          <w:b w:val="false"/>
          <w:i w:val="false"/>
          <w:color w:val="000000"/>
          <w:sz w:val="28"/>
        </w:rPr>
        <w:t>№ А-2/95</w:t>
      </w:r>
      <w:r>
        <w:rPr>
          <w:rFonts w:ascii="Times New Roman"/>
          <w:b w:val="false"/>
          <w:i w:val="false"/>
          <w:color w:val="000000"/>
          <w:sz w:val="28"/>
        </w:rPr>
        <w:t xml:space="preserve"> қаулысының (нормативтік құқықтық кесімдерді мемлекеттік тіркеу Тізілімінде № 3247 болып тіркелген, 2008 жылғы 6 мамырда "Арқа ажары", "Акмолинская правда" газеттерінде жарияланған) күші жойыған деп танылсын.</w:t>
      </w:r>
      <w:r>
        <w:br/>
      </w:r>
      <w:r>
        <w:rPr>
          <w:rFonts w:ascii="Times New Roman"/>
          <w:b w:val="false"/>
          <w:i w:val="false"/>
          <w:color w:val="000000"/>
          <w:sz w:val="28"/>
        </w:rPr>
        <w:t>
</w:t>
      </w:r>
      <w:r>
        <w:rPr>
          <w:rFonts w:ascii="Times New Roman"/>
          <w:b w:val="false"/>
          <w:i w:val="false"/>
          <w:color w:val="000000"/>
          <w:sz w:val="28"/>
        </w:rPr>
        <w:t>
      5.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А.Рау</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2009 жылғы 4 маусымдағы № А-6/244</w:t>
      </w:r>
      <w:r>
        <w:br/>
      </w:r>
      <w:r>
        <w:rPr>
          <w:rFonts w:ascii="Times New Roman"/>
          <w:b w:val="false"/>
          <w:i w:val="false"/>
          <w:color w:val="000000"/>
          <w:sz w:val="28"/>
        </w:rPr>
        <w:t xml:space="preserve">
қаулысына қосымша        </w:t>
      </w:r>
    </w:p>
    <w:bookmarkEnd w:id="1"/>
    <w:bookmarkStart w:name="z8" w:id="2"/>
    <w:p>
      <w:pPr>
        <w:spacing w:after="0"/>
        <w:ind w:left="0"/>
        <w:jc w:val="left"/>
      </w:pPr>
      <w:r>
        <w:rPr>
          <w:rFonts w:ascii="Times New Roman"/>
          <w:b/>
          <w:i w:val="false"/>
          <w:color w:val="000000"/>
        </w:rPr>
        <w:t xml:space="preserve">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w:t>
      </w:r>
    </w:p>
    <w:bookmarkEnd w:id="2"/>
    <w:p>
      <w:pPr>
        <w:spacing w:after="0"/>
        <w:ind w:left="0"/>
        <w:jc w:val="both"/>
      </w:pPr>
      <w:r>
        <w:rPr>
          <w:rFonts w:ascii="Times New Roman"/>
          <w:b w:val="false"/>
          <w:i w:val="false"/>
          <w:color w:val="ff0000"/>
          <w:sz w:val="28"/>
        </w:rPr>
        <w:t xml:space="preserve">      Ескерту. Қосымшаның атауы жаңа редакцияда - Ақмола облысы әкімдігінің 02.10.2014 </w:t>
      </w:r>
      <w:r>
        <w:rPr>
          <w:rFonts w:ascii="Times New Roman"/>
          <w:b w:val="false"/>
          <w:i w:val="false"/>
          <w:color w:val="ff0000"/>
          <w:sz w:val="28"/>
        </w:rPr>
        <w:t>№ А-9/484</w:t>
      </w:r>
      <w:r>
        <w:rPr>
          <w:rFonts w:ascii="Times New Roman"/>
          <w:b w:val="false"/>
          <w:i w:val="false"/>
          <w:color w:val="ff0000"/>
          <w:sz w:val="28"/>
        </w:rPr>
        <w:t xml:space="preserve"> (ресми жарияланған күнінен бастап қолданысқа енгізіледі) қаулысымен.</w:t>
      </w:r>
    </w:p>
    <w:bookmarkStart w:name="z9" w:id="3"/>
    <w:p>
      <w:pPr>
        <w:spacing w:after="0"/>
        <w:ind w:left="0"/>
        <w:jc w:val="both"/>
      </w:pPr>
      <w:r>
        <w:rPr>
          <w:rFonts w:ascii="Times New Roman"/>
          <w:b w:val="false"/>
          <w:i w:val="false"/>
          <w:color w:val="000000"/>
          <w:sz w:val="28"/>
        </w:rPr>
        <w:t>
      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
      2) барлық мамандықтағы дәрігерлер, акушер, емдеу бикесі, тіс дәрігері, тіс технигі, зертханашы, медициналық бике, медициналық статистик, медициналық зертханашы, психолог, рентген зертханашысы, мамандандырылған медициналық бике, фармацевт, фельдшер (зертханашы), провизор.</w:t>
      </w:r>
      <w:r>
        <w:br/>
      </w:r>
      <w:r>
        <w:rPr>
          <w:rFonts w:ascii="Times New Roman"/>
          <w:b w:val="false"/>
          <w:i w:val="false"/>
          <w:color w:val="000000"/>
          <w:sz w:val="28"/>
        </w:rPr>
        <w:t>
</w:t>
      </w:r>
      <w:r>
        <w:rPr>
          <w:rFonts w:ascii="Times New Roman"/>
          <w:b w:val="false"/>
          <w:i w:val="false"/>
          <w:color w:val="000000"/>
          <w:sz w:val="28"/>
        </w:rPr>
        <w:t>
      2.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
      2) барлық мамандықтағы дәрігерлер, медициналық бике, емдәм бикесі, фармацевт, мәдени ұйымдастырушы, зертханашы, нұсқаушы, психолог, тіс дәрігері, әдістемеші.</w:t>
      </w:r>
      <w:r>
        <w:br/>
      </w:r>
      <w:r>
        <w:rPr>
          <w:rFonts w:ascii="Times New Roman"/>
          <w:b w:val="false"/>
          <w:i w:val="false"/>
          <w:color w:val="000000"/>
          <w:sz w:val="28"/>
        </w:rPr>
        <w:t>
</w:t>
      </w:r>
      <w:r>
        <w:rPr>
          <w:rFonts w:ascii="Times New Roman"/>
          <w:b w:val="false"/>
          <w:i w:val="false"/>
          <w:color w:val="000000"/>
          <w:sz w:val="28"/>
        </w:rPr>
        <w:t>
      3.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 және басшының орынбасары, интернат пен шеберхананың меңгерушісі;</w:t>
      </w:r>
      <w:r>
        <w:br/>
      </w:r>
      <w:r>
        <w:rPr>
          <w:rFonts w:ascii="Times New Roman"/>
          <w:b w:val="false"/>
          <w:i w:val="false"/>
          <w:color w:val="000000"/>
          <w:sz w:val="28"/>
        </w:rPr>
        <w:t>
</w:t>
      </w:r>
      <w:r>
        <w:rPr>
          <w:rFonts w:ascii="Times New Roman"/>
          <w:b w:val="false"/>
          <w:i w:val="false"/>
          <w:color w:val="000000"/>
          <w:sz w:val="28"/>
        </w:rPr>
        <w:t>
      2) педагог қызметкерлер мен оларға теңестірілген адамдардың лауазымдары: барлық мамандықтардың мұғалімдері, тәрбиешi, шебер, оқытушы, әдістемеші, музыкалық жетекші, нұсқаушы, әлеуметтік оқытушы, оқытушы-психолог, оқытушы-ұйымдастырушы, мұғалім-логопед, мұғалім-дефектолог;</w:t>
      </w:r>
      <w:r>
        <w:br/>
      </w:r>
      <w:r>
        <w:rPr>
          <w:rFonts w:ascii="Times New Roman"/>
          <w:b w:val="false"/>
          <w:i w:val="false"/>
          <w:color w:val="000000"/>
          <w:sz w:val="28"/>
        </w:rPr>
        <w:t>
</w:t>
      </w:r>
      <w:r>
        <w:rPr>
          <w:rFonts w:ascii="Times New Roman"/>
          <w:b w:val="false"/>
          <w:i w:val="false"/>
          <w:color w:val="000000"/>
          <w:sz w:val="28"/>
        </w:rPr>
        <w:t>
      3) кітапханашы, жетекші.</w:t>
      </w:r>
      <w:r>
        <w:br/>
      </w:r>
      <w:r>
        <w:rPr>
          <w:rFonts w:ascii="Times New Roman"/>
          <w:b w:val="false"/>
          <w:i w:val="false"/>
          <w:color w:val="000000"/>
          <w:sz w:val="28"/>
        </w:rPr>
        <w:t>
</w:t>
      </w:r>
      <w:r>
        <w:rPr>
          <w:rFonts w:ascii="Times New Roman"/>
          <w:b w:val="false"/>
          <w:i w:val="false"/>
          <w:color w:val="000000"/>
          <w:sz w:val="28"/>
        </w:rPr>
        <w:t>
      4.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2) мұражайлардағы қорларды сақтаушы, экскурсовод, ғылыми қызметкер, мұрағатшы.</w:t>
      </w:r>
      <w:r>
        <w:br/>
      </w:r>
      <w:r>
        <w:rPr>
          <w:rFonts w:ascii="Times New Roman"/>
          <w:b w:val="false"/>
          <w:i w:val="false"/>
          <w:color w:val="000000"/>
          <w:sz w:val="28"/>
        </w:rPr>
        <w:t>
</w:t>
      </w:r>
      <w:r>
        <w:rPr>
          <w:rFonts w:ascii="Times New Roman"/>
          <w:b w:val="false"/>
          <w:i w:val="false"/>
          <w:color w:val="000000"/>
          <w:sz w:val="28"/>
        </w:rPr>
        <w:t>
      5.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xml:space="preserve">
      1) мемлекеттік мекеме мен қазыналық кәсіпорынның басшысы және басшының орынбасары; </w:t>
      </w:r>
      <w:r>
        <w:br/>
      </w:r>
      <w:r>
        <w:rPr>
          <w:rFonts w:ascii="Times New Roman"/>
          <w:b w:val="false"/>
          <w:i w:val="false"/>
          <w:color w:val="000000"/>
          <w:sz w:val="28"/>
        </w:rPr>
        <w:t>
</w:t>
      </w:r>
      <w:r>
        <w:rPr>
          <w:rFonts w:ascii="Times New Roman"/>
          <w:b w:val="false"/>
          <w:i w:val="false"/>
          <w:color w:val="000000"/>
          <w:sz w:val="28"/>
        </w:rPr>
        <w:t>
      2) нұсқаушы, әдістемеші, психолог, жаттықтырушы.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