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0915" w14:textId="3ac0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2009 жылғы 28 мамырдағы № А-5/236 қаулысы. Ақмола облысының Әділет департаментінде 2009 жылғы 24 маусымда № 3322 тіркелді. Күші жойылды - Ақмола облысы әкімдігінің 2010 жылғы 2 сәуірдегі № а-4/103 қаулысымен</w:t>
      </w:r>
    </w:p>
    <w:p>
      <w:pPr>
        <w:spacing w:after="0"/>
        <w:ind w:left="0"/>
        <w:jc w:val="both"/>
      </w:pPr>
      <w:r>
        <w:rPr>
          <w:rFonts w:ascii="Times New Roman"/>
          <w:b w:val="false"/>
          <w:i w:val="false"/>
          <w:color w:val="ff0000"/>
          <w:sz w:val="28"/>
        </w:rPr>
        <w:t>      Ескерту. Күші жойылды - Ақмола облысы әкімдігінің 2010.04.02 № а-4/103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2001 жылғы 23 қаңтардағы Қазақстан Республикасының Заңдарына сәйкес және Қазақстан Республикасы Үкіметінің 2009 жылғы 10 наурыздағы № 264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картасын) орындау жөніндегі іс-шаралар жоспарын, «Өңірлік жұмыспен қамту және кадрларды қайта даярлау стратегиясын іске асыру үшін облыстық бюджеттерге, Астана және Алматы қалаларының бюджеттеріне аударылатын ағымдағы нысаналы трансферттер мен нысаналы даму трансферттерін пайдалану ережесін бекіту туралы» Қазақстан Республикасы Үкіметінің 2009 жылғы 30 сәуірдегі № 603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Халықтың нысаналы топтарынан жұмыссыздарды жұмысқа орналастыру үшін әлеуметтік жұмыс орындары ұйымдастырылсын (бұдан әрі - әлеуметтік жұмыс орындары).</w:t>
      </w:r>
      <w:r>
        <w:br/>
      </w:r>
      <w:r>
        <w:rPr>
          <w:rFonts w:ascii="Times New Roman"/>
          <w:b w:val="false"/>
          <w:i w:val="false"/>
          <w:color w:val="000000"/>
          <w:sz w:val="28"/>
        </w:rPr>
        <w:t>
</w:t>
      </w:r>
      <w:r>
        <w:rPr>
          <w:rFonts w:ascii="Times New Roman"/>
          <w:b w:val="false"/>
          <w:i w:val="false"/>
          <w:color w:val="000000"/>
          <w:sz w:val="28"/>
        </w:rPr>
        <w:t>
      2. Әлеуметтік жұмыс орындары алты айға дейінгі мерзімге ұйымдастырылады.</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жұмысқа орналастырылған жұмыссыздардың еңбекақысын төлеуге жұмсалған жұмыс берушінің шығындары жергілікті (аудандық, облыстық маңызы бар қалалық) бюджетпен қарастырылған қаражаттың шегінде ең төменгі айлық еңбекақының 50 пайыз көлемінде жергілікті (аудандық, облыстық маңызы бар қалалық) бюджеттің қаражатынан өтеледі.</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Ақмола облысы әкімдігінің 2009 жылғы 8 қазандағы </w:t>
      </w:r>
      <w:r>
        <w:rPr>
          <w:rFonts w:ascii="Times New Roman"/>
          <w:b w:val="false"/>
          <w:i w:val="false"/>
          <w:color w:val="000000"/>
          <w:sz w:val="28"/>
        </w:rPr>
        <w:t>№ А-11/423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2009 жылдың 1 мамырынан бастап әлеуметтік жұмыс орындарына жұмысқа орналастырылған жұмыссыздардың еңбекақысын төлеуге жұмсалған шығындар республикалық бюджеттен әлеуметтік жұмыс орындарын және жастардың іс-тәжірибесінің бағдарламасын кеңейтуге бөлінген нысаналы ағымдағы трансферттердің есебінен бір қатысушыға айына 15000 теңге көлемінде және 15000 теңге жұмыс берушінің есебінен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Ақмола облысы әкімдігінің 2009 жылғы 8 қазандағы </w:t>
      </w:r>
      <w:r>
        <w:rPr>
          <w:rFonts w:ascii="Times New Roman"/>
          <w:b w:val="false"/>
          <w:i w:val="false"/>
          <w:color w:val="000000"/>
          <w:sz w:val="28"/>
        </w:rPr>
        <w:t>№ А-11/423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қаулының 4-тармағының әрекеті 2009 жылдың 1 мамырынан бастап пайда болған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облыс әкімінің орынбасары Ғ.М.Бекмағамбетовке жүктелсін.</w:t>
      </w:r>
      <w:r>
        <w:br/>
      </w:r>
      <w:r>
        <w:rPr>
          <w:rFonts w:ascii="Times New Roman"/>
          <w:b w:val="false"/>
          <w:i w:val="false"/>
          <w:color w:val="000000"/>
          <w:sz w:val="28"/>
        </w:rPr>
        <w:t>
</w:t>
      </w:r>
      <w:r>
        <w:rPr>
          <w:rFonts w:ascii="Times New Roman"/>
          <w:b w:val="false"/>
          <w:i w:val="false"/>
          <w:color w:val="000000"/>
          <w:sz w:val="28"/>
        </w:rPr>
        <w:t>
      7. Ақмола облысы әкімдігінің осы қаулысы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w:t>
      </w:r>
      <w:r>
        <w:br/>
      </w:r>
      <w:r>
        <w:rPr>
          <w:rFonts w:ascii="Times New Roman"/>
          <w:b w:val="false"/>
          <w:i w:val="false"/>
          <w:color w:val="000000"/>
          <w:sz w:val="28"/>
        </w:rPr>
        <w:t>
</w:t>
      </w:r>
      <w:r>
        <w:rPr>
          <w:rFonts w:ascii="Times New Roman"/>
          <w:b w:val="false"/>
          <w:i/>
          <w:color w:val="000000"/>
          <w:sz w:val="28"/>
        </w:rPr>
        <w:t>      әкімі                                      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