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84d8" w14:textId="bb28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29 сәуірдегі № А-5/205 қаулысы. Ақмола облысының Әділет департаментінде 2009 жылғы 19 мамырда № 3321 тіркелді. Күші жойылды - Ақмола облысы әкімдігінің 2010 жылғы 16 сәуірдегі № А-4/117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2010.04.16 </w:t>
      </w:r>
      <w:r>
        <w:rPr>
          <w:rFonts w:ascii="Times New Roman"/>
          <w:b w:val="false"/>
          <w:i w:val="false"/>
          <w:color w:val="ff0000"/>
          <w:sz w:val="28"/>
        </w:rPr>
        <w:t>№ А-4/117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cәуірдегі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cәуірдегі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 және қазан-желтоқсан айларында жергілікті әскери органдар арқылы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Аудандардың, Көкшетау және Степногорск қалаларының әкімдіктері шақыру комиссияларын құрып, олардың қызметін қамтамасыз етсін, сондай-ақ медициналық техникалық және басқа қызметкерлерді тартсын.</w:t>
      </w:r>
      <w:r>
        <w:br/>
      </w:r>
      <w:r>
        <w:rPr>
          <w:rFonts w:ascii="Times New Roman"/>
          <w:b w:val="false"/>
          <w:i w:val="false"/>
          <w:color w:val="000000"/>
          <w:sz w:val="28"/>
        </w:rPr>
        <w:t>
</w:t>
      </w:r>
      <w:r>
        <w:rPr>
          <w:rFonts w:ascii="Times New Roman"/>
          <w:b w:val="false"/>
          <w:i w:val="false"/>
          <w:color w:val="000000"/>
          <w:sz w:val="28"/>
        </w:rPr>
        <w:t>
      3. Көкшетау мен Степногорск қалаларының және аудандардың шақыру комиссияларының жұмыстарына бақылау жасау және басшылық ету үшін облыстық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құрамда құрылсын,  шақыруды жүргізу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"Ақмола облысының денсаулық сақтау басқармасы" мемлекеттік мекемесінің бастығы шақыруды өткізу басталғанға дейін қалалық, аудандық және облыстық медициналық комиссияларды жоғары білікті дәрігер мамандармен, орташа медициналық қызметкерлермен жабдықтасын, әскерге шақырылатын азаматтарды кезектен тыс медициналық бақылаудан және стационарлық тексеруден өткізу үшін емдеу мекемелерінен қажетті төсек орын санын бөлсін.</w:t>
      </w:r>
      <w:r>
        <w:br/>
      </w:r>
      <w:r>
        <w:rPr>
          <w:rFonts w:ascii="Times New Roman"/>
          <w:b w:val="false"/>
          <w:i w:val="false"/>
          <w:color w:val="000000"/>
          <w:sz w:val="28"/>
        </w:rPr>
        <w:t>
</w:t>
      </w:r>
      <w:r>
        <w:rPr>
          <w:rFonts w:ascii="Times New Roman"/>
          <w:b w:val="false"/>
          <w:i w:val="false"/>
          <w:color w:val="000000"/>
          <w:sz w:val="28"/>
        </w:rPr>
        <w:t>
      5. "Ақмола облысы ішкі істер департаменті" мемлекеттік мекемесінің бастығы (келісім бойынша) тиісті жергілікті әскери басқару органдарымен бірлесе отырып, әскерге шақыру пункттерінде, жөнелту станцияларында, облыстық жинақтау пунктінде, әскери бөлімдерге шақырушылардың жөнелтілуі мен кетуі, сондай-ақ тұлғаларды іздестіру және жеткізу бойынша тәртіпті қамтамасыз етуді, әскери қызметке шақырылудан бас тартуы бойынша іс-қимылдар жүргізуді ұйымдастырсын.</w:t>
      </w:r>
      <w:r>
        <w:br/>
      </w:r>
      <w:r>
        <w:rPr>
          <w:rFonts w:ascii="Times New Roman"/>
          <w:b w:val="false"/>
          <w:i w:val="false"/>
          <w:color w:val="000000"/>
          <w:sz w:val="28"/>
        </w:rPr>
        <w:t>
</w:t>
      </w:r>
      <w:r>
        <w:rPr>
          <w:rFonts w:ascii="Times New Roman"/>
          <w:b w:val="false"/>
          <w:i w:val="false"/>
          <w:color w:val="000000"/>
          <w:sz w:val="28"/>
        </w:rPr>
        <w:t>
      6. "Ақмола облысының Қорғаныс істері жөніндегі департаменті" мемлекеттік мекемесінің бастығы (келісім бойынша) облыстық жиналу пунктіне жинау бойынша жұмыстарын бақылауды және жастар командаларын жинау, қалыптастыру мен әскери бөлімдерге жөнелтуді ұйымдастырсын.</w:t>
      </w:r>
      <w:r>
        <w:br/>
      </w:r>
      <w:r>
        <w:rPr>
          <w:rFonts w:ascii="Times New Roman"/>
          <w:b w:val="false"/>
          <w:i w:val="false"/>
          <w:color w:val="000000"/>
          <w:sz w:val="28"/>
        </w:rPr>
        <w:t>
</w:t>
      </w:r>
      <w:r>
        <w:rPr>
          <w:rFonts w:ascii="Times New Roman"/>
          <w:b w:val="false"/>
          <w:i w:val="false"/>
          <w:color w:val="000000"/>
          <w:sz w:val="28"/>
        </w:rPr>
        <w:t>
      7. "Ақмола облысының жұмылдыру дайындығы, азаматтық қорғаныс, табиғи апаттардың алдын алу мен жоюды ұйымдастыру басқармасы" мемлекеттік мекемесінің бастығы азаматтарды мерзімді әскери қызметке шақыру жөніндегі материалдық- техникалық іс – шараларды қамтамасыз етуді жүргізсін.</w:t>
      </w:r>
      <w:r>
        <w:br/>
      </w:r>
      <w:r>
        <w:rPr>
          <w:rFonts w:ascii="Times New Roman"/>
          <w:b w:val="false"/>
          <w:i w:val="false"/>
          <w:color w:val="000000"/>
          <w:sz w:val="28"/>
        </w:rPr>
        <w:t>
</w:t>
      </w:r>
      <w:r>
        <w:rPr>
          <w:rFonts w:ascii="Times New Roman"/>
          <w:b w:val="false"/>
          <w:i w:val="false"/>
          <w:color w:val="000000"/>
          <w:sz w:val="28"/>
        </w:rPr>
        <w:t>
      8. "Ақмола облысының Қорғаныс істері жөніндегі департаменті" мемлекеттік мекемесінің бастығы (келісім бойынша) 2009 жылғы сәуір-маусым және 2009 жылғы қазан-желтоқсан айларында азаматтарды мерзімді әскери қызметке шақыру нәтижелері туралы ақпаратты тапсырсын.</w:t>
      </w:r>
      <w:r>
        <w:br/>
      </w:r>
      <w:r>
        <w:rPr>
          <w:rFonts w:ascii="Times New Roman"/>
          <w:b w:val="false"/>
          <w:i w:val="false"/>
          <w:color w:val="000000"/>
          <w:sz w:val="28"/>
        </w:rPr>
        <w:t>
</w:t>
      </w:r>
      <w:r>
        <w:rPr>
          <w:rFonts w:ascii="Times New Roman"/>
          <w:b w:val="false"/>
          <w:i w:val="false"/>
          <w:color w:val="000000"/>
          <w:sz w:val="28"/>
        </w:rPr>
        <w:t>
      9. "2008 жылдың сәуір-маусым және қазан-желтоқсан айларында азаматтарды мерзімді әскери қызметке кезекті шақыруды ұйымдастыру және қамтамасыз ету туралы" Ақмола облысы әкімдігінің 2008 жылғы 3 сәуірдегі № А-3/108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актілерінің мемлекеттік тіркеу Тізілімінде № 3244 болып тіркелген, 2008 жылғы 17 cәуірде "Арқа ажары" және 2008 жылғы 17 сәуірде "Акмолинская правда" газеттерінде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Ақмола облысы әкімінің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
      11. Ақмола облысы әкімдігінің осы қаулысының күші 2009 жылдың 17 сәуірінен бастап қалыптасқан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12.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Т.С.Маткенов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А.Н.Старцев</w:t>
      </w:r>
    </w:p>
    <w:bookmarkStart w:name="z1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2009 жылғы 29.04.</w:t>
      </w:r>
      <w:r>
        <w:br/>
      </w:r>
      <w:r>
        <w:rPr>
          <w:rFonts w:ascii="Times New Roman"/>
          <w:b w:val="false"/>
          <w:i w:val="false"/>
          <w:color w:val="000000"/>
          <w:sz w:val="28"/>
        </w:rPr>
        <w:t>
№ А-5/205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 қосымшаға өзгертулер енгізілді - Ақмола облысы әкімдігінің 2009 жылғы 13 қазандағы </w:t>
      </w:r>
      <w:r>
        <w:rPr>
          <w:rFonts w:ascii="Times New Roman"/>
          <w:b w:val="false"/>
          <w:i w:val="false"/>
          <w:color w:val="ff0000"/>
          <w:sz w:val="28"/>
        </w:rPr>
        <w:t>№ А-11/429</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Облыстық шақыру комиссиясының құрамы</w:t>
      </w:r>
    </w:p>
    <w:p>
      <w:pPr>
        <w:spacing w:after="0"/>
        <w:ind w:left="0"/>
        <w:jc w:val="both"/>
      </w:pPr>
      <w:r>
        <w:rPr>
          <w:rFonts w:ascii="Times New Roman"/>
          <w:b w:val="false"/>
          <w:i w:val="false"/>
          <w:color w:val="000000"/>
          <w:sz w:val="28"/>
        </w:rPr>
        <w:t>Филимонов                   - "Ақмола облысының қорғаныс істері</w:t>
      </w:r>
      <w:r>
        <w:br/>
      </w:r>
      <w:r>
        <w:rPr>
          <w:rFonts w:ascii="Times New Roman"/>
          <w:b w:val="false"/>
          <w:i w:val="false"/>
          <w:color w:val="000000"/>
          <w:sz w:val="28"/>
        </w:rPr>
        <w:t>
Константин Викторович         жөніндегі департаменті" мемлекеттік</w:t>
      </w:r>
      <w:r>
        <w:br/>
      </w:r>
      <w:r>
        <w:rPr>
          <w:rFonts w:ascii="Times New Roman"/>
          <w:b w:val="false"/>
          <w:i w:val="false"/>
          <w:color w:val="000000"/>
          <w:sz w:val="28"/>
        </w:rPr>
        <w:t>
                              мекемесі бастығының міндетін атқарушы,</w:t>
      </w:r>
      <w:r>
        <w:br/>
      </w:r>
      <w:r>
        <w:rPr>
          <w:rFonts w:ascii="Times New Roman"/>
          <w:b w:val="false"/>
          <w:i w:val="false"/>
          <w:color w:val="000000"/>
          <w:sz w:val="28"/>
        </w:rPr>
        <w:t>
                              шақыру комиссиясының төрағасы;</w:t>
      </w:r>
    </w:p>
    <w:p>
      <w:pPr>
        <w:spacing w:after="0"/>
        <w:ind w:left="0"/>
        <w:jc w:val="both"/>
      </w:pPr>
      <w:r>
        <w:rPr>
          <w:rFonts w:ascii="Times New Roman"/>
          <w:b w:val="false"/>
          <w:i w:val="false"/>
          <w:color w:val="000000"/>
          <w:sz w:val="28"/>
        </w:rPr>
        <w:t>Пономарев                   - "Ақмола облысының жұмылдыру, дайындығы</w:t>
      </w:r>
      <w:r>
        <w:br/>
      </w:r>
      <w:r>
        <w:rPr>
          <w:rFonts w:ascii="Times New Roman"/>
          <w:b w:val="false"/>
          <w:i w:val="false"/>
          <w:color w:val="000000"/>
          <w:sz w:val="28"/>
        </w:rPr>
        <w:t>
Александр Григорьевич         азаматтық қорғаныс, табиғи апаттардың</w:t>
      </w:r>
      <w:r>
        <w:br/>
      </w:r>
      <w:r>
        <w:rPr>
          <w:rFonts w:ascii="Times New Roman"/>
          <w:b w:val="false"/>
          <w:i w:val="false"/>
          <w:color w:val="000000"/>
          <w:sz w:val="28"/>
        </w:rPr>
        <w:t>
                              алдын алу мен жоюды ұйымдастыру</w:t>
      </w:r>
      <w:r>
        <w:br/>
      </w:r>
      <w:r>
        <w:rPr>
          <w:rFonts w:ascii="Times New Roman"/>
          <w:b w:val="false"/>
          <w:i w:val="false"/>
          <w:color w:val="000000"/>
          <w:sz w:val="28"/>
        </w:rPr>
        <w:t>
                              басқармасы" мемлекеттік мекемесі</w:t>
      </w:r>
      <w:r>
        <w:br/>
      </w:r>
      <w:r>
        <w:rPr>
          <w:rFonts w:ascii="Times New Roman"/>
          <w:b w:val="false"/>
          <w:i w:val="false"/>
          <w:color w:val="000000"/>
          <w:sz w:val="28"/>
        </w:rPr>
        <w:t>
                              аймақтық қорғаныс бөлімінің бастығы,</w:t>
      </w:r>
      <w:r>
        <w:br/>
      </w:r>
      <w:r>
        <w:rPr>
          <w:rFonts w:ascii="Times New Roman"/>
          <w:b w:val="false"/>
          <w:i w:val="false"/>
          <w:color w:val="000000"/>
          <w:sz w:val="28"/>
        </w:rPr>
        <w:t>
                              шақыру комиссиясы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Нұрахметов                  - "Қазақстан Республикасы ішкі</w:t>
      </w:r>
      <w:r>
        <w:br/>
      </w:r>
      <w:r>
        <w:rPr>
          <w:rFonts w:ascii="Times New Roman"/>
          <w:b w:val="false"/>
          <w:i w:val="false"/>
          <w:color w:val="000000"/>
          <w:sz w:val="28"/>
        </w:rPr>
        <w:t>
Сағатбек Төлеубайұлы          істер Министрлігі Ақмола облысының</w:t>
      </w:r>
      <w:r>
        <w:br/>
      </w:r>
      <w:r>
        <w:rPr>
          <w:rFonts w:ascii="Times New Roman"/>
          <w:b w:val="false"/>
          <w:i w:val="false"/>
          <w:color w:val="000000"/>
          <w:sz w:val="28"/>
        </w:rPr>
        <w:t>
                              ішкі істер Департаменті" мемлекеттік</w:t>
      </w:r>
      <w:r>
        <w:br/>
      </w:r>
      <w:r>
        <w:rPr>
          <w:rFonts w:ascii="Times New Roman"/>
          <w:b w:val="false"/>
          <w:i w:val="false"/>
          <w:color w:val="000000"/>
          <w:sz w:val="28"/>
        </w:rPr>
        <w:t>
                              мекемесі бастығының орынбасары;</w:t>
      </w:r>
    </w:p>
    <w:p>
      <w:pPr>
        <w:spacing w:after="0"/>
        <w:ind w:left="0"/>
        <w:jc w:val="both"/>
      </w:pPr>
      <w:r>
        <w:rPr>
          <w:rFonts w:ascii="Times New Roman"/>
          <w:b w:val="false"/>
          <w:i w:val="false"/>
          <w:color w:val="000000"/>
          <w:sz w:val="28"/>
        </w:rPr>
        <w:t>Құттыбай                      "Ақмола облысының денсаулық сақтау</w:t>
      </w:r>
      <w:r>
        <w:br/>
      </w:r>
      <w:r>
        <w:rPr>
          <w:rFonts w:ascii="Times New Roman"/>
          <w:b w:val="false"/>
          <w:i w:val="false"/>
          <w:color w:val="000000"/>
          <w:sz w:val="28"/>
        </w:rPr>
        <w:t>
Ерғали Өмірзақұлы             басқармасы" мемлекеттік мекемесінің</w:t>
      </w:r>
      <w:r>
        <w:br/>
      </w:r>
      <w:r>
        <w:rPr>
          <w:rFonts w:ascii="Times New Roman"/>
          <w:b w:val="false"/>
          <w:i w:val="false"/>
          <w:color w:val="000000"/>
          <w:sz w:val="28"/>
        </w:rPr>
        <w:t>
                              жұмылдыру және мемлекеттік құпияларды</w:t>
      </w:r>
      <w:r>
        <w:br/>
      </w:r>
      <w:r>
        <w:rPr>
          <w:rFonts w:ascii="Times New Roman"/>
          <w:b w:val="false"/>
          <w:i w:val="false"/>
          <w:color w:val="000000"/>
          <w:sz w:val="28"/>
        </w:rPr>
        <w:t>
                              сақтау бөлімінің бастығы;</w:t>
      </w:r>
    </w:p>
    <w:p>
      <w:pPr>
        <w:spacing w:after="0"/>
        <w:ind w:left="0"/>
        <w:jc w:val="both"/>
      </w:pPr>
      <w:r>
        <w:rPr>
          <w:rFonts w:ascii="Times New Roman"/>
          <w:b w:val="false"/>
          <w:i w:val="false"/>
          <w:color w:val="000000"/>
          <w:sz w:val="28"/>
        </w:rPr>
        <w:t>Белогуб                       "Ақмола облысының Қорғаныс істер</w:t>
      </w:r>
      <w:r>
        <w:br/>
      </w:r>
      <w:r>
        <w:rPr>
          <w:rFonts w:ascii="Times New Roman"/>
          <w:b w:val="false"/>
          <w:i w:val="false"/>
          <w:color w:val="000000"/>
          <w:sz w:val="28"/>
        </w:rPr>
        <w:t>
Николай Николаевич            жөніндегі департаменті" мемлекеттік</w:t>
      </w:r>
      <w:r>
        <w:br/>
      </w:r>
      <w:r>
        <w:rPr>
          <w:rFonts w:ascii="Times New Roman"/>
          <w:b w:val="false"/>
          <w:i w:val="false"/>
          <w:color w:val="000000"/>
          <w:sz w:val="28"/>
        </w:rPr>
        <w:t>
                              мекемесінің келісім-шарт бойынша әскери</w:t>
      </w:r>
      <w:r>
        <w:br/>
      </w:r>
      <w:r>
        <w:rPr>
          <w:rFonts w:ascii="Times New Roman"/>
          <w:b w:val="false"/>
          <w:i w:val="false"/>
          <w:color w:val="000000"/>
          <w:sz w:val="28"/>
        </w:rPr>
        <w:t>
                              қызметшілерді жинау және шақыру</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Мартазанов                    Ақмола облысының денсаулық сақтау</w:t>
      </w:r>
      <w:r>
        <w:br/>
      </w:r>
      <w:r>
        <w:rPr>
          <w:rFonts w:ascii="Times New Roman"/>
          <w:b w:val="false"/>
          <w:i w:val="false"/>
          <w:color w:val="000000"/>
          <w:sz w:val="28"/>
        </w:rPr>
        <w:t>
Макшарип Баматгиреевич        басқармасы жанындағы "Ақмола облыстық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 аға дәрігері</w:t>
      </w:r>
      <w:r>
        <w:br/>
      </w:r>
      <w:r>
        <w:rPr>
          <w:rFonts w:ascii="Times New Roman"/>
          <w:b w:val="false"/>
          <w:i w:val="false"/>
          <w:color w:val="000000"/>
          <w:sz w:val="28"/>
        </w:rPr>
        <w:t>
                            – медициналық комиссияның төрағасы;</w:t>
      </w:r>
    </w:p>
    <w:p>
      <w:pPr>
        <w:spacing w:after="0"/>
        <w:ind w:left="0"/>
        <w:jc w:val="both"/>
      </w:pPr>
      <w:r>
        <w:rPr>
          <w:rFonts w:ascii="Times New Roman"/>
          <w:b w:val="false"/>
          <w:i w:val="false"/>
          <w:color w:val="000000"/>
          <w:sz w:val="28"/>
        </w:rPr>
        <w:t>Субач                         Ақмола облысының денсаулық сақтау</w:t>
      </w:r>
      <w:r>
        <w:br/>
      </w:r>
      <w:r>
        <w:rPr>
          <w:rFonts w:ascii="Times New Roman"/>
          <w:b w:val="false"/>
          <w:i w:val="false"/>
          <w:color w:val="000000"/>
          <w:sz w:val="28"/>
        </w:rPr>
        <w:t>
Лейла Леонидовна              басқармасы жанындағы "Ақмола облыстық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 медициналық</w:t>
      </w:r>
      <w:r>
        <w:br/>
      </w:r>
      <w:r>
        <w:rPr>
          <w:rFonts w:ascii="Times New Roman"/>
          <w:b w:val="false"/>
          <w:i w:val="false"/>
          <w:color w:val="000000"/>
          <w:sz w:val="28"/>
        </w:rPr>
        <w:t>
                              бикесі</w:t>
      </w:r>
      <w:r>
        <w:br/>
      </w:r>
      <w:r>
        <w:rPr>
          <w:rFonts w:ascii="Times New Roman"/>
          <w:b w:val="false"/>
          <w:i w:val="false"/>
          <w:color w:val="000000"/>
          <w:sz w:val="28"/>
        </w:rPr>
        <w:t>
                            - комиссияның хатшысы</w:t>
      </w:r>
    </w:p>
    <w:bookmarkStart w:name="z15"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2009 жылғы 29.04.</w:t>
      </w:r>
      <w:r>
        <w:br/>
      </w:r>
      <w:r>
        <w:rPr>
          <w:rFonts w:ascii="Times New Roman"/>
          <w:b w:val="false"/>
          <w:i w:val="false"/>
          <w:color w:val="000000"/>
          <w:sz w:val="28"/>
        </w:rPr>
        <w:t>
№ А-5/205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Мерзімді әскери қызметке азаматтарды шақыруды</w:t>
      </w:r>
      <w:r>
        <w:br/>
      </w:r>
      <w:r>
        <w:rPr>
          <w:rFonts w:ascii="Times New Roman"/>
          <w:b/>
          <w:i w:val="false"/>
          <w:color w:val="000000"/>
        </w:rPr>
        <w:t>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091"/>
        <w:gridCol w:w="1661"/>
        <w:gridCol w:w="1596"/>
        <w:gridCol w:w="1726"/>
        <w:gridCol w:w="1184"/>
        <w:gridCol w:w="1402"/>
        <w:gridCol w:w="2031"/>
      </w:tblGrid>
      <w:tr>
        <w:trPr>
          <w:trHeight w:val="49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басқармалар</w:t>
            </w:r>
            <w:r>
              <w:br/>
            </w:r>
            <w:r>
              <w:rPr>
                <w:rFonts w:ascii="Times New Roman"/>
                <w:b w:val="false"/>
                <w:i w:val="false"/>
                <w:color w:val="000000"/>
                <w:sz w:val="20"/>
              </w:rPr>
              <w:t>
мен бөлімдер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 – 8.30-дан</w:t>
            </w:r>
            <w:r>
              <w:br/>
            </w:r>
            <w:r>
              <w:rPr>
                <w:rFonts w:ascii="Times New Roman"/>
                <w:b w:val="false"/>
                <w:i w:val="false"/>
                <w:color w:val="000000"/>
                <w:sz w:val="20"/>
              </w:rPr>
              <w:t>
18.00-ға дейін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