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08cc" w14:textId="d100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Тәуекел дәрежесін бағалау критерийлерін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2009 жылғы 28 желтоқсандағы № 383-ө және Қазақстан Республикасы Экономика және бюджеттік жоспарлау министрінің 2010 жылғы 5 ақпандағы № 30 Бірлескен Бұйрығы. Қазақстан Республикасы Әділет министрлігінде 2010 жылғы 12 ақпанда Нормативтік құқықтық кесімдерді мемлекеттік тіркеудің тізіліміне N 6051 болып енгізілді. Күші жойылды - Қазақстан Республикасы Еңбек және халықты әлеуметтік қорғау министрінің 2011 жылғы 16 ақпандағы № 54-ө және Қазақстан Республикасы Экономикалық даму және сауда министрінің 2011 жылғы 16 ақпандағы № 35 бірлескен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Еңбек және халықты әлеуметтік қорғау министрінің 2011.02.16 № 54-ө және ҚР Экономикалық даму және сауда министрінің 2011.02.16 № 35 (ресми жарияланған күннен бастап он күнтізбелік күн өткеннен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 кодексінің 16-бабы </w:t>
      </w:r>
      <w:r>
        <w:rPr>
          <w:rFonts w:ascii="Times New Roman"/>
          <w:b w:val="false"/>
          <w:i w:val="false"/>
          <w:color w:val="000000"/>
          <w:sz w:val="28"/>
        </w:rPr>
        <w:t>25)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«Жеке кәсіпкерлік туралы»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«Халықты жұмыспен қамту туралы» Қазақстан Республикасының Заңының 6-бабы 2-тармақтың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Тәуекел дәрежесін бағалау </w:t>
      </w:r>
      <w:r>
        <w:rPr>
          <w:rFonts w:ascii="Times New Roman"/>
          <w:b w:val="false"/>
          <w:i w:val="false"/>
          <w:color w:val="000000"/>
          <w:sz w:val="28"/>
        </w:rPr>
        <w:t>критерийлері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Еңбек және халықты әлеуметтік қорғау министрлігі Еңбек және әлеуметтік әріптестік департаменті (А.А. Сарбасов):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Еңбек және халықты әлеуметтік қорғау министрлігінің ресми сайтында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Еңбек және халықты әлеуметтік қорғау министрлігі Бақылау және әлеуметтік қорғау комитетінің төрағасы (С.Г. Бисақаев) осы бұйрықтың талаптарын орындау және оқып білуді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Еңбек және халықты әлеуметтік қорғау вице-министрі Б.Б. Нұрымбетовке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күннен бастап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Еңбек және халықты әлеуметтік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қорғау министрі                   жоспарлау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Г.Н. Әбдіқалықова      _________ Б.Т.Сұлтанов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 және халықты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қорғау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383-ө және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бюджеттік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5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 бірлескен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Тәуекел дәрежесін бағалау критерийлері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ережесі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Критерийлер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Еңбек 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>«Жеке кәсіпкерлік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Заңдарын орындау мақсатында субъектілерді жоғары, орташа не шамалы тәуекел топтарына жатқызу үшін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Критерийлерде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тәуекел - субъектінің қызметі нәтижесінде адамның өмірі мен денсаулығына, қызметкердің мүліктік мүдделеріне зиян келтірудің, оның салдарының ауырлық дәрежесі ескерілген, ықтималдығы;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 - қызметкер еңбек қатынасында болатын жеке немесе заңды тұлға.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Субъектілерді тәуекел топтарына жатқызу кезінде тәуекел дәрежесін бағалаудың мынадай критерийлері: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қызметкерлердің санына қарай - объективті критерийлер;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қызметкерлердің еңбек құқықтарының сақталуына қарай - арнайы критерийлер ескеріледі.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Объективті критерийлерді ескере отырып субъектілерді жоғары,</w:t>
      </w:r>
      <w:r>
        <w:br/>
      </w:r>
      <w:r>
        <w:rPr>
          <w:rFonts w:ascii="Times New Roman"/>
          <w:b/>
          <w:i w:val="false"/>
          <w:color w:val="000000"/>
        </w:rPr>
        <w:t>
орташа не шамалы тәуекел топтарына таратып бөлу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Объективті критерийлер бойынша субъектілер үш топқа бөлінеді: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қызметкерлерінің саны 250 адамнан артық субъектілер жоғары тәуекелге жатады - тексерулер жылына бір рет;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қызметкерлерінің саны 50 адамнан артық, бірақ 250 адамнан аспайтын субъектілер орташа тәуекелге жатады - тексерулер 3 жылда бір рет;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қызметкерлерінің жылдық орташа саны 50 адамға дейінгі субъектілер шамалы тәуекелге жатады - тексерулер 5 жылда бір рет.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Арнайы критерийлерді ескере отырып субъектілерді жоғары,</w:t>
      </w:r>
      <w:r>
        <w:br/>
      </w:r>
      <w:r>
        <w:rPr>
          <w:rFonts w:ascii="Times New Roman"/>
          <w:b/>
          <w:i w:val="false"/>
          <w:color w:val="000000"/>
        </w:rPr>
        <w:t>
орташа не шамалы тәуекел топтарына таратып бөлу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Объективті қатер факторлары бойынша тексеруден өткен субъектілер одан әрі арнайы тәуекел критерийлері ескерілген тексеру жоспарына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Арнайы критерийлерге: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еңбек қауіпсіздігі және еңбекті қорғау саласындағы жолсыздықтар (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қызметкерлердің еңбек құқықтарын бұзушылықтар (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шетелдік жұмыс күшін тарту тәртібін бұзушылықтар (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>)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Еңбек қауіпсіздігі және еңбекті қорғау саласындағы жолсыздықтар бойынша критерийлерді бағалау мынадай тәртіппен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20 және жоғары балл алған субъектілер - жоспарлы тексеру еселігі жылына бір рет болатын жоғары тәуекел тобына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10-нан 20-ға дейін балл алған субъектілер - жоспарлы тексеру еселігі 3 жылда бір рет болатын орташа тәуекел тобына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10-ға дейін балл алған субъектілер - жоспарлы тексеру еселігі 5 жылда бір рет болатын шамалы тәуекел тобына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Қызметкерлердің еңбек құқықтарын бұзушылықтар бойынша критерийлерді бағалау мынадай тәртіппен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15 және жоғары балл алған субъектілер - жоспарлы тексеру еселігі жылына бір рет болатын жоғары тәуекел тобына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7-ден 15-ке дейін балл алған субъектілер - жоспарлы тексеру еселігі 3 жылда бір рет болатын орташа тәуекел тобына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7-ге дейін балл алған субъектілер - жоспарлы тексеру еселігі 5 жылда бір рет болатын шамалы тәуекел тобына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Шетелдік жұмыс күшін тарту тәртібін бұзушылық критерийлерін бағалау мынадай тәртіппен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15 және жоғары балл алған субъектілер - жоспарлы тексеру еселігі жылына бір рет болатын жоғары тәуекел тобына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10-нан 15-ке дейін балл алған субъектілер - жоспарлы тексеру еселігі 3 жылда бір рет болатын орташа тәуекел тобына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10-ға дейін балл алған субъектілер - жоспарлы тексеру еселігі 5 жылда бір рет болатын шамалы тәуекел тобына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Көрсетілген критерийлерді айқындау үшін тексеру жоспарланып отырған алдағы жылғы күнтізбелік жыл есепті кезең болып табылады.</w:t>
      </w:r>
    </w:p>
    <w:bookmarkEnd w:id="7"/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Қорытынды ережелер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Тәуекел деңгейі жоғары немесе орташа субъектілерді тексеру кезеңділігі, жоспарлы тексерулердің базалық еселігімен белгіленгеннен гөрі едәуір сирек тексерілу мүмкіндігі болатын, Қазақстан Республикасының еңбек заңнамасы талаптарының анықталған бұзушылықтарының санына тәуелді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Тексерулердің нәтижесінде бұзушылықтар анықталған және анағұрлым жоғары балл алған жағдайда, орташа немесе төмен тәуекел дәрежесіндегі субъектілер тиісінше жоғары немесе орташа тәуекел дәрежесіне ауыстырылатын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Арнайы критерийлер топтары бойынша тексерулерді айқындау принциптері: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тәуекелдің бір тобы бойынша ғана балл жинаған кезде тақырыптық, яғни осы тәуекел тобына қатысты мәселелер бойынша тексерулер жүргізіледі;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екі және одан көп топтар бойынша балл жинаған кезде бақылаудың барлық мәселелері бойынша тексерулер кешенді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Тәуекел дәрежесінің бір деңгейі шеңберінде тексерулер жүргізу үшін субъектілерді іріктеу принциптері: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берілген (алған) баллдардың едәуір сомасы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берілген баллдар тең болған жағдайда, тексеру үшін субъектілерді іріктеу оның өнімді немесе өнімсіз объектілерге тиістілігіне қарай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жоғарыда көрсетілген белгілер бойынша көрсеткіштер тең болған жағдайда, едәуір тексерілмеген кезеңі бар субъектілер тексеру жоспарына енгізіледі.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Тәуекел дәрежесін бағалау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критерийлеріне 1-қосымша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4"/>
        <w:gridCol w:w="7899"/>
        <w:gridCol w:w="1210"/>
        <w:gridCol w:w="1847"/>
      </w:tblGrid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Тәуекелдердің тобы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Тәуекелдерді бағалау критерийлері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</w:t>
            </w:r>
          </w:p>
        </w:tc>
      </w:tr>
      <w:tr>
        <w:trPr>
          <w:trHeight w:val="30" w:hRule="atLeast"/>
        </w:trPr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Еңбек қауіпсіздігі және еңбекті қорғау саласындағы бұзушылық тәуекелдері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Кісі өлімімен аяқталған топтық жазатайым оқиға (2 және одан көп адам)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Н-1 нысаны актісі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Жазатайым оқиғаны арнайы тергеп- тексеру актісі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Топтық жазатайым оқиға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Кісі өлімімен аяқталған жазатайым оқиға (бір дерек үшін)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аяқталған жазатайым оқиғалар (бір дерек үшін)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аурулар (бір дерек үшін)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Жеңіл, орташа аяқталған жазатайым оқиғалар (бір дерек үшін)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жағдайлары бойынша өндірістік объектілерге аттестаттау жүргізбеу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еңбек инспекторының тексеру актісі, ұйғарымы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жауапкершілігін міндетті сақтандыру шартын жасамау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Еңбекті қорғау қызметін құрмау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Қызметкерлерді жеке қорғану құралдарымен қамтамасыз етпеу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Өндірістегі жазатайым оқиғаларды тергеп-тексеруді қамтамасыз етпеу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Қызметкерлерді үйретпеу, нұсқау бермеу және білімдерін тексермеу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және кезеңдік медициналық тексерулер жүргізбеу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Тәуекел дәрежесін бағалау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критерийлеріне 2-қосымша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2"/>
        <w:gridCol w:w="7023"/>
        <w:gridCol w:w="1349"/>
        <w:gridCol w:w="1926"/>
      </w:tblGrid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Тәуекелдердің тобы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Тәуекелдерді бағалау критерийлері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</w:t>
            </w:r>
          </w:p>
        </w:tc>
      </w:tr>
      <w:tr>
        <w:trPr>
          <w:trHeight w:val="30" w:hRule="atLeast"/>
        </w:trPr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Қызметкерлердің еңбек құқықтарын бұзу тәуекелдері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уақытында төлемеу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еңбек инспекторының тексеру актісі, ұйғарымы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Ұжымдық шарт жасаудан жалтару және негізсіз бас тарту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 жасамау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Демалыстар бермеу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Үстеме жұмыстарға заңсыз тарту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Тәуекел дәрежесін бағалау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критерийлеріне 3-қосымша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2"/>
        <w:gridCol w:w="7043"/>
        <w:gridCol w:w="1349"/>
        <w:gridCol w:w="1886"/>
      </w:tblGrid>
      <w:tr>
        <w:trPr>
          <w:trHeight w:val="30" w:hRule="atLeast"/>
        </w:trPr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Тәуекелдер тобы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Тәуекелдерді бағалау критерийлері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</w:t>
            </w:r>
          </w:p>
        </w:tc>
      </w:tr>
      <w:tr>
        <w:trPr>
          <w:trHeight w:val="30" w:hRule="atLeast"/>
        </w:trPr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Шетелдік жұмыс күшін тарту тәртібін бұзу тәуекелдері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рұқсатсыз шетелдік жұмыс күшін пайдалану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еңбек инспекторының тексеру актісі, ұйғарымы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Рұқсаттың негізгі шарттарын орындамау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