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1ba2" w14:textId="d431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телекоммуникациялар желілерін нөмірлеудің ресурстарын бөлу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29 желтоқсандағы № 559 Бұйрығы. Қазақстан Республикасы Әділет министрлігінде 2010 жылғы 20 қаңтарда Нормативтік құқықтық кесімдерді мемлекеттік тіркеудің тізіліміне N 6012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Бірыңғай телекоммуникациялар желілерін нөмірлеудің ресурстарын бөлу және пайдалану ережесін бекіту.</w:t>
      </w:r>
      <w:r>
        <w:br/>
      </w:r>
      <w:r>
        <w:rPr>
          <w:rFonts w:ascii="Times New Roman"/>
          <w:b w:val="false"/>
          <w:i w:val="false"/>
          <w:color w:val="000000"/>
          <w:sz w:val="28"/>
        </w:rPr>
        <w:t>
</w:t>
      </w:r>
      <w:r>
        <w:rPr>
          <w:rFonts w:ascii="Times New Roman"/>
          <w:b w:val="false"/>
          <w:i w:val="false"/>
          <w:color w:val="000000"/>
          <w:sz w:val="28"/>
        </w:rPr>
        <w:t>
      2. Осы бұйрықтың қосымшасына сәйкес, ақпараттандыру және байланыс саласындағы уәкілетті органның кейбір бұйрықтары күшін жойғанын мойындау.</w:t>
      </w:r>
      <w:r>
        <w:br/>
      </w:r>
      <w:r>
        <w:rPr>
          <w:rFonts w:ascii="Times New Roman"/>
          <w:b w:val="false"/>
          <w:i w:val="false"/>
          <w:color w:val="000000"/>
          <w:sz w:val="28"/>
        </w:rPr>
        <w:t>
</w:t>
      </w:r>
      <w:r>
        <w:rPr>
          <w:rFonts w:ascii="Times New Roman"/>
          <w:b w:val="false"/>
          <w:i w:val="false"/>
          <w:color w:val="000000"/>
          <w:sz w:val="28"/>
        </w:rPr>
        <w:t>
      3. Қазақстан Республикасы Ақпараттандыру және байланыс агенттігінің Байланыс департаменті (Ә.Е. Баймұратов) белгіленген заңнамалық тәртіпте қамтамасыз етсін: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 мемлекеттік тіркеуін;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бұйрықтың мемлекеттік тіркеуден өткеннен кейін, оның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Қазақстан Республикасы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кейін он күнтізбелік күн өткен соң күшіне енеді.</w:t>
      </w:r>
    </w:p>
    <w:bookmarkEnd w:id="0"/>
    <w:p>
      <w:pPr>
        <w:spacing w:after="0"/>
        <w:ind w:left="0"/>
        <w:jc w:val="both"/>
      </w:pPr>
      <w:r>
        <w:rPr>
          <w:rFonts w:ascii="Times New Roman"/>
          <w:b w:val="false"/>
          <w:i/>
          <w:color w:val="000000"/>
          <w:sz w:val="28"/>
        </w:rPr>
        <w:t>      Төраға                                               Қ. Есекеев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559 бұйрығымен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бірыңғай телекоммуникациялар</w:t>
      </w:r>
      <w:r>
        <w:br/>
      </w:r>
      <w:r>
        <w:rPr>
          <w:rFonts w:ascii="Times New Roman"/>
          <w:b/>
          <w:i w:val="false"/>
          <w:color w:val="000000"/>
        </w:rPr>
        <w:t>
желілерінің нөмірлеу ресурстарын бөлу және пайдалану ережесі</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Қазақстан Республикасының бірыңғай телекоммуникациялар желілерінің нөмірлеу ресурстарын тарату және пайдалану ережесі (бұдан әрі – Ереже)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бірыңғай телекоммуникациялар желілерінің (бұдан әрі – ҚР БТЖ) нөмірлеу ресурстарын, оның ішінде Қазақстан Республикасы қатысушы болып табылатын халықаралық ұйымдардың ұсынымдарын ескере отырып, телефон байланыс қызметін және нөмірлеу ресурстарын пайдаланумен қамтамасыз етілетін қызметті көрсетуге арналған халықаралық байланыс желілерінің қазақстандық сегменттерін тарату және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ҚР БТЖ нөмірлеудің ресурстарын реттеу мемлекеттің ерекше функциясы болып табылады.</w:t>
      </w:r>
      <w:r>
        <w:br/>
      </w:r>
      <w:r>
        <w:rPr>
          <w:rFonts w:ascii="Times New Roman"/>
          <w:b w:val="false"/>
          <w:i w:val="false"/>
          <w:color w:val="000000"/>
          <w:sz w:val="28"/>
        </w:rPr>
        <w:t>
      Мемлекеттік реттеу оларға нөмірлеудің ресурсын тағайындау бойынша байланыс операторларының, қызмет провайдерлерінің және желі иелерінің қажеттіліктерін қанағаттандыру мақсатында:</w:t>
      </w:r>
      <w:r>
        <w:br/>
      </w:r>
      <w:r>
        <w:rPr>
          <w:rFonts w:ascii="Times New Roman"/>
          <w:b w:val="false"/>
          <w:i w:val="false"/>
          <w:color w:val="000000"/>
          <w:sz w:val="28"/>
        </w:rPr>
        <w:t>
</w:t>
      </w:r>
      <w:r>
        <w:rPr>
          <w:rFonts w:ascii="Times New Roman"/>
          <w:b w:val="false"/>
          <w:i w:val="false"/>
          <w:color w:val="000000"/>
          <w:sz w:val="28"/>
        </w:rPr>
        <w:t>
      1) байланыс қызметтерін ұсыну немесе басқарушылық мақсаттардың жүзеге асырылуын қамтамасыз ету үшін;</w:t>
      </w:r>
      <w:r>
        <w:br/>
      </w:r>
      <w:r>
        <w:rPr>
          <w:rFonts w:ascii="Times New Roman"/>
          <w:b w:val="false"/>
          <w:i w:val="false"/>
          <w:color w:val="000000"/>
          <w:sz w:val="28"/>
        </w:rPr>
        <w:t>
</w:t>
      </w:r>
      <w:r>
        <w:rPr>
          <w:rFonts w:ascii="Times New Roman"/>
          <w:b w:val="false"/>
          <w:i w:val="false"/>
          <w:color w:val="000000"/>
          <w:sz w:val="28"/>
        </w:rPr>
        <w:t>
      2) телефондық нөмірлеу ресурстарын пайдаланатын телекоммуникациялар желілерінің ұтымды дамуы мен өзара әрекеті үшін;</w:t>
      </w:r>
      <w:r>
        <w:br/>
      </w:r>
      <w:r>
        <w:rPr>
          <w:rFonts w:ascii="Times New Roman"/>
          <w:b w:val="false"/>
          <w:i w:val="false"/>
          <w:color w:val="000000"/>
          <w:sz w:val="28"/>
        </w:rPr>
        <w:t>
</w:t>
      </w:r>
      <w:r>
        <w:rPr>
          <w:rFonts w:ascii="Times New Roman"/>
          <w:b w:val="false"/>
          <w:i w:val="false"/>
          <w:color w:val="000000"/>
          <w:sz w:val="28"/>
        </w:rPr>
        <w:t>
      3) байланыстың жаңа қызметтерін енгізу үшін жүзеге асырылады.</w:t>
      </w:r>
      <w:r>
        <w:br/>
      </w:r>
      <w:r>
        <w:rPr>
          <w:rFonts w:ascii="Times New Roman"/>
          <w:b w:val="false"/>
          <w:i w:val="false"/>
          <w:color w:val="000000"/>
          <w:sz w:val="28"/>
        </w:rPr>
        <w:t>
</w:t>
      </w:r>
      <w:r>
        <w:rPr>
          <w:rFonts w:ascii="Times New Roman"/>
          <w:b w:val="false"/>
          <w:i w:val="false"/>
          <w:color w:val="000000"/>
          <w:sz w:val="28"/>
        </w:rPr>
        <w:t>
      3.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нөмірлеудің қолжетімді ресурсы – қолдануға техникалық мүмкіндігі бар нөмірлеудің бос ресурсы;</w:t>
      </w:r>
      <w:r>
        <w:br/>
      </w:r>
      <w:r>
        <w:rPr>
          <w:rFonts w:ascii="Times New Roman"/>
          <w:b w:val="false"/>
          <w:i w:val="false"/>
          <w:color w:val="000000"/>
          <w:sz w:val="28"/>
        </w:rPr>
        <w:t>
</w:t>
      </w:r>
      <w:r>
        <w:rPr>
          <w:rFonts w:ascii="Times New Roman"/>
          <w:b w:val="false"/>
          <w:i w:val="false"/>
          <w:color w:val="000000"/>
          <w:sz w:val="28"/>
        </w:rPr>
        <w:t>
      2) осы аумақта немесе DEF кодымен нөмірлеу аймағында нөмірлеу ресурсының шектелімі – осы аумақта немесе DEF кодымен нөмірлеу аймағында жұмыс істейтін телекоммуникациялар желілерінің жағдайы, бұл ретте барлық байланыс операторларына бөлінген және байланыс операторларының өтініші бойынша сұралатын нөмірлеу ресурсы қолжетімдіден 90% жоғары;</w:t>
      </w:r>
      <w:r>
        <w:br/>
      </w:r>
      <w:r>
        <w:rPr>
          <w:rFonts w:ascii="Times New Roman"/>
          <w:b w:val="false"/>
          <w:i w:val="false"/>
          <w:color w:val="000000"/>
          <w:sz w:val="28"/>
        </w:rPr>
        <w:t>
</w:t>
      </w:r>
      <w:r>
        <w:rPr>
          <w:rFonts w:ascii="Times New Roman"/>
          <w:b w:val="false"/>
          <w:i w:val="false"/>
          <w:color w:val="000000"/>
          <w:sz w:val="28"/>
        </w:rPr>
        <w:t>
      3) желілердің нөмірлеу сыйымдылығы – телекоммуникациялар желілерінің ақырғы пайдаланушылық жабдығын сәйкестендіретін нөмірлер саны;</w:t>
      </w:r>
      <w:r>
        <w:br/>
      </w:r>
      <w:r>
        <w:rPr>
          <w:rFonts w:ascii="Times New Roman"/>
          <w:b w:val="false"/>
          <w:i w:val="false"/>
          <w:color w:val="000000"/>
          <w:sz w:val="28"/>
        </w:rPr>
        <w:t>
</w:t>
      </w:r>
      <w:r>
        <w:rPr>
          <w:rFonts w:ascii="Times New Roman"/>
          <w:b w:val="false"/>
          <w:i w:val="false"/>
          <w:color w:val="000000"/>
          <w:sz w:val="28"/>
        </w:rPr>
        <w:t>
      4) желілер нөмірлеудің жоспарланған сыйымдылығы</w:t>
      </w:r>
      <w:r>
        <w:rPr>
          <w:rFonts w:ascii="Times New Roman"/>
          <w:b/>
          <w:i w:val="false"/>
          <w:color w:val="000000"/>
          <w:sz w:val="28"/>
        </w:rPr>
        <w:t xml:space="preserve"> –</w:t>
      </w:r>
      <w:r>
        <w:rPr>
          <w:rFonts w:ascii="Times New Roman"/>
          <w:b w:val="false"/>
          <w:i w:val="false"/>
          <w:color w:val="000000"/>
          <w:sz w:val="28"/>
        </w:rPr>
        <w:t xml:space="preserve"> белгілі кезеңге желілер дамыған кезінде байланыс операторы жеткізуді жоспарлайтын телекоммуникациялар желілерінің нөмірлеу сыйымдылығы;</w:t>
      </w:r>
      <w:r>
        <w:br/>
      </w:r>
      <w:r>
        <w:rPr>
          <w:rFonts w:ascii="Times New Roman"/>
          <w:b w:val="false"/>
          <w:i w:val="false"/>
          <w:color w:val="000000"/>
          <w:sz w:val="28"/>
        </w:rPr>
        <w:t>
</w:t>
      </w:r>
      <w:r>
        <w:rPr>
          <w:rFonts w:ascii="Times New Roman"/>
          <w:b w:val="false"/>
          <w:i w:val="false"/>
          <w:color w:val="000000"/>
          <w:sz w:val="28"/>
        </w:rPr>
        <w:t>
      5) желілер нөмірлеудің қолданыстағы сыйымдылығы</w:t>
      </w:r>
      <w:r>
        <w:rPr>
          <w:rFonts w:ascii="Times New Roman"/>
          <w:b/>
          <w:i w:val="false"/>
          <w:color w:val="000000"/>
          <w:sz w:val="28"/>
        </w:rPr>
        <w:t xml:space="preserve"> – </w:t>
      </w:r>
      <w:r>
        <w:rPr>
          <w:rFonts w:ascii="Times New Roman"/>
          <w:b w:val="false"/>
          <w:i w:val="false"/>
          <w:color w:val="000000"/>
          <w:sz w:val="28"/>
        </w:rPr>
        <w:t>желіде жалғанған барлық ақырғы (пайдаланушылық) жабдықтарды сәйкестендіретін нөмірлерді, сонымен қоса бақылауда және қызметтік мақсаттарда қолданылатын нөмірлерді, сондай-ақ оларға қызмет көрсеткені үшін абоненттік төлем алынатын, пайдаланушымен броньдалған нөмірлерді есепке алатын, желілер нөмірлеудің сыйымдылығы;</w:t>
      </w:r>
      <w:r>
        <w:br/>
      </w:r>
      <w:r>
        <w:rPr>
          <w:rFonts w:ascii="Times New Roman"/>
          <w:b w:val="false"/>
          <w:i w:val="false"/>
          <w:color w:val="000000"/>
          <w:sz w:val="28"/>
        </w:rPr>
        <w:t>
</w:t>
      </w:r>
      <w:r>
        <w:rPr>
          <w:rFonts w:ascii="Times New Roman"/>
          <w:b w:val="false"/>
          <w:i w:val="false"/>
          <w:color w:val="000000"/>
          <w:sz w:val="28"/>
        </w:rPr>
        <w:t>
      6) желілер нөмірлеудің максималды мүмкін сыйымдылығы</w:t>
      </w:r>
      <w:r>
        <w:rPr>
          <w:rFonts w:ascii="Times New Roman"/>
          <w:b/>
          <w:i w:val="false"/>
          <w:color w:val="000000"/>
          <w:sz w:val="28"/>
        </w:rPr>
        <w:t xml:space="preserve"> –</w:t>
      </w:r>
      <w:r>
        <w:rPr>
          <w:rFonts w:ascii="Times New Roman"/>
          <w:b w:val="false"/>
          <w:i w:val="false"/>
          <w:color w:val="000000"/>
          <w:sz w:val="28"/>
        </w:rPr>
        <w:t xml:space="preserve"> нөмірлеудің белгілеу желісінде қабылданған шеңберінде желілер нөмірлеудің максималды сыйымдылығы;</w:t>
      </w:r>
      <w:r>
        <w:br/>
      </w:r>
      <w:r>
        <w:rPr>
          <w:rFonts w:ascii="Times New Roman"/>
          <w:b w:val="false"/>
          <w:i w:val="false"/>
          <w:color w:val="000000"/>
          <w:sz w:val="28"/>
        </w:rPr>
        <w:t>
</w:t>
      </w:r>
      <w:r>
        <w:rPr>
          <w:rFonts w:ascii="Times New Roman"/>
          <w:b w:val="false"/>
          <w:i w:val="false"/>
          <w:color w:val="000000"/>
          <w:sz w:val="28"/>
        </w:rPr>
        <w:t>
      7) нөмірлеу ресурсын алушы – байланыс операторы, қызметтер провайдері, ведомстволық телекоммуникациялар желісінің, арнайы тағайындалған телекоммуникациялар желісінің, корпоративті желінің иесі;</w:t>
      </w:r>
      <w:r>
        <w:br/>
      </w:r>
      <w:r>
        <w:rPr>
          <w:rFonts w:ascii="Times New Roman"/>
          <w:b w:val="false"/>
          <w:i w:val="false"/>
          <w:color w:val="000000"/>
          <w:sz w:val="28"/>
        </w:rPr>
        <w:t>
</w:t>
      </w:r>
      <w:r>
        <w:rPr>
          <w:rFonts w:ascii="Times New Roman"/>
          <w:b w:val="false"/>
          <w:i w:val="false"/>
          <w:color w:val="000000"/>
          <w:sz w:val="28"/>
        </w:rPr>
        <w:t>
      8) қызмет провайдері – меншікті байланыс инфрақұрылымы жоқ және пайдаланушыларға байланыс операторларының желілері арқылы телекоммуникация қызметтерін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4. Телекоммуникациялар желілері үшін нөмірлеу ресурсын тағайындау байланыс қызметтерін көрсету саласындағы қызметті іске асыру лицензиясы бар, ведомстволық корпоративті желілердің және арнайы тағайындалған телекоммуникация желілерінің иелерін, байланыс операторларының, қызмет провайдерлерінің өтініші бойынша уәкілетті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5. Телефондық байланыс қызметтерін және телефондық нөмірлеуді пайдаланумен қамтамасыз етілетін қызметтерді көрсетуге арналған Қазақстан Республикасы БТЖ нөмірлеудің ресурсы (бұдан әрі – нөмірлеу ресурсы):</w:t>
      </w:r>
      <w:r>
        <w:br/>
      </w:r>
      <w:r>
        <w:rPr>
          <w:rFonts w:ascii="Times New Roman"/>
          <w:b w:val="false"/>
          <w:i w:val="false"/>
          <w:color w:val="000000"/>
          <w:sz w:val="28"/>
        </w:rPr>
        <w:t>
</w:t>
      </w:r>
      <w:r>
        <w:rPr>
          <w:rFonts w:ascii="Times New Roman"/>
          <w:b w:val="false"/>
          <w:i w:val="false"/>
          <w:color w:val="000000"/>
          <w:sz w:val="28"/>
        </w:rPr>
        <w:t>
      1) жалпы пайдаланылатын телекоммуникациялар желілерінің (ЖПТЖ) географиялық анықталатын нөмірлеу аймағының «АВС» кодтары;</w:t>
      </w:r>
      <w:r>
        <w:br/>
      </w:r>
      <w:r>
        <w:rPr>
          <w:rFonts w:ascii="Times New Roman"/>
          <w:b w:val="false"/>
          <w:i w:val="false"/>
          <w:color w:val="000000"/>
          <w:sz w:val="28"/>
        </w:rPr>
        <w:t>
</w:t>
      </w:r>
      <w:r>
        <w:rPr>
          <w:rFonts w:ascii="Times New Roman"/>
          <w:b w:val="false"/>
          <w:i w:val="false"/>
          <w:color w:val="000000"/>
          <w:sz w:val="28"/>
        </w:rPr>
        <w:t>
      2) нөмірлеудің географиялық анықталатын аймағында жергілікті телекоммуникациялар желілерінің «Х1», «Х1Х2» және «Х1Х2Х3» индекстері;</w:t>
      </w:r>
      <w:r>
        <w:br/>
      </w:r>
      <w:r>
        <w:rPr>
          <w:rFonts w:ascii="Times New Roman"/>
          <w:b w:val="false"/>
          <w:i w:val="false"/>
          <w:color w:val="000000"/>
          <w:sz w:val="28"/>
        </w:rPr>
        <w:t>
</w:t>
      </w:r>
      <w:r>
        <w:rPr>
          <w:rFonts w:ascii="Times New Roman"/>
          <w:b w:val="false"/>
          <w:i w:val="false"/>
          <w:color w:val="000000"/>
          <w:sz w:val="28"/>
        </w:rPr>
        <w:t>
      3) мобилді телекоммуникациялық байланыс желілерінің, соның ішінде ұялы байланыс желілерінің, жылжымалы радиотелефонды байланыс желілерінің, транкингтік байланыс желілерінің, жылжымалы жерсеріктік байланыс желілерінің географиялық емес анықталатын нөмірлеу аймағының «DEF» кодтары;</w:t>
      </w:r>
      <w:r>
        <w:br/>
      </w:r>
      <w:r>
        <w:rPr>
          <w:rFonts w:ascii="Times New Roman"/>
          <w:b w:val="false"/>
          <w:i w:val="false"/>
          <w:color w:val="000000"/>
          <w:sz w:val="28"/>
        </w:rPr>
        <w:t>
</w:t>
      </w:r>
      <w:r>
        <w:rPr>
          <w:rFonts w:ascii="Times New Roman"/>
          <w:b w:val="false"/>
          <w:i w:val="false"/>
          <w:color w:val="000000"/>
          <w:sz w:val="28"/>
        </w:rPr>
        <w:t>
      4) ведомстволық телекоммуникациялар желілерінің, арнайы тағайындалған телекоммуникациялар желілерін, корпоративті желілерін географиялық емес анықталатын нөмірлеу аймағының «DEF» кодтары;</w:t>
      </w:r>
      <w:r>
        <w:br/>
      </w:r>
      <w:r>
        <w:rPr>
          <w:rFonts w:ascii="Times New Roman"/>
          <w:b w:val="false"/>
          <w:i w:val="false"/>
          <w:color w:val="000000"/>
          <w:sz w:val="28"/>
        </w:rPr>
        <w:t>
</w:t>
      </w:r>
      <w:r>
        <w:rPr>
          <w:rFonts w:ascii="Times New Roman"/>
          <w:b w:val="false"/>
          <w:i w:val="false"/>
          <w:color w:val="000000"/>
          <w:sz w:val="28"/>
        </w:rPr>
        <w:t>
      5) байланыс операторлары өзінің абоненттеріне – желі уческелерінің әр түрлі әкімшілік аумақтарына бөлінген біріктіруді талап ететін қосымша қызметтердің заңды тұлғаларына ұсыну үшін тіркелген телефонды байланыс желілерінің географиялық емес анықталатын нөмірлеу аймағының «DEF» кодтары мен «DEF» кодындағы «Х1», «Х1Х2» индекстері;</w:t>
      </w:r>
      <w:r>
        <w:br/>
      </w:r>
      <w:r>
        <w:rPr>
          <w:rFonts w:ascii="Times New Roman"/>
          <w:b w:val="false"/>
          <w:i w:val="false"/>
          <w:color w:val="000000"/>
          <w:sz w:val="28"/>
        </w:rPr>
        <w:t>
</w:t>
      </w:r>
      <w:r>
        <w:rPr>
          <w:rFonts w:ascii="Times New Roman"/>
          <w:b w:val="false"/>
          <w:i w:val="false"/>
          <w:color w:val="000000"/>
          <w:sz w:val="28"/>
        </w:rPr>
        <w:t>
      6) абоненттерді нөмірдің «көшу» (nomadicity) функциясымен қамтамасыз ететін, тіркелген телефонды байланыс желілерінің географиялық емес анықталатын нөмірлеу аймағының «DEF» кодтары мен «DEF» кодындағы «Х1», «Х1Х2» индекстері;</w:t>
      </w:r>
      <w:r>
        <w:br/>
      </w:r>
      <w:r>
        <w:rPr>
          <w:rFonts w:ascii="Times New Roman"/>
          <w:b w:val="false"/>
          <w:i w:val="false"/>
          <w:color w:val="000000"/>
          <w:sz w:val="28"/>
        </w:rPr>
        <w:t>
</w:t>
      </w:r>
      <w:r>
        <w:rPr>
          <w:rFonts w:ascii="Times New Roman"/>
          <w:b w:val="false"/>
          <w:i w:val="false"/>
          <w:color w:val="000000"/>
          <w:sz w:val="28"/>
        </w:rPr>
        <w:t>
      7) ведомстволық, корпоративті және нөмірлеудің сыйымдылығы 100 мың нөмірден аспайтын, басқа географиялық бөлінген телекоммуникациялар желілерінің географиялық емес анықталатын нөмірлеу аймағының «DEF» кодындағы «Х1», «Х1Х2» индекстері;</w:t>
      </w:r>
      <w:r>
        <w:br/>
      </w:r>
      <w:r>
        <w:rPr>
          <w:rFonts w:ascii="Times New Roman"/>
          <w:b w:val="false"/>
          <w:i w:val="false"/>
          <w:color w:val="000000"/>
          <w:sz w:val="28"/>
        </w:rPr>
        <w:t>
</w:t>
      </w:r>
      <w:r>
        <w:rPr>
          <w:rFonts w:ascii="Times New Roman"/>
          <w:b w:val="false"/>
          <w:i w:val="false"/>
          <w:color w:val="000000"/>
          <w:sz w:val="28"/>
        </w:rPr>
        <w:t>
      8) қызметтердің қолжетімділік кодттары (бұдан әрі - ҚҚК):</w:t>
      </w:r>
      <w:r>
        <w:br/>
      </w:r>
      <w:r>
        <w:rPr>
          <w:rFonts w:ascii="Times New Roman"/>
          <w:b w:val="false"/>
          <w:i w:val="false"/>
          <w:color w:val="000000"/>
          <w:sz w:val="28"/>
        </w:rPr>
        <w:t>
      Қалааралық және (немесе) халықаралық телефондық қосылуларды ұсыну үшін IP-телефония (Интернет-телефония);</w:t>
      </w:r>
      <w:r>
        <w:br/>
      </w:r>
      <w:r>
        <w:rPr>
          <w:rFonts w:ascii="Times New Roman"/>
          <w:b w:val="false"/>
          <w:i w:val="false"/>
          <w:color w:val="000000"/>
          <w:sz w:val="28"/>
        </w:rPr>
        <w:t>
      деректерді беру (оның ішінде Интернет желі қызметтеріне, байланысатын қолжетімділік);</w:t>
      </w:r>
      <w:r>
        <w:br/>
      </w:r>
      <w:r>
        <w:rPr>
          <w:rFonts w:ascii="Times New Roman"/>
          <w:b w:val="false"/>
          <w:i w:val="false"/>
          <w:color w:val="000000"/>
          <w:sz w:val="28"/>
        </w:rPr>
        <w:t>
      байланыстың интеллектуалды желілері;</w:t>
      </w:r>
      <w:r>
        <w:br/>
      </w:r>
      <w:r>
        <w:rPr>
          <w:rFonts w:ascii="Times New Roman"/>
          <w:b w:val="false"/>
          <w:i w:val="false"/>
          <w:color w:val="000000"/>
          <w:sz w:val="28"/>
        </w:rPr>
        <w:t>
      қалааралық және (немесе) халықаралық желінің коммутациялық станциясы техникалық қызметкерлерінің бақылау-сынақ жабдықтарына қолжетімділігі.</w:t>
      </w:r>
      <w:r>
        <w:br/>
      </w:r>
      <w:r>
        <w:rPr>
          <w:rFonts w:ascii="Times New Roman"/>
          <w:b w:val="false"/>
          <w:i w:val="false"/>
          <w:color w:val="000000"/>
          <w:sz w:val="28"/>
        </w:rPr>
        <w:t>
</w:t>
      </w:r>
      <w:r>
        <w:rPr>
          <w:rFonts w:ascii="Times New Roman"/>
          <w:b w:val="false"/>
          <w:i w:val="false"/>
          <w:color w:val="000000"/>
          <w:sz w:val="28"/>
        </w:rPr>
        <w:t>
      9) ҚҚК пайдалануымен байланыс қызметтерін ұсынатын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операторлар кодтары;</w:t>
      </w:r>
      <w:r>
        <w:br/>
      </w:r>
      <w:r>
        <w:rPr>
          <w:rFonts w:ascii="Times New Roman"/>
          <w:b w:val="false"/>
          <w:i w:val="false"/>
          <w:color w:val="000000"/>
          <w:sz w:val="28"/>
        </w:rPr>
        <w:t>
</w:t>
      </w:r>
      <w:r>
        <w:rPr>
          <w:rFonts w:ascii="Times New Roman"/>
          <w:b w:val="false"/>
          <w:i w:val="false"/>
          <w:color w:val="000000"/>
          <w:sz w:val="28"/>
        </w:rPr>
        <w:t>
      10)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шұғыл жедел, ақпараттық-анықтамалық және тапсырыс беру қызметтеріне қолжетімділік нөмірлері;</w:t>
      </w:r>
      <w:r>
        <w:br/>
      </w:r>
      <w:r>
        <w:rPr>
          <w:rFonts w:ascii="Times New Roman"/>
          <w:b w:val="false"/>
          <w:i w:val="false"/>
          <w:color w:val="000000"/>
          <w:sz w:val="28"/>
        </w:rPr>
        <w:t>
</w:t>
      </w:r>
      <w:r>
        <w:rPr>
          <w:rFonts w:ascii="Times New Roman"/>
          <w:b w:val="false"/>
          <w:i w:val="false"/>
          <w:color w:val="000000"/>
          <w:sz w:val="28"/>
        </w:rPr>
        <w:t>
      11) Поп қалааралық және (немесе) халықаралық байланыс операторларының таңдау префикстері (бұдан әрі – Поп);</w:t>
      </w:r>
      <w:r>
        <w:br/>
      </w:r>
      <w:r>
        <w:rPr>
          <w:rFonts w:ascii="Times New Roman"/>
          <w:b w:val="false"/>
          <w:i w:val="false"/>
          <w:color w:val="000000"/>
          <w:sz w:val="28"/>
        </w:rPr>
        <w:t>
</w:t>
      </w:r>
      <w:r>
        <w:rPr>
          <w:rFonts w:ascii="Times New Roman"/>
          <w:b w:val="false"/>
          <w:i w:val="false"/>
          <w:color w:val="000000"/>
          <w:sz w:val="28"/>
        </w:rPr>
        <w:t>
      12) телефондық байланыс қызметтері және телефондық нөмірлеуді пайдаланумен қамтамасыз етілетін қызметтер үшін абоненттік нөмірлері;</w:t>
      </w:r>
      <w:r>
        <w:br/>
      </w:r>
      <w:r>
        <w:rPr>
          <w:rFonts w:ascii="Times New Roman"/>
          <w:b w:val="false"/>
          <w:i w:val="false"/>
          <w:color w:val="000000"/>
          <w:sz w:val="28"/>
        </w:rPr>
        <w:t>
</w:t>
      </w:r>
      <w:r>
        <w:rPr>
          <w:rFonts w:ascii="Times New Roman"/>
          <w:b w:val="false"/>
          <w:i w:val="false"/>
          <w:color w:val="000000"/>
          <w:sz w:val="28"/>
        </w:rPr>
        <w:t>
      13) ҚҚК пайдалануымен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 (Х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қызметтері абоненттердің логикалық нөмірлері.</w:t>
      </w:r>
      <w:r>
        <w:br/>
      </w:r>
      <w:r>
        <w:rPr>
          <w:rFonts w:ascii="Times New Roman"/>
          <w:b w:val="false"/>
          <w:i w:val="false"/>
          <w:color w:val="000000"/>
          <w:sz w:val="28"/>
        </w:rPr>
        <w:t>
</w:t>
      </w:r>
      <w:r>
        <w:rPr>
          <w:rFonts w:ascii="Times New Roman"/>
          <w:b w:val="false"/>
          <w:i w:val="false"/>
          <w:color w:val="000000"/>
          <w:sz w:val="28"/>
        </w:rPr>
        <w:t>
      6. Телефондық нөмірлеу ресурсы Қазақстан Республикасының ұлттық ресурсының бөлігі ретінде ажыратылмайтын болып табылады (сатуға, жалға беруге болмайды, кәсіпорынды (байланыс операторларын) қайта ұйымдастырудың немесе таратудың нәтижесінде құқықтық мирасқорға берілмейді;</w:t>
      </w:r>
      <w:r>
        <w:br/>
      </w:r>
      <w:r>
        <w:rPr>
          <w:rFonts w:ascii="Times New Roman"/>
          <w:b w:val="false"/>
          <w:i w:val="false"/>
          <w:color w:val="000000"/>
          <w:sz w:val="28"/>
        </w:rPr>
        <w:t>
      байланыс операторына нөмірлеу ресурсы телекоммуникациялар қызметін көрсету үшін желі абоненттеріне нөмірлерді бөлу немесе қызметке қолжетімділікті ұйымдастыру арқылы пайдалануға бөлінеді;</w:t>
      </w:r>
      <w:r>
        <w:br/>
      </w:r>
      <w:r>
        <w:rPr>
          <w:rFonts w:ascii="Times New Roman"/>
          <w:b w:val="false"/>
          <w:i w:val="false"/>
          <w:color w:val="000000"/>
          <w:sz w:val="28"/>
        </w:rPr>
        <w:t>
      бір байланыс операторымен нөмірлеу ресурсын қызметтерді көрсету мақсатында пайдалану үшін басқаға беруге жол берілмейді.</w:t>
      </w:r>
      <w:r>
        <w:br/>
      </w:r>
      <w:r>
        <w:rPr>
          <w:rFonts w:ascii="Times New Roman"/>
          <w:b w:val="false"/>
          <w:i w:val="false"/>
          <w:color w:val="000000"/>
          <w:sz w:val="28"/>
        </w:rPr>
        <w:t>
</w:t>
      </w:r>
      <w:r>
        <w:rPr>
          <w:rFonts w:ascii="Times New Roman"/>
          <w:b w:val="false"/>
          <w:i w:val="false"/>
          <w:color w:val="000000"/>
          <w:sz w:val="28"/>
        </w:rPr>
        <w:t>
      7. Уәкілетті орган нөмірлеу ресурсын есепке алу бойынша жұмысты ұйымдастырады, Қазақстан Республикасының бөліп берілген және резервтелген нөмірлеу ресурстарының бірыңғай тізілімін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Тізілім құрайды:</w:t>
      </w:r>
      <w:r>
        <w:br/>
      </w:r>
      <w:r>
        <w:rPr>
          <w:rFonts w:ascii="Times New Roman"/>
          <w:b w:val="false"/>
          <w:i w:val="false"/>
          <w:color w:val="000000"/>
          <w:sz w:val="28"/>
        </w:rPr>
        <w:t>
</w:t>
      </w:r>
      <w:r>
        <w:rPr>
          <w:rFonts w:ascii="Times New Roman"/>
          <w:b w:val="false"/>
          <w:i w:val="false"/>
          <w:color w:val="000000"/>
          <w:sz w:val="28"/>
        </w:rPr>
        <w:t>
      1) Қазақстан Республикасы телекоммуникациялар желілерінің нөмірлеу жоспарын;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жүйесін;</w:t>
      </w:r>
      <w:r>
        <w:br/>
      </w:r>
      <w:r>
        <w:rPr>
          <w:rFonts w:ascii="Times New Roman"/>
          <w:b w:val="false"/>
          <w:i w:val="false"/>
          <w:color w:val="000000"/>
          <w:sz w:val="28"/>
        </w:rPr>
        <w:t>
</w:t>
      </w:r>
      <w:r>
        <w:rPr>
          <w:rFonts w:ascii="Times New Roman"/>
          <w:b w:val="false"/>
          <w:i w:val="false"/>
          <w:color w:val="000000"/>
          <w:sz w:val="28"/>
        </w:rPr>
        <w:t>
      3) Қазақстан Республикасы нөмірлеу жүйесінің бөлінген нөмірлеу ресурстар туралы мәліметтерін;</w:t>
      </w:r>
      <w:r>
        <w:br/>
      </w:r>
      <w:r>
        <w:rPr>
          <w:rFonts w:ascii="Times New Roman"/>
          <w:b w:val="false"/>
          <w:i w:val="false"/>
          <w:color w:val="000000"/>
          <w:sz w:val="28"/>
        </w:rPr>
        <w:t>
</w:t>
      </w:r>
      <w:r>
        <w:rPr>
          <w:rFonts w:ascii="Times New Roman"/>
          <w:b w:val="false"/>
          <w:i w:val="false"/>
          <w:color w:val="000000"/>
          <w:sz w:val="28"/>
        </w:rPr>
        <w:t>
      4) нөмірлеу ресурсын бөлу, өзгерту туралы шешім қабылданғаны немесе нөмірлеу ресурсын бөлу туралы шешімнің қайта рәсімделуіне қатысты, байланыс операторлары, қызмет провайдерлері, ведомстволық, корпоративті желілерінің, арнайы тағайындалған телекоммуникациялар желілерінің иелері туралы мәліметтерін, олар:</w:t>
      </w:r>
      <w:r>
        <w:br/>
      </w:r>
      <w:r>
        <w:rPr>
          <w:rFonts w:ascii="Times New Roman"/>
          <w:b w:val="false"/>
          <w:i w:val="false"/>
          <w:color w:val="000000"/>
          <w:sz w:val="28"/>
        </w:rPr>
        <w:t>
      заңды тұлға үшін – атауы (фирмалық атауы), ұйымдастырушылық-құқықтық нысаны, заңды тұлғаның орналасқан жері;</w:t>
      </w:r>
      <w:r>
        <w:br/>
      </w:r>
      <w:r>
        <w:rPr>
          <w:rFonts w:ascii="Times New Roman"/>
          <w:b w:val="false"/>
          <w:i w:val="false"/>
          <w:color w:val="000000"/>
          <w:sz w:val="28"/>
        </w:rPr>
        <w:t>
      жеке кәсіпкер үшін – тегі, аты, әкесінің аты, тұрғылықты жері, тұлғаны куәландыратын құжаттардың деректері;</w:t>
      </w:r>
      <w:r>
        <w:br/>
      </w:r>
      <w:r>
        <w:rPr>
          <w:rFonts w:ascii="Times New Roman"/>
          <w:b w:val="false"/>
          <w:i w:val="false"/>
          <w:color w:val="000000"/>
          <w:sz w:val="28"/>
        </w:rPr>
        <w:t>
      бөлінген нөмірлеу ресурсының көлемі;</w:t>
      </w:r>
      <w:r>
        <w:br/>
      </w:r>
      <w:r>
        <w:rPr>
          <w:rFonts w:ascii="Times New Roman"/>
          <w:b w:val="false"/>
          <w:i w:val="false"/>
          <w:color w:val="000000"/>
          <w:sz w:val="28"/>
        </w:rPr>
        <w:t>
      бөлінген нөмірлеу ресурсын пайдалану аумағы туралы ақпараттан тұрады.</w:t>
      </w:r>
      <w:r>
        <w:br/>
      </w:r>
      <w:r>
        <w:rPr>
          <w:rFonts w:ascii="Times New Roman"/>
          <w:b w:val="false"/>
          <w:i w:val="false"/>
          <w:color w:val="000000"/>
          <w:sz w:val="28"/>
        </w:rPr>
        <w:t>
</w:t>
      </w:r>
      <w:r>
        <w:rPr>
          <w:rFonts w:ascii="Times New Roman"/>
          <w:b w:val="false"/>
          <w:i w:val="false"/>
          <w:color w:val="000000"/>
          <w:sz w:val="28"/>
        </w:rPr>
        <w:t>
      5) нөмірлеу ресурсын бөлу (өзгерту, толық немесе ішінара алу) туралы шешімнің берілген күні және тіркеу нөмірі, нөмірлеу ресурсын бөлу туралы шешімнің қайта рәсімделу күнінен тұрады.</w:t>
      </w:r>
      <w:r>
        <w:br/>
      </w:r>
      <w:r>
        <w:rPr>
          <w:rFonts w:ascii="Times New Roman"/>
          <w:b w:val="false"/>
          <w:i w:val="false"/>
          <w:color w:val="000000"/>
          <w:sz w:val="28"/>
        </w:rPr>
        <w:t>
</w:t>
      </w:r>
      <w:r>
        <w:rPr>
          <w:rFonts w:ascii="Times New Roman"/>
          <w:b w:val="false"/>
          <w:i w:val="false"/>
          <w:color w:val="000000"/>
          <w:sz w:val="28"/>
        </w:rPr>
        <w:t>
      8. Осы Ереженің 7 тармағында көрсетілген, тізілімдегі бар ақпарат, арнайы тағайындалған желілер иелері туралы ақпаратты қоспағанда, тоқсан сайын деректері жаңартылып, жариялануға (уәкілетті органның сайтында орналастыруға) жатады.</w:t>
      </w:r>
      <w:r>
        <w:br/>
      </w:r>
      <w:r>
        <w:rPr>
          <w:rFonts w:ascii="Times New Roman"/>
          <w:b w:val="false"/>
          <w:i w:val="false"/>
          <w:color w:val="000000"/>
          <w:sz w:val="28"/>
        </w:rPr>
        <w:t>
      Нөмірлеу ресурсын алған байланыс операторлары, қызметтер провайдерлері және желілер иелері олармен анықтайтын нөмірлеу жоспарына сәйкес алынған нөмірлеу ресурсын қызмет көрсетілетін аумақ бойынша немесе байланыс қызметтері бойынша бөледі.</w:t>
      </w:r>
      <w:r>
        <w:br/>
      </w:r>
      <w:r>
        <w:rPr>
          <w:rFonts w:ascii="Times New Roman"/>
          <w:b w:val="false"/>
          <w:i w:val="false"/>
          <w:color w:val="000000"/>
          <w:sz w:val="28"/>
        </w:rPr>
        <w:t>
      Белгіленген нөмірлеу жоспарының көшірмесі және пайдаланылатын (қолданыстағы) нөмірлеу туралы мәліметтер байланыс операторларымен, желілердің иелерімен, қызметтер провайдерлерімен жыл сайын 30 қаңтардан кешіктірмей уәкілетті органға Қазақстан Республикасының нөмірлеу жоспарына қосу үшін ұсынылады.</w:t>
      </w:r>
    </w:p>
    <w:bookmarkEnd w:id="4"/>
    <w:bookmarkStart w:name="z50" w:id="5"/>
    <w:p>
      <w:pPr>
        <w:spacing w:after="0"/>
        <w:ind w:left="0"/>
        <w:jc w:val="left"/>
      </w:pPr>
      <w:r>
        <w:rPr>
          <w:rFonts w:ascii="Times New Roman"/>
          <w:b/>
          <w:i w:val="false"/>
          <w:color w:val="000000"/>
        </w:rPr>
        <w:t xml:space="preserve"> 
2. Нөмірлеу ресурсын тарату тәртібі</w:t>
      </w:r>
    </w:p>
    <w:bookmarkEnd w:id="5"/>
    <w:bookmarkStart w:name="z51" w:id="6"/>
    <w:p>
      <w:pPr>
        <w:spacing w:after="0"/>
        <w:ind w:left="0"/>
        <w:jc w:val="both"/>
      </w:pPr>
      <w:r>
        <w:rPr>
          <w:rFonts w:ascii="Times New Roman"/>
          <w:b w:val="false"/>
          <w:i w:val="false"/>
          <w:color w:val="000000"/>
          <w:sz w:val="28"/>
        </w:rPr>
        <w:t>
      9. Нөмірлеу аймақтары, телекоммуникациялар желілері мен қызметтер арасында нөмірлеу ресурсын тарату қағидаттары Қазақстан Республикасының нөмірлеу жүйесімен және жоспарымен анықталған.</w:t>
      </w:r>
      <w:r>
        <w:br/>
      </w:r>
      <w:r>
        <w:rPr>
          <w:rFonts w:ascii="Times New Roman"/>
          <w:b w:val="false"/>
          <w:i w:val="false"/>
          <w:color w:val="000000"/>
          <w:sz w:val="28"/>
        </w:rPr>
        <w:t>
</w:t>
      </w:r>
      <w:r>
        <w:rPr>
          <w:rFonts w:ascii="Times New Roman"/>
          <w:b w:val="false"/>
          <w:i w:val="false"/>
          <w:color w:val="000000"/>
          <w:sz w:val="28"/>
        </w:rPr>
        <w:t>
      10. Абоненттерді нөмірдің «көшу» (nomadicity) функциясымен қамтамасыз ететін тіркелген телефондық байланыс желілерінің географиялық емес анықталатын нөмірлеу аймақтарының «АВС» кодтары, «DEF» кодтары, қызметтерге қолжетімділік кодтары (ҚҚК) нақты алушысы жоқ және Қазақстан Республикасының нөмірлеу жүйесі мен жоспарына сәйкес уәкілетті орган белгілі бір аумаққа немесе телекоммуникациялар қызметінің түріне бекітіледі.</w:t>
      </w:r>
      <w:r>
        <w:br/>
      </w:r>
      <w:r>
        <w:rPr>
          <w:rFonts w:ascii="Times New Roman"/>
          <w:b w:val="false"/>
          <w:i w:val="false"/>
          <w:color w:val="000000"/>
          <w:sz w:val="28"/>
        </w:rPr>
        <w:t>
      Нөмірлеудің бір географиялық анықталатын аймағының нөмірлеу ресурстарын басқа географиялық анықталатын аймақта пайдалану рұқсат етілмейді.</w:t>
      </w:r>
      <w:r>
        <w:br/>
      </w:r>
      <w:r>
        <w:rPr>
          <w:rFonts w:ascii="Times New Roman"/>
          <w:b w:val="false"/>
          <w:i w:val="false"/>
          <w:color w:val="000000"/>
          <w:sz w:val="28"/>
        </w:rPr>
        <w:t>
      Нөмірлеудің географиялық анықталатын аймағының нөмірлеу ресурсы осы аймақта жұмыс істейтін тіркелген байланыс желілерінің операторлары үшін ортақ болып табылады.</w:t>
      </w:r>
      <w:r>
        <w:br/>
      </w:r>
      <w:r>
        <w:rPr>
          <w:rFonts w:ascii="Times New Roman"/>
          <w:b w:val="false"/>
          <w:i w:val="false"/>
          <w:color w:val="000000"/>
          <w:sz w:val="28"/>
        </w:rPr>
        <w:t>
</w:t>
      </w:r>
      <w:r>
        <w:rPr>
          <w:rFonts w:ascii="Times New Roman"/>
          <w:b w:val="false"/>
          <w:i w:val="false"/>
          <w:color w:val="000000"/>
          <w:sz w:val="28"/>
        </w:rPr>
        <w:t>
      11. Уәкілетті орган «АВС» кодымен нөмірлеудің географиялық анықталатын аймағында жергілікті телекоммуникациялар желілерінің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индекстерін жоспарлау мен тағайындауды, олардың ауыстырылуын немесе резервке қоюды нөмірлеудің әр географиялық анықталатын аймақтың қолданыстағы нөмірлеу жоспарларына сәйкес іске асырады.</w:t>
      </w:r>
      <w:r>
        <w:br/>
      </w:r>
      <w:r>
        <w:rPr>
          <w:rFonts w:ascii="Times New Roman"/>
          <w:b w:val="false"/>
          <w:i w:val="false"/>
          <w:color w:val="000000"/>
          <w:sz w:val="28"/>
        </w:rPr>
        <w:t>
</w:t>
      </w:r>
      <w:r>
        <w:rPr>
          <w:rFonts w:ascii="Times New Roman"/>
          <w:b w:val="false"/>
          <w:i w:val="false"/>
          <w:color w:val="000000"/>
          <w:sz w:val="28"/>
        </w:rPr>
        <w:t>
      12. Байланыс операторына нөмірлеудің географиялық анықталатын аймақтың аумағында (үстеме желі) орналасқан бірнеше жергілікті желілерді сәйкестендіру үшін осы аймақтың «АВС» коды ресурсынан бос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тағайындалуы мүмкін.</w:t>
      </w:r>
      <w:r>
        <w:br/>
      </w:r>
      <w:r>
        <w:rPr>
          <w:rFonts w:ascii="Times New Roman"/>
          <w:b w:val="false"/>
          <w:i w:val="false"/>
          <w:color w:val="000000"/>
          <w:sz w:val="28"/>
        </w:rPr>
        <w:t>
      Нөмірлеудің географиялық анықталатын аймағының аумағында байланыс операторы жергілікті желісінің қосынды жоспарланған сыйымдылығы 15 мыңнан кем емес нөмір құрайды, ал нөмірлеу ресурсын алу өтінішін берген уақыттағы байланыс операторының қолданыстағы жергілікті желілерінің сыйымдылығы – жоспарланғаннан 50 пайыздан кем емес құрайтын жағдайда ғана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байланыс операторына тағайындалады.</w:t>
      </w:r>
      <w:r>
        <w:br/>
      </w:r>
      <w:r>
        <w:rPr>
          <w:rFonts w:ascii="Times New Roman"/>
          <w:b w:val="false"/>
          <w:i w:val="false"/>
          <w:color w:val="000000"/>
          <w:sz w:val="28"/>
        </w:rPr>
        <w:t>
      Байланыс операторының нөмірлеудің географиялық анықталатын аймағында жергілікті желінің қосынды сыйымдылығы максималды мүмкіннен 90 пайызға дейін (72000 нөмір) жоғарылаған жағдайда байланыс операторына бір индекстен көп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тағайындалады.</w:t>
      </w:r>
      <w:r>
        <w:br/>
      </w:r>
      <w:r>
        <w:rPr>
          <w:rFonts w:ascii="Times New Roman"/>
          <w:b w:val="false"/>
          <w:i w:val="false"/>
          <w:color w:val="000000"/>
          <w:sz w:val="28"/>
        </w:rPr>
        <w:t>
</w:t>
      </w:r>
      <w:r>
        <w:rPr>
          <w:rFonts w:ascii="Times New Roman"/>
          <w:b w:val="false"/>
          <w:i w:val="false"/>
          <w:color w:val="000000"/>
          <w:sz w:val="28"/>
        </w:rPr>
        <w:t>
      13. «АВС» кодымен нөмірлеудің географиялық анықталатын аймағындағы жергілікті телекоммуникациялар желілерінің нөмірлеу ресурсы өтініште көрсетілген телекоммуникациялар желілерінің нөмірлеу ресурстарын бөлуіне 50 пайыз мөлшерінде бөлінеді. Нөмірлеу ресурсының 50 пайыз мөлшерде қалған бөлігі нөмірлеу ресурсын алушыға резервке беріледі және бөлінген ресурстың қолданыста болу шегі бойынша ресурс алушымен пайдаланады.</w:t>
      </w:r>
      <w:r>
        <w:br/>
      </w:r>
      <w:r>
        <w:rPr>
          <w:rFonts w:ascii="Times New Roman"/>
          <w:b w:val="false"/>
          <w:i w:val="false"/>
          <w:color w:val="000000"/>
          <w:sz w:val="28"/>
        </w:rPr>
        <w:t>
</w:t>
      </w:r>
      <w:r>
        <w:rPr>
          <w:rFonts w:ascii="Times New Roman"/>
          <w:b w:val="false"/>
          <w:i w:val="false"/>
          <w:color w:val="000000"/>
          <w:sz w:val="28"/>
        </w:rPr>
        <w:t>
      14. Егер нақты аумақта барлық байланыс операторларына бөлінген және нөмірлеу ресурсын бөлуге байланыс операторлары өтініштері бойынша сұралатын жергілікті телекоммуникациялар желілерінің нөмірлеу ресурсы қолжетімді ресурстан 90 пайызға жоғары болса, онда уәкілетті органмен құрылған нөмірлеу ресурсын бөлу Комиссиясының (бұдан әрі - Комиссия) хаттамалық шешімімен ресурстың шектелуі бар болуы тіркеледі. Комиссия құрамы және оның жұмыс тәртібі уәкілетті органның басшысымен бекітіледі.</w:t>
      </w:r>
      <w:r>
        <w:br/>
      </w:r>
      <w:r>
        <w:rPr>
          <w:rFonts w:ascii="Times New Roman"/>
          <w:b w:val="false"/>
          <w:i w:val="false"/>
          <w:color w:val="000000"/>
          <w:sz w:val="28"/>
        </w:rPr>
        <w:t>
      Ресурстың шектеулігі туралы ақпарат уәкілетті органның сайтында 10 жұмыс күн ішінде жарияланады.</w:t>
      </w:r>
      <w:r>
        <w:br/>
      </w:r>
      <w:r>
        <w:rPr>
          <w:rFonts w:ascii="Times New Roman"/>
          <w:b w:val="false"/>
          <w:i w:val="false"/>
          <w:color w:val="000000"/>
          <w:sz w:val="28"/>
        </w:rPr>
        <w:t>
</w:t>
      </w:r>
      <w:r>
        <w:rPr>
          <w:rFonts w:ascii="Times New Roman"/>
          <w:b w:val="false"/>
          <w:i w:val="false"/>
          <w:color w:val="000000"/>
          <w:sz w:val="28"/>
        </w:rPr>
        <w:t>
      Уәкілетті орган жергілікті желінің нөмірлеу ресурсын арттыру жөнінде мынадай шаралар қабылдайды:</w:t>
      </w:r>
      <w:r>
        <w:br/>
      </w:r>
      <w:r>
        <w:rPr>
          <w:rFonts w:ascii="Times New Roman"/>
          <w:b w:val="false"/>
          <w:i w:val="false"/>
          <w:color w:val="000000"/>
          <w:sz w:val="28"/>
        </w:rPr>
        <w:t>
</w:t>
      </w:r>
      <w:r>
        <w:rPr>
          <w:rFonts w:ascii="Times New Roman"/>
          <w:b w:val="false"/>
          <w:i w:val="false"/>
          <w:color w:val="000000"/>
          <w:sz w:val="28"/>
        </w:rPr>
        <w:t>
      1) нөмірлеу ресурсын қайта тарату жолы арқылы (талдау жүргізу және байланыс операторларымен бөлінген мерзімнен бастап екі жыл ішінде елу пайыздан астам бөлінген жергілікті телекоммуникация желісінің нөмірлеу ресурсынан пайдаланбағанын шығару);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 мен жоспарларына сәйкес жергілікті желіде абоненттің 5-таңбалы нөмірінен 6-таңбалыға, жергілікті желіде абоненттің 6-таңбалы нөмірінен 7-таңбалыға ауыстыру жолы арқылы.</w:t>
      </w:r>
      <w:r>
        <w:br/>
      </w:r>
      <w:r>
        <w:rPr>
          <w:rFonts w:ascii="Times New Roman"/>
          <w:b w:val="false"/>
          <w:i w:val="false"/>
          <w:color w:val="000000"/>
          <w:sz w:val="28"/>
        </w:rPr>
        <w:t>
</w:t>
      </w:r>
      <w:r>
        <w:rPr>
          <w:rFonts w:ascii="Times New Roman"/>
          <w:b w:val="false"/>
          <w:i w:val="false"/>
          <w:color w:val="000000"/>
          <w:sz w:val="28"/>
        </w:rPr>
        <w:t>
      15. Қайтадан құрылатын желілер үшін нөмірлеу ресурсы осы Ереженің 24, 25-тармақтарында анықталған тәртіппен бөлінеді.</w:t>
      </w:r>
      <w:r>
        <w:br/>
      </w:r>
      <w:r>
        <w:rPr>
          <w:rFonts w:ascii="Times New Roman"/>
          <w:b w:val="false"/>
          <w:i w:val="false"/>
          <w:color w:val="000000"/>
          <w:sz w:val="28"/>
        </w:rPr>
        <w:t>
</w:t>
      </w:r>
      <w:r>
        <w:rPr>
          <w:rFonts w:ascii="Times New Roman"/>
          <w:b w:val="false"/>
          <w:i w:val="false"/>
          <w:color w:val="000000"/>
          <w:sz w:val="28"/>
        </w:rPr>
        <w:t>
      16. Ұялы байланыс, мобилді телекоммуникациялық байланыс (оның ішінде жылжымалы радио/радиотелефондық байланыс және транкингтік байланыс), Қазақстан Республикасының барлық аумағында (республикалық желілер) қызметтер ұсынған жағдайда берілген лицензияның негізінде жылжымалы жерсеріктік байланыс желілеріне нөмірлеудің географиялық емес анықталатын аймағының «DEF» кодтары тағайындалады:</w:t>
      </w:r>
      <w:r>
        <w:br/>
      </w:r>
      <w:r>
        <w:rPr>
          <w:rFonts w:ascii="Times New Roman"/>
          <w:b w:val="false"/>
          <w:i w:val="false"/>
          <w:color w:val="000000"/>
          <w:sz w:val="28"/>
        </w:rPr>
        <w:t>
      желі сыйымдылығы максималды мүмкіннен 90 пайызға дейін жоғарылаған жағдайда, осы желіге жаңа DEF коды тағайындалады;</w:t>
      </w:r>
      <w:r>
        <w:br/>
      </w:r>
      <w:r>
        <w:rPr>
          <w:rFonts w:ascii="Times New Roman"/>
          <w:b w:val="false"/>
          <w:i w:val="false"/>
          <w:color w:val="000000"/>
          <w:sz w:val="28"/>
        </w:rPr>
        <w:t>
      өңірлік ұялы байланыс желілеріне, бөлек елді мекендер аумағында жұмыс істейтін мобилді телекоммуникациялық байланыс желілеріне (оның ішінде жылжымалы радио/радиотелефондық және транкингтік байланыстың) нөмірлеудің географиялық анықталатын аймағының шегінде осы географиялық анықталатын аймағының нөмірлеу ресурсы тағайындалады.</w:t>
      </w:r>
      <w:r>
        <w:br/>
      </w:r>
      <w:r>
        <w:rPr>
          <w:rFonts w:ascii="Times New Roman"/>
          <w:b w:val="false"/>
          <w:i w:val="false"/>
          <w:color w:val="000000"/>
          <w:sz w:val="28"/>
        </w:rPr>
        <w:t>
</w:t>
      </w:r>
      <w:r>
        <w:rPr>
          <w:rFonts w:ascii="Times New Roman"/>
          <w:b w:val="false"/>
          <w:i w:val="false"/>
          <w:color w:val="000000"/>
          <w:sz w:val="28"/>
        </w:rPr>
        <w:t>
      17. Егер өтініш беруші желі учаскелерін (фрагменттерін) бір нөмірлеу кодымен біріктірген жағдайда басқарушылық және өндірістік қызметтің тиімділігін едәуір жоғарылайтындығын дәлелдейтін негіздеулер келтіретін болса, ведомстволық, корпоротивті желілерге және арнайы тағайындалған байланыс желілерге «DEF» кодтары тағайындалады.</w:t>
      </w:r>
      <w:r>
        <w:br/>
      </w:r>
      <w:r>
        <w:rPr>
          <w:rFonts w:ascii="Times New Roman"/>
          <w:b w:val="false"/>
          <w:i w:val="false"/>
          <w:color w:val="000000"/>
          <w:sz w:val="28"/>
        </w:rPr>
        <w:t>
      Ведомстволық және корпоротивті желілерге «DEF=767» кодындағы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желінің қосынды сыйымдылығы кем дегенде 100 мың нөмір болған жағдайда ғана тағайындалады.</w:t>
      </w:r>
      <w:r>
        <w:br/>
      </w:r>
      <w:r>
        <w:rPr>
          <w:rFonts w:ascii="Times New Roman"/>
          <w:b w:val="false"/>
          <w:i w:val="false"/>
          <w:color w:val="000000"/>
          <w:sz w:val="28"/>
        </w:rPr>
        <w:t>
      Заңды тұлғаларға нақты нөмірлеудің географиялық анықталатын аймағына байланбаған, ведомстволық және корпоративті желілерді ұйымдастыру қызметтерін ұсынатын тіркелген байланыс операторына «DEF» коды немесе «DEF=767» («DEFХ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кодындағы индекс тағайындалады.</w:t>
      </w:r>
      <w:r>
        <w:br/>
      </w:r>
      <w:r>
        <w:rPr>
          <w:rFonts w:ascii="Times New Roman"/>
          <w:b w:val="false"/>
          <w:i w:val="false"/>
          <w:color w:val="000000"/>
          <w:sz w:val="28"/>
        </w:rPr>
        <w:t>
      Ведомстволық және корпоротивті желілерге «DEF»/«DEFХ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тағайындаумен қатар, желі пайдаланушыларына қолайлылықты қамтамасыз ету мақсатында, «АВС» кодымен нөмірлеу аймағында жергілікті желілердің нөмірлеу ресурсын тағайындау рұқсат етіледі.</w:t>
      </w:r>
      <w:r>
        <w:br/>
      </w:r>
      <w:r>
        <w:rPr>
          <w:rFonts w:ascii="Times New Roman"/>
          <w:b w:val="false"/>
          <w:i w:val="false"/>
          <w:color w:val="000000"/>
          <w:sz w:val="28"/>
        </w:rPr>
        <w:t>
</w:t>
      </w:r>
      <w:r>
        <w:rPr>
          <w:rFonts w:ascii="Times New Roman"/>
          <w:b w:val="false"/>
          <w:i w:val="false"/>
          <w:color w:val="000000"/>
          <w:sz w:val="28"/>
        </w:rPr>
        <w:t>
      18. «DEF» кодтарын немесе «DEF»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индекстерін, жергілікті телекоммуникациялар желілерінің «АВС»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индекстерін алған байланыс операторлары және желілер иелері бұдан әрі нөмірлеу ресурсын таратуды олармен әзірлейтін нақты желілердің нөмірлеу жоспарларына сәйкес дербес іске асырады.</w:t>
      </w:r>
      <w:r>
        <w:br/>
      </w:r>
      <w:r>
        <w:rPr>
          <w:rFonts w:ascii="Times New Roman"/>
          <w:b w:val="false"/>
          <w:i w:val="false"/>
          <w:color w:val="000000"/>
          <w:sz w:val="28"/>
        </w:rPr>
        <w:t>
</w:t>
      </w:r>
      <w:r>
        <w:rPr>
          <w:rFonts w:ascii="Times New Roman"/>
          <w:b w:val="false"/>
          <w:i w:val="false"/>
          <w:color w:val="000000"/>
          <w:sz w:val="28"/>
        </w:rPr>
        <w:t>
      19. Бөлінген телекоммуникациялар желілердің нөмірлеу жоспары осы желілер операторларымен дербес (желілерді, коммутациялық станцияларды сәйкестендіру, абонент нөмірлерінің мәнділігі) анықталады.</w:t>
      </w:r>
      <w:r>
        <w:br/>
      </w:r>
      <w:r>
        <w:rPr>
          <w:rFonts w:ascii="Times New Roman"/>
          <w:b w:val="false"/>
          <w:i w:val="false"/>
          <w:color w:val="000000"/>
          <w:sz w:val="28"/>
        </w:rPr>
        <w:t>
      ЖПТЖ-мен бөлінген желінің түйіндесу жағдайда ол ҚР БТЖ басқа желілер санаттарына ауысады, желі нөмірі осы Ережеге сәйкес өзгертілуге жатады.</w:t>
      </w:r>
      <w:r>
        <w:br/>
      </w:r>
      <w:r>
        <w:rPr>
          <w:rFonts w:ascii="Times New Roman"/>
          <w:b w:val="false"/>
          <w:i w:val="false"/>
          <w:color w:val="000000"/>
          <w:sz w:val="28"/>
        </w:rPr>
        <w:t>
</w:t>
      </w:r>
      <w:r>
        <w:rPr>
          <w:rFonts w:ascii="Times New Roman"/>
          <w:b w:val="false"/>
          <w:i w:val="false"/>
          <w:color w:val="000000"/>
          <w:sz w:val="28"/>
        </w:rPr>
        <w:t>
      20. Уәкілетті орган Қазақстан Республикасының нөмірлеу жүйесі мен жоспарына сәйкес шұғыл апаттық және ақпараттық-анықтамалық пен тапсырыс беру қызметтеріне «1UV», «1UV (Х</w:t>
      </w:r>
      <w:r>
        <w:rPr>
          <w:rFonts w:ascii="Times New Roman"/>
          <w:b w:val="false"/>
          <w:i w:val="false"/>
          <w:color w:val="000000"/>
          <w:vertAlign w:val="subscript"/>
        </w:rPr>
        <w:t>1</w:t>
      </w:r>
      <w:r>
        <w:rPr>
          <w:rFonts w:ascii="Times New Roman"/>
          <w:b w:val="false"/>
          <w:i w:val="false"/>
          <w:color w:val="000000"/>
          <w:sz w:val="28"/>
        </w:rPr>
        <w:t>)»,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қолжетімділік қысқа нөмірлерді тағайындауды іске асырады.</w:t>
      </w:r>
      <w:r>
        <w:br/>
      </w:r>
      <w:r>
        <w:rPr>
          <w:rFonts w:ascii="Times New Roman"/>
          <w:b w:val="false"/>
          <w:i w:val="false"/>
          <w:color w:val="000000"/>
          <w:sz w:val="28"/>
        </w:rPr>
        <w:t>
</w:t>
      </w:r>
      <w:r>
        <w:rPr>
          <w:rFonts w:ascii="Times New Roman"/>
          <w:b w:val="false"/>
          <w:i w:val="false"/>
          <w:color w:val="000000"/>
          <w:sz w:val="28"/>
        </w:rPr>
        <w:t>
      21. Операторды таңдау префикстері Поп=12ХХ тек қалааралық және (немесе) халықаралық байланыс операторларына тағайындалады, бұл ретте байланыс операторына қалааралық, сондай-ақ халықаралық байланыс үшін пайдаланылатын тек бір префикс Поп тағайындалады.</w:t>
      </w:r>
      <w:r>
        <w:br/>
      </w:r>
      <w:r>
        <w:rPr>
          <w:rFonts w:ascii="Times New Roman"/>
          <w:b w:val="false"/>
          <w:i w:val="false"/>
          <w:color w:val="000000"/>
          <w:sz w:val="28"/>
        </w:rPr>
        <w:t>
</w:t>
      </w:r>
      <w:r>
        <w:rPr>
          <w:rFonts w:ascii="Times New Roman"/>
          <w:b w:val="false"/>
          <w:i w:val="false"/>
          <w:color w:val="000000"/>
          <w:sz w:val="28"/>
        </w:rPr>
        <w:t>
      22. Байланыс операторына (қызмет провайдеріне) ЖПТЖ абоненттері деректерді беру қызметтеріне (оның ішінде қолжетімділік жалғанатын Интернет қызметтеріне), IP-телефония (Интернет-телефония) қызметтеріне және интеллектуалды байланыс желілер қызметтеріне қолжетімділігін ұйымдастыру мақсатында, жергілікті телефон нөмірлерін тағайындау рұқсат етіледі, оның ішінде:</w:t>
      </w:r>
      <w:r>
        <w:br/>
      </w:r>
      <w:r>
        <w:rPr>
          <w:rFonts w:ascii="Times New Roman"/>
          <w:b w:val="false"/>
          <w:i w:val="false"/>
          <w:color w:val="000000"/>
          <w:sz w:val="28"/>
        </w:rPr>
        <w:t>
</w:t>
      </w:r>
      <w:r>
        <w:rPr>
          <w:rFonts w:ascii="Times New Roman"/>
          <w:b w:val="false"/>
          <w:i w:val="false"/>
          <w:color w:val="000000"/>
          <w:sz w:val="28"/>
        </w:rPr>
        <w:t>
      1) деректерді беру қызметінің провайдері болып табылатын байланыс операторы оның жергілікті желісіне бекітілген нөмірлеу ресурсынан жергілікті телефон нөмірін пайдаланады, сонымен қатар бұл нөмір уәкілетті органның бұйрығымен қызметтерге қолжетімді нөмір ретінде бекітіледі;</w:t>
      </w:r>
      <w:r>
        <w:br/>
      </w:r>
      <w:r>
        <w:rPr>
          <w:rFonts w:ascii="Times New Roman"/>
          <w:b w:val="false"/>
          <w:i w:val="false"/>
          <w:color w:val="000000"/>
          <w:sz w:val="28"/>
        </w:rPr>
        <w:t>
</w:t>
      </w:r>
      <w:r>
        <w:rPr>
          <w:rFonts w:ascii="Times New Roman"/>
          <w:b w:val="false"/>
          <w:i w:val="false"/>
          <w:color w:val="000000"/>
          <w:sz w:val="28"/>
        </w:rPr>
        <w:t>
      2) IP-телефония (Интернет-телефония) қызметінің және/немесе интеллектуалды байланыс желілер қызметінің провайдері болып табылатын байланыс операторы оған уәкілетті органмен тағайындалған «ҚҚК» кодындағы нөмірін пайдаланумен қатар оның жергілікті желісіне бекітілген нөмірлеу ресурсынан жергілікті телефон нөмірін пайдалануы мүмкін, сонымен қатар бұл нөмір уәкілетті органның бұйрығымен қызметке қолжетімді нөмір ретінде бекітіледі;</w:t>
      </w:r>
      <w:r>
        <w:br/>
      </w:r>
      <w:r>
        <w:rPr>
          <w:rFonts w:ascii="Times New Roman"/>
          <w:b w:val="false"/>
          <w:i w:val="false"/>
          <w:color w:val="000000"/>
          <w:sz w:val="28"/>
        </w:rPr>
        <w:t>
</w:t>
      </w:r>
      <w:r>
        <w:rPr>
          <w:rFonts w:ascii="Times New Roman"/>
          <w:b w:val="false"/>
          <w:i w:val="false"/>
          <w:color w:val="000000"/>
          <w:sz w:val="28"/>
        </w:rPr>
        <w:t>
      3) уәкілетті орган қызмет провайдеріне жергілікті телефон нөмірін тағайындауды қызмет провайдерінің жабдығы желіге қосылатын, ЖПТЖ операторымен келісім бойынша іске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қызметтерді көрсетуге лицензиясы бар байланыс операторына нөмірлеу ресурсын (Қазақстан Республикасының аумағындағы бірыңғай нөмірлер) уәкілетті орган тағайындайды.</w:t>
      </w:r>
    </w:p>
    <w:bookmarkEnd w:id="6"/>
    <w:bookmarkStart w:name="z72" w:id="7"/>
    <w:p>
      <w:pPr>
        <w:spacing w:after="0"/>
        <w:ind w:left="0"/>
        <w:jc w:val="left"/>
      </w:pPr>
      <w:r>
        <w:rPr>
          <w:rFonts w:ascii="Times New Roman"/>
          <w:b/>
          <w:i w:val="false"/>
          <w:color w:val="000000"/>
        </w:rPr>
        <w:t xml:space="preserve"> 
3. Нөмірлеу ресурсын тағайындау және алу тәртібі</w:t>
      </w:r>
    </w:p>
    <w:bookmarkEnd w:id="7"/>
    <w:bookmarkStart w:name="z73" w:id="8"/>
    <w:p>
      <w:pPr>
        <w:spacing w:after="0"/>
        <w:ind w:left="0"/>
        <w:jc w:val="both"/>
      </w:pPr>
      <w:r>
        <w:rPr>
          <w:rFonts w:ascii="Times New Roman"/>
          <w:b w:val="false"/>
          <w:i w:val="false"/>
          <w:color w:val="000000"/>
          <w:sz w:val="28"/>
        </w:rPr>
        <w:t>
      23. Телекоммуникациялар желілері үшін нөмірлеу ресурсын тағайындау және алу туралы шешімді уәкілетті орган қабылдайды.</w:t>
      </w:r>
      <w:r>
        <w:br/>
      </w:r>
      <w:r>
        <w:rPr>
          <w:rFonts w:ascii="Times New Roman"/>
          <w:b w:val="false"/>
          <w:i w:val="false"/>
          <w:color w:val="000000"/>
          <w:sz w:val="28"/>
        </w:rPr>
        <w:t>
</w:t>
      </w:r>
      <w:r>
        <w:rPr>
          <w:rFonts w:ascii="Times New Roman"/>
          <w:b w:val="false"/>
          <w:i w:val="false"/>
          <w:color w:val="000000"/>
          <w:sz w:val="28"/>
        </w:rPr>
        <w:t>
      24. Нөмірлеу ресурсын алу үшін байланыс операторына, қызметтер провайдеріне, телекоммуникациялар желілерінің иесіне уәкілетті органға мынадай құжаттарды тапсыру қажет:</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берушімен ресімделген, бірыңғай телекоммуникациялар желілерін нөмірлеудің ресурстарын бөлуіне арналған жазбаша түрдегі өтініш;</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ресімделген түсіндірме жазбасын;</w:t>
      </w:r>
      <w:r>
        <w:br/>
      </w:r>
      <w:r>
        <w:rPr>
          <w:rFonts w:ascii="Times New Roman"/>
          <w:b w:val="false"/>
          <w:i w:val="false"/>
          <w:color w:val="000000"/>
          <w:sz w:val="28"/>
        </w:rPr>
        <w:t>
</w:t>
      </w:r>
      <w:r>
        <w:rPr>
          <w:rFonts w:ascii="Times New Roman"/>
          <w:b w:val="false"/>
          <w:i w:val="false"/>
          <w:color w:val="000000"/>
          <w:sz w:val="28"/>
        </w:rPr>
        <w:t>
      3) телекоммуникациялар қызметтерін көрсету құқығына лицензия көшірмесі және оған қосымша (лицензияланатын байланыс қызметтерін көрсеткен жағдайда);</w:t>
      </w:r>
      <w:r>
        <w:br/>
      </w:r>
      <w:r>
        <w:rPr>
          <w:rFonts w:ascii="Times New Roman"/>
          <w:b w:val="false"/>
          <w:i w:val="false"/>
          <w:color w:val="000000"/>
          <w:sz w:val="28"/>
        </w:rPr>
        <w:t>
</w:t>
      </w:r>
      <w:r>
        <w:rPr>
          <w:rFonts w:ascii="Times New Roman"/>
          <w:b w:val="false"/>
          <w:i w:val="false"/>
          <w:color w:val="000000"/>
          <w:sz w:val="28"/>
        </w:rPr>
        <w:t>
      4) заңды тұлға үшін – Жарғының және өтініш берушінің заңды тұлға ретінде мемлекеттік тіркелгені (қайта тіркелгені) туралы куәліктің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5)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6) жеке кәсіпкер үшін - өтініш берушінің жеке кәсіпкер ретінде мемлекеттік тіркелгені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өтініш берушінің салық органында есепте тұрғаны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25. Көрсетілген құжаттарға келесі қосымша ұсынылады:</w:t>
      </w:r>
      <w:r>
        <w:br/>
      </w:r>
      <w:r>
        <w:rPr>
          <w:rFonts w:ascii="Times New Roman"/>
          <w:b w:val="false"/>
          <w:i w:val="false"/>
          <w:color w:val="000000"/>
          <w:sz w:val="28"/>
        </w:rPr>
        <w:t>
</w:t>
      </w:r>
      <w:r>
        <w:rPr>
          <w:rFonts w:ascii="Times New Roman"/>
          <w:b w:val="false"/>
          <w:i w:val="false"/>
          <w:color w:val="000000"/>
          <w:sz w:val="28"/>
        </w:rPr>
        <w:t>
      1) қалааралық және (немесе) халықаралық Поп байланыс операторы қалааралық және (немесе) халықаралық байланыс операторын таңдау префиксін алу үшін, уәкілетті органға әр аймақта оператордың болуын қалааралық және (немесе) халықаралық байланыс операторын таңдау мақсатында, желілердің қосылуының стандартты нүктесі болып табылатын оператор желісінің транзитті коммутациялық станциялар тізбесін ұсынуы қажет;</w:t>
      </w:r>
      <w:r>
        <w:br/>
      </w:r>
      <w:r>
        <w:rPr>
          <w:rFonts w:ascii="Times New Roman"/>
          <w:b w:val="false"/>
          <w:i w:val="false"/>
          <w:color w:val="000000"/>
          <w:sz w:val="28"/>
        </w:rPr>
        <w:t>
</w:t>
      </w:r>
      <w:r>
        <w:rPr>
          <w:rFonts w:ascii="Times New Roman"/>
          <w:b w:val="false"/>
          <w:i w:val="false"/>
          <w:color w:val="000000"/>
          <w:sz w:val="28"/>
        </w:rPr>
        <w:t>
      2) байланыс операторына (қызмет провайдеріне) қайта енгізілетін немесе бұрын қолданыстағы қызметте «ҚҚК» кодын пайдаланып, байланыс қызметтерін көрсететін оператордың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кодын алу үшін уәкілетті органға келесі құжаттарды ұсыну қажет:</w:t>
      </w:r>
      <w:r>
        <w:br/>
      </w:r>
      <w:r>
        <w:rPr>
          <w:rFonts w:ascii="Times New Roman"/>
          <w:b w:val="false"/>
          <w:i w:val="false"/>
          <w:color w:val="000000"/>
          <w:sz w:val="28"/>
        </w:rPr>
        <w:t>
      қызметтердің толық сипаттамасы;</w:t>
      </w:r>
      <w:r>
        <w:br/>
      </w:r>
      <w:r>
        <w:rPr>
          <w:rFonts w:ascii="Times New Roman"/>
          <w:b w:val="false"/>
          <w:i w:val="false"/>
          <w:color w:val="000000"/>
          <w:sz w:val="28"/>
        </w:rPr>
        <w:t>
      осы қызметті ұйымдастырудың мақсаттылығын негіздеу;</w:t>
      </w:r>
      <w:r>
        <w:br/>
      </w:r>
      <w:r>
        <w:rPr>
          <w:rFonts w:ascii="Times New Roman"/>
          <w:b w:val="false"/>
          <w:i w:val="false"/>
          <w:color w:val="000000"/>
          <w:sz w:val="28"/>
        </w:rPr>
        <w:t>
      жоспарланған қызметті көрсету әдісінің нақты сипаттамасы;</w:t>
      </w:r>
      <w:r>
        <w:br/>
      </w:r>
      <w:r>
        <w:rPr>
          <w:rFonts w:ascii="Times New Roman"/>
          <w:b w:val="false"/>
          <w:i w:val="false"/>
          <w:color w:val="000000"/>
          <w:sz w:val="28"/>
        </w:rPr>
        <w:t>
      шақырулардың тарифтеу және бағытттау жөніндегі ұсыныстар;</w:t>
      </w:r>
      <w:r>
        <w:br/>
      </w:r>
      <w:r>
        <w:rPr>
          <w:rFonts w:ascii="Times New Roman"/>
          <w:b w:val="false"/>
          <w:i w:val="false"/>
          <w:color w:val="000000"/>
          <w:sz w:val="28"/>
        </w:rPr>
        <w:t>
      Қызметті абоненттеу кезінде байланыс операторымен (қызмет провайдерімен)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қызметтерінің логикалық абонент нөмірлері тағайындалады;</w:t>
      </w:r>
      <w:r>
        <w:br/>
      </w:r>
      <w:r>
        <w:rPr>
          <w:rFonts w:ascii="Times New Roman"/>
          <w:b w:val="false"/>
          <w:i w:val="false"/>
          <w:color w:val="000000"/>
          <w:sz w:val="28"/>
        </w:rPr>
        <w:t>
</w:t>
      </w:r>
      <w:r>
        <w:rPr>
          <w:rFonts w:ascii="Times New Roman"/>
          <w:b w:val="false"/>
          <w:i w:val="false"/>
          <w:color w:val="000000"/>
          <w:sz w:val="28"/>
        </w:rPr>
        <w:t>
      26. Осы Ереженің 24, 25 тармақтарында көрсетілген құжаттардың тізбесі таусылған болып табылады.</w:t>
      </w:r>
      <w:r>
        <w:br/>
      </w:r>
      <w:r>
        <w:rPr>
          <w:rFonts w:ascii="Times New Roman"/>
          <w:b w:val="false"/>
          <w:i w:val="false"/>
          <w:color w:val="000000"/>
          <w:sz w:val="28"/>
        </w:rPr>
        <w:t>
</w:t>
      </w:r>
      <w:r>
        <w:rPr>
          <w:rFonts w:ascii="Times New Roman"/>
          <w:b w:val="false"/>
          <w:i w:val="false"/>
          <w:color w:val="000000"/>
          <w:sz w:val="28"/>
        </w:rPr>
        <w:t>
      27. Өтініш берушімен жолданған құжаттар Комиссиямен қарастырылады. Уәкілетті органның басшысы Комиссия құрамын және оның жұмысының тәртібін бекітеді.</w:t>
      </w:r>
      <w:r>
        <w:br/>
      </w:r>
      <w:r>
        <w:rPr>
          <w:rFonts w:ascii="Times New Roman"/>
          <w:b w:val="false"/>
          <w:i w:val="false"/>
          <w:color w:val="000000"/>
          <w:sz w:val="28"/>
        </w:rPr>
        <w:t>
      Нөмірлеу ресурсын бөлу (тағайындау) туралы шешім уәкілетті органның бұйрығы жариялануымен расталады және құжаттар берілген күннен бастап кемінде отыз жұмыс күнде қабылдануы тиіс.</w:t>
      </w:r>
      <w:r>
        <w:br/>
      </w:r>
      <w:r>
        <w:rPr>
          <w:rFonts w:ascii="Times New Roman"/>
          <w:b w:val="false"/>
          <w:i w:val="false"/>
          <w:color w:val="000000"/>
          <w:sz w:val="28"/>
        </w:rPr>
        <w:t>
      Нөмірлеу ресурсын тағайындау туралы ақпарат уәкілетті органның бұйрығы жарияланғаннан кейін уәкілетті органның сайтында 10 жұмыс күн ішінде орналасады. Қабылданған шешім туралы өтініш беруші 3 жұмыс күн ішінде жазбаша хабарланады.</w:t>
      </w:r>
      <w:r>
        <w:br/>
      </w:r>
      <w:r>
        <w:rPr>
          <w:rFonts w:ascii="Times New Roman"/>
          <w:b w:val="false"/>
          <w:i w:val="false"/>
          <w:color w:val="000000"/>
          <w:sz w:val="28"/>
        </w:rPr>
        <w:t>
</w:t>
      </w:r>
      <w:r>
        <w:rPr>
          <w:rFonts w:ascii="Times New Roman"/>
          <w:b w:val="false"/>
          <w:i w:val="false"/>
          <w:color w:val="000000"/>
          <w:sz w:val="28"/>
        </w:rPr>
        <w:t>
      28. Уәкілетті орган сұралатын нөмірлеу ресурсын тағайындаудан мынадай негіздердің бірі бар болған кезде бас тартады:</w:t>
      </w:r>
      <w:r>
        <w:br/>
      </w:r>
      <w:r>
        <w:rPr>
          <w:rFonts w:ascii="Times New Roman"/>
          <w:b w:val="false"/>
          <w:i w:val="false"/>
          <w:color w:val="000000"/>
          <w:sz w:val="28"/>
        </w:rPr>
        <w:t>
</w:t>
      </w:r>
      <w:r>
        <w:rPr>
          <w:rFonts w:ascii="Times New Roman"/>
          <w:b w:val="false"/>
          <w:i w:val="false"/>
          <w:color w:val="000000"/>
          <w:sz w:val="28"/>
        </w:rPr>
        <w:t>
      1) байланыс саласындағы сұралған нөмірлеу ресурсындағы қажеттіліктің қызмет көрсетуге лицензияға қосымша (-лар) шарттарына сәйкес келмеуі;</w:t>
      </w:r>
      <w:r>
        <w:br/>
      </w:r>
      <w:r>
        <w:rPr>
          <w:rFonts w:ascii="Times New Roman"/>
          <w:b w:val="false"/>
          <w:i w:val="false"/>
          <w:color w:val="000000"/>
          <w:sz w:val="28"/>
        </w:rPr>
        <w:t>
</w:t>
      </w:r>
      <w:r>
        <w:rPr>
          <w:rFonts w:ascii="Times New Roman"/>
          <w:b w:val="false"/>
          <w:i w:val="false"/>
          <w:color w:val="000000"/>
          <w:sz w:val="28"/>
        </w:rPr>
        <w:t>
      2) осы Ереженің 24, 25 тармақтарында көрсетілген құжаттардың ұсынбауы немесе құжаттардың толық емес пакетін ұсынбауы;</w:t>
      </w:r>
      <w:r>
        <w:br/>
      </w:r>
      <w:r>
        <w:rPr>
          <w:rFonts w:ascii="Times New Roman"/>
          <w:b w:val="false"/>
          <w:i w:val="false"/>
          <w:color w:val="000000"/>
          <w:sz w:val="28"/>
        </w:rPr>
        <w:t>
</w:t>
      </w:r>
      <w:r>
        <w:rPr>
          <w:rFonts w:ascii="Times New Roman"/>
          <w:b w:val="false"/>
          <w:i w:val="false"/>
          <w:color w:val="000000"/>
          <w:sz w:val="28"/>
        </w:rPr>
        <w:t>
      3) бұл аумақтағы нөмірлеу ресурсының шектеулігі;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нөмірлеу жүйесі мен жоспарына сұратылған нөмірлеу ресурсының сәйкес келмеуі;</w:t>
      </w:r>
      <w:r>
        <w:br/>
      </w:r>
      <w:r>
        <w:rPr>
          <w:rFonts w:ascii="Times New Roman"/>
          <w:b w:val="false"/>
          <w:i w:val="false"/>
          <w:color w:val="000000"/>
          <w:sz w:val="28"/>
        </w:rPr>
        <w:t>
</w:t>
      </w:r>
      <w:r>
        <w:rPr>
          <w:rFonts w:ascii="Times New Roman"/>
          <w:b w:val="false"/>
          <w:i w:val="false"/>
          <w:color w:val="000000"/>
          <w:sz w:val="28"/>
        </w:rPr>
        <w:t>
      5) өтініш берушімен қарастыруға ұсынылған құжаттарда дұрыс емес немесе бұрмаланған ақпараттың бар болуы;</w:t>
      </w:r>
      <w:r>
        <w:br/>
      </w:r>
      <w:r>
        <w:rPr>
          <w:rFonts w:ascii="Times New Roman"/>
          <w:b w:val="false"/>
          <w:i w:val="false"/>
          <w:color w:val="000000"/>
          <w:sz w:val="28"/>
        </w:rPr>
        <w:t>
</w:t>
      </w:r>
      <w:r>
        <w:rPr>
          <w:rFonts w:ascii="Times New Roman"/>
          <w:b w:val="false"/>
          <w:i w:val="false"/>
          <w:color w:val="000000"/>
          <w:sz w:val="28"/>
        </w:rPr>
        <w:t>
      6) байланыс желісін құру сызбасы мен байланыс қызметін сипаттау өтінішімен бірге ұсынылған сұратылған нөмірлеу ресурсына нөмірлеу ресурсын пайдалануы болжанатынын көрсету үшін сәйкес келмеуі.</w:t>
      </w:r>
      <w:r>
        <w:br/>
      </w:r>
      <w:r>
        <w:rPr>
          <w:rFonts w:ascii="Times New Roman"/>
          <w:b w:val="false"/>
          <w:i w:val="false"/>
          <w:color w:val="000000"/>
          <w:sz w:val="28"/>
        </w:rPr>
        <w:t>
      Түсіндірме жазбасында көрсетілген мәліметтерді тексеру үшін, өтініш берушінің құжаттары байланыс саласындағы уәкілетті органның аумақтық бөлімшелеріне жолданады. Осы тармақтың 1) - 6) тармақшаларында келтірілген нөмірлеуді бөлуге бас тарту себептерінің тізбесі таусылған болып табылады.</w:t>
      </w:r>
      <w:r>
        <w:br/>
      </w:r>
      <w:r>
        <w:rPr>
          <w:rFonts w:ascii="Times New Roman"/>
          <w:b w:val="false"/>
          <w:i w:val="false"/>
          <w:color w:val="000000"/>
          <w:sz w:val="28"/>
        </w:rPr>
        <w:t>
</w:t>
      </w:r>
      <w:r>
        <w:rPr>
          <w:rFonts w:ascii="Times New Roman"/>
          <w:b w:val="false"/>
          <w:i w:val="false"/>
          <w:color w:val="000000"/>
          <w:sz w:val="28"/>
        </w:rPr>
        <w:t>
      29. Қазақстан Республикасы Ақпараттандыру және байланыс агенттігі Төрағасының 2004 жылғы 29 қыркүйектегі № 204-б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3177 тіркелген), телефонды байланыс қызметтерін көрсету Ережесіне сәйкес телекоммуникациялар қызметін көрсетуге абонент пен байланыс операторы (қызмет провайдері) арасында шарт жасасқанда оператор желісінің нөмірлеу жоспарынан абоненттерге байланыс операторымен (қызмет провайдерімен) абоненттік нөмірлер беріледі.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нөмірлеу жүйесі мен жоспары өзгерген жағдайда, уәкілетті орган 30 жұмыс күн ішінде байланыс операторларына және телекоммуникациялар желілерінің иелеріне бөлінген нөмірлеу ресурсының, сондай-ақ нақты алушысы жоқ нөмірлеу ресурсының өзгеруі туралы шешім қабылдайды. Уәкілетті орган байланыс операторларына, қызмет провайдерлеріне, телекоммуникациялар желілерінің иелеріне бөлінген нөмірлеу ресурсының өзгеруі туралы шешімінің қабылдануынан кейін 10 жұмыс күнінің ішінде байланыс операторларын, қызмет провайдерлерін, телекоммуникациялар желілерінің иелерін ескертеді.</w:t>
      </w:r>
      <w:r>
        <w:br/>
      </w:r>
      <w:r>
        <w:rPr>
          <w:rFonts w:ascii="Times New Roman"/>
          <w:b w:val="false"/>
          <w:i w:val="false"/>
          <w:color w:val="000000"/>
          <w:sz w:val="28"/>
        </w:rPr>
        <w:t>
      Сонымен қатар, байланыс операторлары мен желі иелеріне қызмет пайдаланымдағыға баламалы нөмірлеу ресурсы ұсынылады.</w:t>
      </w:r>
      <w:r>
        <w:br/>
      </w:r>
      <w:r>
        <w:rPr>
          <w:rFonts w:ascii="Times New Roman"/>
          <w:b w:val="false"/>
          <w:i w:val="false"/>
          <w:color w:val="000000"/>
          <w:sz w:val="28"/>
        </w:rPr>
        <w:t>
</w:t>
      </w:r>
      <w:r>
        <w:rPr>
          <w:rFonts w:ascii="Times New Roman"/>
          <w:b w:val="false"/>
          <w:i w:val="false"/>
          <w:color w:val="000000"/>
          <w:sz w:val="28"/>
        </w:rPr>
        <w:t>
      31. Уәкілетті орган нөмірлеу ресурсын алуын мынадай жағдайларда жүзеге асырады:</w:t>
      </w:r>
      <w:r>
        <w:br/>
      </w:r>
      <w:r>
        <w:rPr>
          <w:rFonts w:ascii="Times New Roman"/>
          <w:b w:val="false"/>
          <w:i w:val="false"/>
          <w:color w:val="000000"/>
          <w:sz w:val="28"/>
        </w:rPr>
        <w:t>
</w:t>
      </w:r>
      <w:r>
        <w:rPr>
          <w:rFonts w:ascii="Times New Roman"/>
          <w:b w:val="false"/>
          <w:i w:val="false"/>
          <w:color w:val="000000"/>
          <w:sz w:val="28"/>
        </w:rPr>
        <w:t>
      1) нөмірлеу ресурсын алушының өтініші бойынша;</w:t>
      </w:r>
      <w:r>
        <w:br/>
      </w:r>
      <w:r>
        <w:rPr>
          <w:rFonts w:ascii="Times New Roman"/>
          <w:b w:val="false"/>
          <w:i w:val="false"/>
          <w:color w:val="000000"/>
          <w:sz w:val="28"/>
        </w:rPr>
        <w:t>
</w:t>
      </w:r>
      <w:r>
        <w:rPr>
          <w:rFonts w:ascii="Times New Roman"/>
          <w:b w:val="false"/>
          <w:i w:val="false"/>
          <w:color w:val="000000"/>
          <w:sz w:val="28"/>
        </w:rPr>
        <w:t>
      2) байланыс операторы (қызмет провайдерінің) лицензиясының күшінің тоқтатылуы;</w:t>
      </w:r>
      <w:r>
        <w:br/>
      </w:r>
      <w:r>
        <w:rPr>
          <w:rFonts w:ascii="Times New Roman"/>
          <w:b w:val="false"/>
          <w:i w:val="false"/>
          <w:color w:val="000000"/>
          <w:sz w:val="28"/>
        </w:rPr>
        <w:t>
</w:t>
      </w:r>
      <w:r>
        <w:rPr>
          <w:rFonts w:ascii="Times New Roman"/>
          <w:b w:val="false"/>
          <w:i w:val="false"/>
          <w:color w:val="000000"/>
          <w:sz w:val="28"/>
        </w:rPr>
        <w:t>
      3) байланыс операторының (қызмет провайдерінің) нөмірлеу ресурсын пайдалануды реттейтін нормативтік құжаттарды бұзуы;</w:t>
      </w:r>
      <w:r>
        <w:br/>
      </w:r>
      <w:r>
        <w:rPr>
          <w:rFonts w:ascii="Times New Roman"/>
          <w:b w:val="false"/>
          <w:i w:val="false"/>
          <w:color w:val="000000"/>
          <w:sz w:val="28"/>
        </w:rPr>
        <w:t>
</w:t>
      </w:r>
      <w:r>
        <w:rPr>
          <w:rFonts w:ascii="Times New Roman"/>
          <w:b w:val="false"/>
          <w:i w:val="false"/>
          <w:color w:val="000000"/>
          <w:sz w:val="28"/>
        </w:rPr>
        <w:t>
      4) байланыс операторымен, қызмет провайдерімен, жергілікті желінің бөлінген нөмірлеу ресурсының иелерімен 50 пайыздан астам тағайындалған сәттен бастап екі жылдың ішінде пайдаланбауы (лицензия қосымшасында белгіленген мерзімді ескере отырып, уәкілетті органмен жүзеге асырылатын тексеру нәтижелері бойынша).</w:t>
      </w:r>
      <w:r>
        <w:br/>
      </w:r>
      <w:r>
        <w:rPr>
          <w:rFonts w:ascii="Times New Roman"/>
          <w:b w:val="false"/>
          <w:i w:val="false"/>
          <w:color w:val="000000"/>
          <w:sz w:val="28"/>
        </w:rPr>
        <w:t>
      Уәкілетті орган байланыс операторына (қызмет провайдеріне), желі иесіне пайдаланылмайтын нөмірлеу ресурсын алу туралы бұйрығын, оның жарияланғаннан кейінгі 10 жұмыс күн ішінде ұсынады.</w:t>
      </w:r>
      <w:r>
        <w:br/>
      </w:r>
      <w:r>
        <w:rPr>
          <w:rFonts w:ascii="Times New Roman"/>
          <w:b w:val="false"/>
          <w:i w:val="false"/>
          <w:color w:val="000000"/>
          <w:sz w:val="28"/>
        </w:rPr>
        <w:t>
      Осы тармақта келтірілген нөмірлеу ресурсын алу себептерінің тізбесі таусылған болып табылады.</w:t>
      </w:r>
    </w:p>
    <w:bookmarkEnd w:id="8"/>
    <w:bookmarkStart w:name="z101"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телекоммуникациялар    </w:t>
      </w:r>
      <w:r>
        <w:br/>
      </w:r>
      <w:r>
        <w:rPr>
          <w:rFonts w:ascii="Times New Roman"/>
          <w:b w:val="false"/>
          <w:i w:val="false"/>
          <w:color w:val="000000"/>
          <w:sz w:val="28"/>
        </w:rPr>
        <w:t>
      желілерінің нөмірлеу ресурстарын</w:t>
      </w:r>
      <w:r>
        <w:br/>
      </w:r>
      <w:r>
        <w:rPr>
          <w:rFonts w:ascii="Times New Roman"/>
          <w:b w:val="false"/>
          <w:i w:val="false"/>
          <w:color w:val="000000"/>
          <w:sz w:val="28"/>
        </w:rPr>
        <w:t xml:space="preserve">
бөлу және пайдалану Ережесіне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Ақпараттандыру және байланыс агенттігі Бірыңғай телекоммуникациялар желілерінің</w:t>
      </w:r>
      <w:r>
        <w:br/>
      </w:r>
      <w:r>
        <w:rPr>
          <w:rFonts w:ascii="Times New Roman"/>
          <w:b/>
          <w:i w:val="false"/>
          <w:color w:val="000000"/>
        </w:rPr>
        <w:t>
нөмірлеу ресурстарын бөлуіне арналған</w:t>
      </w:r>
      <w:r>
        <w:br/>
      </w:r>
      <w:r>
        <w:rPr>
          <w:rFonts w:ascii="Times New Roman"/>
          <w:b/>
          <w:i w:val="false"/>
          <w:color w:val="000000"/>
        </w:rPr>
        <w:t>
өтініш</w:t>
      </w:r>
    </w:p>
    <w:p>
      <w:pPr>
        <w:spacing w:after="0"/>
        <w:ind w:left="0"/>
        <w:jc w:val="both"/>
      </w:pPr>
      <w:r>
        <w:rPr>
          <w:rFonts w:ascii="Times New Roman"/>
          <w:b w:val="false"/>
          <w:i w:val="false"/>
          <w:color w:val="000000"/>
          <w:sz w:val="28"/>
        </w:rPr>
        <w:t>      1. Өтініш беруші (заңды тұлға үшін - толық және қысқаша атауы, жек тұлға үшін – тегі, аты, әкесінің аты).</w:t>
      </w:r>
      <w:r>
        <w:br/>
      </w:r>
      <w:r>
        <w:rPr>
          <w:rFonts w:ascii="Times New Roman"/>
          <w:b w:val="false"/>
          <w:i w:val="false"/>
          <w:color w:val="000000"/>
          <w:sz w:val="28"/>
        </w:rPr>
        <w:t>
      2. Пошталық мекен-жайы.</w:t>
      </w:r>
      <w:r>
        <w:br/>
      </w:r>
      <w:r>
        <w:rPr>
          <w:rFonts w:ascii="Times New Roman"/>
          <w:b w:val="false"/>
          <w:i w:val="false"/>
          <w:color w:val="000000"/>
          <w:sz w:val="28"/>
        </w:rPr>
        <w:t>
      3. Байланыс реквизиттері (телефон, факс, телекс).</w:t>
      </w:r>
      <w:r>
        <w:br/>
      </w:r>
      <w:r>
        <w:rPr>
          <w:rFonts w:ascii="Times New Roman"/>
          <w:b w:val="false"/>
          <w:i w:val="false"/>
          <w:color w:val="000000"/>
          <w:sz w:val="28"/>
        </w:rPr>
        <w:t>
      4. Банкілік реквизиттер.</w:t>
      </w:r>
      <w:r>
        <w:br/>
      </w:r>
      <w:r>
        <w:rPr>
          <w:rFonts w:ascii="Times New Roman"/>
          <w:b w:val="false"/>
          <w:i w:val="false"/>
          <w:color w:val="000000"/>
          <w:sz w:val="28"/>
        </w:rPr>
        <w:t>
      5. Байланыс саласындағы уәкілетті органмен берілген лицензиялық және оның қосымшалық реквизиттері (лицензияланатын байланыс қызметтерін көрсеткен жағдайда).</w:t>
      </w:r>
      <w:r>
        <w:br/>
      </w:r>
      <w:r>
        <w:rPr>
          <w:rFonts w:ascii="Times New Roman"/>
          <w:b w:val="false"/>
          <w:i w:val="false"/>
          <w:color w:val="000000"/>
          <w:sz w:val="28"/>
        </w:rPr>
        <w:t>
      6. Желінің толық және қысқартылған атауы (егер болса).</w:t>
      </w:r>
      <w:r>
        <w:br/>
      </w:r>
      <w:r>
        <w:rPr>
          <w:rFonts w:ascii="Times New Roman"/>
          <w:b w:val="false"/>
          <w:i w:val="false"/>
          <w:color w:val="000000"/>
          <w:sz w:val="28"/>
        </w:rPr>
        <w:t>
      7. Желіні құруға және пайдалануға жауапты тұлғаның лауазымы, аты-жөні.</w:t>
      </w:r>
      <w:r>
        <w:br/>
      </w:r>
      <w:r>
        <w:rPr>
          <w:rFonts w:ascii="Times New Roman"/>
          <w:b w:val="false"/>
          <w:i w:val="false"/>
          <w:color w:val="000000"/>
          <w:sz w:val="28"/>
        </w:rPr>
        <w:t>
      8. Сұратылатын нөмірлеу ресурсының көлемі.</w:t>
      </w:r>
      <w:r>
        <w:br/>
      </w:r>
      <w:r>
        <w:rPr>
          <w:rFonts w:ascii="Times New Roman"/>
          <w:b w:val="false"/>
          <w:i w:val="false"/>
          <w:color w:val="000000"/>
          <w:sz w:val="28"/>
        </w:rPr>
        <w:t>
      9. Сұратылатын нөмірлеу ресурсын пайдалануды жоспарлайтын аумақ.</w:t>
      </w:r>
    </w:p>
    <w:p>
      <w:pPr>
        <w:spacing w:after="0"/>
        <w:ind w:left="0"/>
        <w:jc w:val="both"/>
      </w:pPr>
      <w:r>
        <w:rPr>
          <w:rFonts w:ascii="Times New Roman"/>
          <w:b w:val="false"/>
          <w:i w:val="false"/>
          <w:color w:val="000000"/>
          <w:sz w:val="28"/>
        </w:rPr>
        <w:t>      Өтінімге қоса түсіндірме жазбахаты беріледі.</w:t>
      </w:r>
    </w:p>
    <w:p>
      <w:pPr>
        <w:spacing w:after="0"/>
        <w:ind w:left="0"/>
        <w:jc w:val="both"/>
      </w:pPr>
      <w:r>
        <w:rPr>
          <w:rFonts w:ascii="Times New Roman"/>
          <w:b w:val="false"/>
          <w:i w:val="false"/>
          <w:color w:val="000000"/>
          <w:sz w:val="28"/>
        </w:rPr>
        <w:t>      _______________________________     ___________________________</w:t>
      </w:r>
      <w:r>
        <w:br/>
      </w:r>
      <w:r>
        <w:rPr>
          <w:rFonts w:ascii="Times New Roman"/>
          <w:b w:val="false"/>
          <w:i w:val="false"/>
          <w:color w:val="000000"/>
          <w:sz w:val="28"/>
        </w:rPr>
        <w:t>
      (өтінішке қол қоюға өкілетті          (лауазымды тұлғаның</w:t>
      </w:r>
      <w:r>
        <w:br/>
      </w:r>
      <w:r>
        <w:rPr>
          <w:rFonts w:ascii="Times New Roman"/>
          <w:b w:val="false"/>
          <w:i w:val="false"/>
          <w:color w:val="000000"/>
          <w:sz w:val="28"/>
        </w:rPr>
        <w:t>
            тұлғаның лауазымы)                    аты-жөні)</w:t>
      </w:r>
    </w:p>
    <w:p>
      <w:pPr>
        <w:spacing w:after="0"/>
        <w:ind w:left="0"/>
        <w:jc w:val="both"/>
      </w:pPr>
      <w:r>
        <w:rPr>
          <w:rFonts w:ascii="Times New Roman"/>
          <w:b w:val="false"/>
          <w:i w:val="false"/>
          <w:color w:val="000000"/>
          <w:sz w:val="28"/>
        </w:rPr>
        <w:t>                                                               М.О.</w:t>
      </w:r>
    </w:p>
    <w:bookmarkStart w:name="z102"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телекоммуникациялар     </w:t>
      </w:r>
      <w:r>
        <w:br/>
      </w:r>
      <w:r>
        <w:rPr>
          <w:rFonts w:ascii="Times New Roman"/>
          <w:b w:val="false"/>
          <w:i w:val="false"/>
          <w:color w:val="000000"/>
          <w:sz w:val="28"/>
        </w:rPr>
        <w:t>
желілерін нөмірлеудің ресурстарын</w:t>
      </w:r>
      <w:r>
        <w:br/>
      </w:r>
      <w:r>
        <w:rPr>
          <w:rFonts w:ascii="Times New Roman"/>
          <w:b w:val="false"/>
          <w:i w:val="false"/>
          <w:color w:val="000000"/>
          <w:sz w:val="28"/>
        </w:rPr>
        <w:t xml:space="preserve">
бөлу және пайдалану ережесіне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Түсіндірме жазбахаты</w:t>
      </w:r>
    </w:p>
    <w:bookmarkStart w:name="z109" w:id="11"/>
    <w:p>
      <w:pPr>
        <w:spacing w:after="0"/>
        <w:ind w:left="0"/>
        <w:jc w:val="both"/>
      </w:pPr>
      <w:r>
        <w:rPr>
          <w:rFonts w:ascii="Times New Roman"/>
          <w:b w:val="false"/>
          <w:i w:val="false"/>
          <w:color w:val="000000"/>
          <w:sz w:val="28"/>
        </w:rPr>
        <w:t>
      1. Желінің атауы мен түрі.</w:t>
      </w:r>
      <w:r>
        <w:br/>
      </w:r>
      <w:r>
        <w:rPr>
          <w:rFonts w:ascii="Times New Roman"/>
          <w:b w:val="false"/>
          <w:i w:val="false"/>
          <w:color w:val="000000"/>
          <w:sz w:val="28"/>
        </w:rPr>
        <w:t>
</w:t>
      </w:r>
      <w:r>
        <w:rPr>
          <w:rFonts w:ascii="Times New Roman"/>
          <w:b w:val="false"/>
          <w:i w:val="false"/>
          <w:color w:val="000000"/>
          <w:sz w:val="28"/>
        </w:rPr>
        <w:t>
      2. Желінің қызмет етуін қамтамасыз ететін әкімшілік-ұйымдастыру қағидаттары (меншік нысандары, иесі, пайдаланылатын кәсіпорындар, кәсіпорын – халықаралық оператор, олардың құқықтық және функционалдық қатынастар).</w:t>
      </w:r>
      <w:r>
        <w:br/>
      </w:r>
      <w:r>
        <w:rPr>
          <w:rFonts w:ascii="Times New Roman"/>
          <w:b w:val="false"/>
          <w:i w:val="false"/>
          <w:color w:val="000000"/>
          <w:sz w:val="28"/>
        </w:rPr>
        <w:t>
</w:t>
      </w:r>
      <w:r>
        <w:rPr>
          <w:rFonts w:ascii="Times New Roman"/>
          <w:b w:val="false"/>
          <w:i w:val="false"/>
          <w:color w:val="000000"/>
          <w:sz w:val="28"/>
        </w:rPr>
        <w:t>
      3. Өтінім беру кезіндегі желінің пайдалану дайындығы (немесе пайдаланудың бастау мерзімі).</w:t>
      </w:r>
      <w:r>
        <w:br/>
      </w:r>
      <w:r>
        <w:rPr>
          <w:rFonts w:ascii="Times New Roman"/>
          <w:b w:val="false"/>
          <w:i w:val="false"/>
          <w:color w:val="000000"/>
          <w:sz w:val="28"/>
        </w:rPr>
        <w:t>
</w:t>
      </w:r>
      <w:r>
        <w:rPr>
          <w:rFonts w:ascii="Times New Roman"/>
          <w:b w:val="false"/>
          <w:i w:val="false"/>
          <w:color w:val="000000"/>
          <w:sz w:val="28"/>
        </w:rPr>
        <w:t>
      4. Желі құрудың қысқаша техникалық қағидаттары:</w:t>
      </w:r>
      <w:r>
        <w:br/>
      </w:r>
      <w:r>
        <w:rPr>
          <w:rFonts w:ascii="Times New Roman"/>
          <w:b w:val="false"/>
          <w:i w:val="false"/>
          <w:color w:val="000000"/>
          <w:sz w:val="28"/>
        </w:rPr>
        <w:t>
</w:t>
      </w:r>
      <w:r>
        <w:rPr>
          <w:rFonts w:ascii="Times New Roman"/>
          <w:b w:val="false"/>
          <w:i w:val="false"/>
          <w:color w:val="000000"/>
          <w:sz w:val="28"/>
        </w:rPr>
        <w:t>
      1) құрылымы, оның ішінде қалааралық (халықаралық, аймақішілік) желілермен өзара іс-қимылын жүзеге асыратын элементтер;</w:t>
      </w:r>
      <w:r>
        <w:br/>
      </w:r>
      <w:r>
        <w:rPr>
          <w:rFonts w:ascii="Times New Roman"/>
          <w:b w:val="false"/>
          <w:i w:val="false"/>
          <w:color w:val="000000"/>
          <w:sz w:val="28"/>
        </w:rPr>
        <w:t>
</w:t>
      </w:r>
      <w:r>
        <w:rPr>
          <w:rFonts w:ascii="Times New Roman"/>
          <w:b w:val="false"/>
          <w:i w:val="false"/>
          <w:color w:val="000000"/>
          <w:sz w:val="28"/>
        </w:rPr>
        <w:t>
      2) қалааралық (халықаралық) желілермен түйіндесудің техникалық қамтамасыз ету (желіаралық түіндесу хаттамалары, тікелей түйіндесу, байланыс арналарының түрлері және оларды ұйымдастыру тәсілдері).</w:t>
      </w:r>
      <w:r>
        <w:br/>
      </w:r>
      <w:r>
        <w:rPr>
          <w:rFonts w:ascii="Times New Roman"/>
          <w:b w:val="false"/>
          <w:i w:val="false"/>
          <w:color w:val="000000"/>
          <w:sz w:val="28"/>
        </w:rPr>
        <w:t>
</w:t>
      </w:r>
      <w:r>
        <w:rPr>
          <w:rFonts w:ascii="Times New Roman"/>
          <w:b w:val="false"/>
          <w:i w:val="false"/>
          <w:color w:val="000000"/>
          <w:sz w:val="28"/>
        </w:rPr>
        <w:t>
      5. Қалааралық және халықаралық байланыс қызметтерін, деректерді беру қызметтерін (оның ішінде қолжетімділік жалғанатын Интернет қызметтеріне), IP-телефония қызметтеріне (Интернет-телефония) және байланыстың интеллектуалдық желілер қызметтеріне ұсыну үшін ұйымдастыру-техникалық дайындығы (шет елдердің түйіндесу желілерінің операторларымен, отандық желілермен немесе транзит беру туралы халықаралық транзиттік тораптармен, халықаралық арналар жабдықтаушыларымен келісімдердің бар болуы, техникалық құралдардың бар болуы және функционалдық дайындығы).</w:t>
      </w:r>
      <w:r>
        <w:br/>
      </w:r>
      <w:r>
        <w:rPr>
          <w:rFonts w:ascii="Times New Roman"/>
          <w:b w:val="false"/>
          <w:i w:val="false"/>
          <w:color w:val="000000"/>
          <w:sz w:val="28"/>
        </w:rPr>
        <w:t>
</w:t>
      </w:r>
      <w:r>
        <w:rPr>
          <w:rFonts w:ascii="Times New Roman"/>
          <w:b w:val="false"/>
          <w:i w:val="false"/>
          <w:color w:val="000000"/>
          <w:sz w:val="28"/>
        </w:rPr>
        <w:t>
      6. Желі қызметінің ауқымдары:</w:t>
      </w:r>
      <w:r>
        <w:br/>
      </w:r>
      <w:r>
        <w:rPr>
          <w:rFonts w:ascii="Times New Roman"/>
          <w:b w:val="false"/>
          <w:i w:val="false"/>
          <w:color w:val="000000"/>
          <w:sz w:val="28"/>
        </w:rPr>
        <w:t>
</w:t>
      </w:r>
      <w:r>
        <w:rPr>
          <w:rFonts w:ascii="Times New Roman"/>
          <w:b w:val="false"/>
          <w:i w:val="false"/>
          <w:color w:val="000000"/>
          <w:sz w:val="28"/>
        </w:rPr>
        <w:t>
      1) желі топологиясы (желімен қамтылатын Қазақстан Республикасының, ТМД елдерінің, басқа да шет елдердің қалалары мен аймақтарының тізбесі);</w:t>
      </w:r>
      <w:r>
        <w:br/>
      </w:r>
      <w:r>
        <w:rPr>
          <w:rFonts w:ascii="Times New Roman"/>
          <w:b w:val="false"/>
          <w:i w:val="false"/>
          <w:color w:val="000000"/>
          <w:sz w:val="28"/>
        </w:rPr>
        <w:t>
</w:t>
      </w:r>
      <w:r>
        <w:rPr>
          <w:rFonts w:ascii="Times New Roman"/>
          <w:b w:val="false"/>
          <w:i w:val="false"/>
          <w:color w:val="000000"/>
          <w:sz w:val="28"/>
        </w:rPr>
        <w:t>
      2) пайдаланушылардың, оның ішінде қалааралық (халықаралық) байланыс қызметтерімен пайдаланатындардың саны;</w:t>
      </w:r>
      <w:r>
        <w:br/>
      </w:r>
      <w:r>
        <w:rPr>
          <w:rFonts w:ascii="Times New Roman"/>
          <w:b w:val="false"/>
          <w:i w:val="false"/>
          <w:color w:val="000000"/>
          <w:sz w:val="28"/>
        </w:rPr>
        <w:t>
</w:t>
      </w:r>
      <w:r>
        <w:rPr>
          <w:rFonts w:ascii="Times New Roman"/>
          <w:b w:val="false"/>
          <w:i w:val="false"/>
          <w:color w:val="000000"/>
          <w:sz w:val="28"/>
        </w:rPr>
        <w:t>
      3) тікелей түйіндесу жүргізілетін шетел желілері мен транзиттік тораптарының тізбесі;</w:t>
      </w:r>
      <w:r>
        <w:br/>
      </w:r>
      <w:r>
        <w:rPr>
          <w:rFonts w:ascii="Times New Roman"/>
          <w:b w:val="false"/>
          <w:i w:val="false"/>
          <w:color w:val="000000"/>
          <w:sz w:val="28"/>
        </w:rPr>
        <w:t>
</w:t>
      </w:r>
      <w:r>
        <w:rPr>
          <w:rFonts w:ascii="Times New Roman"/>
          <w:b w:val="false"/>
          <w:i w:val="false"/>
          <w:color w:val="000000"/>
          <w:sz w:val="28"/>
        </w:rPr>
        <w:t>
      4) пайдаланушыларға, тапсырыс берілген желімен тікелей түйіндесуі жоқ шетел желілерінің абоненттеріне шығуды ұсыну мүмкіндігі;</w:t>
      </w:r>
      <w:r>
        <w:br/>
      </w:r>
      <w:r>
        <w:rPr>
          <w:rFonts w:ascii="Times New Roman"/>
          <w:b w:val="false"/>
          <w:i w:val="false"/>
          <w:color w:val="000000"/>
          <w:sz w:val="28"/>
        </w:rPr>
        <w:t>
</w:t>
      </w:r>
      <w:r>
        <w:rPr>
          <w:rFonts w:ascii="Times New Roman"/>
          <w:b w:val="false"/>
          <w:i w:val="false"/>
          <w:color w:val="000000"/>
          <w:sz w:val="28"/>
        </w:rPr>
        <w:t>
      5) қалааралық (халықаралық) трафик (кіріс, шығыс);</w:t>
      </w:r>
      <w:r>
        <w:br/>
      </w:r>
      <w:r>
        <w:rPr>
          <w:rFonts w:ascii="Times New Roman"/>
          <w:b w:val="false"/>
          <w:i w:val="false"/>
          <w:color w:val="000000"/>
          <w:sz w:val="28"/>
        </w:rPr>
        <w:t>
</w:t>
      </w:r>
      <w:r>
        <w:rPr>
          <w:rFonts w:ascii="Times New Roman"/>
          <w:b w:val="false"/>
          <w:i w:val="false"/>
          <w:color w:val="000000"/>
          <w:sz w:val="28"/>
        </w:rPr>
        <w:t>
      6) қызметтердің құрамы.</w:t>
      </w:r>
      <w:r>
        <w:br/>
      </w:r>
      <w:r>
        <w:rPr>
          <w:rFonts w:ascii="Times New Roman"/>
          <w:b w:val="false"/>
          <w:i w:val="false"/>
          <w:color w:val="000000"/>
          <w:sz w:val="28"/>
        </w:rPr>
        <w:t>
</w:t>
      </w:r>
      <w:r>
        <w:rPr>
          <w:rFonts w:ascii="Times New Roman"/>
          <w:b w:val="false"/>
          <w:i w:val="false"/>
          <w:color w:val="000000"/>
          <w:sz w:val="28"/>
        </w:rPr>
        <w:t>
      7. Желінің нөмірлеу жоспарын құру қағидаттары.</w:t>
      </w:r>
      <w:r>
        <w:br/>
      </w:r>
      <w:r>
        <w:rPr>
          <w:rFonts w:ascii="Times New Roman"/>
          <w:b w:val="false"/>
          <w:i w:val="false"/>
          <w:color w:val="000000"/>
          <w:sz w:val="28"/>
        </w:rPr>
        <w:t>
</w:t>
      </w:r>
      <w:r>
        <w:rPr>
          <w:rFonts w:ascii="Times New Roman"/>
          <w:b w:val="false"/>
          <w:i w:val="false"/>
          <w:color w:val="000000"/>
          <w:sz w:val="28"/>
        </w:rPr>
        <w:t>
      8. Қызметтерді сипатау.</w:t>
      </w:r>
    </w:p>
    <w:bookmarkEnd w:id="11"/>
    <w:bookmarkStart w:name="z125" w:id="12"/>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4, 5-тармақтар бойынша мәліметтер өтініш беру кезіндегі жағдайы бойынша жазылады және желіні дамыту жоспары бойынша деректер келтіріледі;</w:t>
      </w:r>
      <w:r>
        <w:br/>
      </w:r>
      <w:r>
        <w:rPr>
          <w:rFonts w:ascii="Times New Roman"/>
          <w:b w:val="false"/>
          <w:i w:val="false"/>
          <w:color w:val="000000"/>
          <w:sz w:val="28"/>
        </w:rPr>
        <w:t>
      5-тармақ нөмірлеу аймағының «DEF» кодтарын, «DEFХ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 xml:space="preserve"> Х</w:t>
      </w:r>
      <w:r>
        <w:rPr>
          <w:rFonts w:ascii="Times New Roman"/>
          <w:b w:val="false"/>
          <w:i w:val="false"/>
          <w:color w:val="000000"/>
          <w:vertAlign w:val="subscript"/>
        </w:rPr>
        <w:t>2</w:t>
      </w:r>
      <w:r>
        <w:rPr>
          <w:rFonts w:ascii="Times New Roman"/>
          <w:b w:val="false"/>
          <w:i w:val="false"/>
          <w:color w:val="000000"/>
          <w:sz w:val="28"/>
        </w:rPr>
        <w:t>» кодтарын, «ҚҚК»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байланыс операторларының (қызметтер провайдерлерінің) кодтарын сұрататын тек операторлар үшін; оператордың таңдау префиксін сұрататын қалааралық және (немесе) халықаралық байланыс операторлары үшін қолданымды.</w:t>
      </w:r>
      <w:r>
        <w:br/>
      </w:r>
      <w:r>
        <w:rPr>
          <w:rFonts w:ascii="Times New Roman"/>
          <w:b w:val="false"/>
          <w:i w:val="false"/>
          <w:color w:val="000000"/>
          <w:sz w:val="28"/>
        </w:rPr>
        <w:t>
      6-тармақтың 3)-5) тармақшалары нөмірлеу аймағының «DEF» кодтарын, «DEF 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сұрататын тек операторлар үшін қолданымды.</w:t>
      </w:r>
      <w:r>
        <w:br/>
      </w:r>
      <w:r>
        <w:rPr>
          <w:rFonts w:ascii="Times New Roman"/>
          <w:b w:val="false"/>
          <w:i w:val="false"/>
          <w:color w:val="000000"/>
          <w:sz w:val="28"/>
        </w:rPr>
        <w:t>
      Егер бұрын лицензия алуға түсіндірме жазбасында өзгертілсе, 7-тармақ бойынша жаңа нөмірлеу жоспары қосымша беріледі.</w:t>
      </w:r>
    </w:p>
    <w:bookmarkEnd w:id="12"/>
    <w:bookmarkStart w:name="z10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559 бұйрығына қосымша     </w:t>
      </w:r>
    </w:p>
    <w:bookmarkEnd w:id="13"/>
    <w:p>
      <w:pPr>
        <w:spacing w:after="0"/>
        <w:ind w:left="0"/>
        <w:jc w:val="left"/>
      </w:pPr>
      <w:r>
        <w:rPr>
          <w:rFonts w:ascii="Times New Roman"/>
          <w:b/>
          <w:i w:val="false"/>
          <w:color w:val="000000"/>
        </w:rPr>
        <w:t xml:space="preserve"> Ақпараттандыру және байланыс саласындағы уәкілетті</w:t>
      </w:r>
      <w:r>
        <w:br/>
      </w:r>
      <w:r>
        <w:rPr>
          <w:rFonts w:ascii="Times New Roman"/>
          <w:b/>
          <w:i w:val="false"/>
          <w:color w:val="000000"/>
        </w:rPr>
        <w:t>
органның кейбір күші жойылған бұйрықтардың тізбесі</w:t>
      </w:r>
    </w:p>
    <w:bookmarkStart w:name="z105" w:id="14"/>
    <w:p>
      <w:pPr>
        <w:spacing w:after="0"/>
        <w:ind w:left="0"/>
        <w:jc w:val="both"/>
      </w:pPr>
      <w:r>
        <w:rPr>
          <w:rFonts w:ascii="Times New Roman"/>
          <w:b w:val="false"/>
          <w:i w:val="false"/>
          <w:color w:val="000000"/>
          <w:sz w:val="28"/>
        </w:rPr>
        <w:t>
      1. «Қазақстан Республикасының телекоммуникация желілерін нөмірлеу ресурстарын тарату және пайдалану Ережесін бекіту туралы» Қазақстан Республикасы Көлік және коммуникация министрлігінің Байланыс және ақпараттандыру комитеті Төрағасының 2003 жылғы 28 наурыздағы № 38-п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телекоммуникация желілерін нөмірлеу ресурстарын тарату және пайдалану Ережесін бекіту туралы» Қазақстан Республикасы Көлік және коммуникация министрлігінің Байланыс және ақпараттандыру комитеті Төрағасының 2003 жылғы 28 наурыздағы № 38-п бұйрығына өзгерістер енгізу туралы» Қазақстан Республикасы Ақпараттандыру және байланыс агенттігі Төрағасының 2005 жылғы 17 ақпандағы № 52-п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3490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телекоммуникация желілерін нөмірлеу ресурстарын тарату және пайдалану Ережесін бекіту туралы» Қазақстан Республикасы Көлік және коммуникация министрлігінің Байланыс және ақпараттандыру комитеті Төрағасының 2003 жылғы 28 наурыздағы № 38-п бұйрығына толықтырулар енгізу туралы» Қазақстан Республикасы Ақпараттандыру және байланыс агенттігі Төрағасының 2005 жылғы 13 сәуірдегі № 100-п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3617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телекоммуникация желілерін нөмірлеу ресурстарын тарату және пайдалану Ережесін бекіту туралы» Қазақстан Республикасы Көлік және коммуникация министрлігінің Байланыс және ақпараттандыру комитеті Төрағасының 2003 жылғы 28 наурыздағы № 38-п бұйрығына толықтырулар енгізу туралы» Қазақстан Республикасы Ақпараттандыру және байланыс агенттігі Төрағасының 2005 жылғы 31 мамырдағы № 160-п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3701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