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c64a" w14:textId="727c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"Салықтық әкімшілендірудің кейбір мәселелері туралы" Қазақстан Республикасы Қаржы министрінің 2008 жылғы 30 желтоқсандағы № 637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2009 жылғы 29 желтоқсандағы № 584 Бұйрығы. Қазақстан Республикасы Әділет министрлігінде 2010 жылғы 6 қаңтарда Нормативтік құқықтық кесімдерді мемлекеттік тіркеудің тізіліміне N 5988 болып енгізілді. Күші жойылды - Қазақстан Республикасы Қаржы министрінің 2018 жылғы 8 ақпандағы № 146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08.02.2018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өткеннен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"Салықтық әкімшілендірудің кейбір мәселелері туралы" Қазақстан Республикасы Қаржы министрінің 2008 жылғы 30 желтоқсандағы № 637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тіркеудің тізілімінде № 5463 болып тіркелген, "Юридическая газета" газетінде 2009 жылғы 20 ақпанда № 27 (1624)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35) тармақшасында "." деген тыныс белгі ";" деген тыныс белгімен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мазмұнды 36)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осы бұйрыққа 37-қосымшаға сәйкес қосылған құн салығы бойынша тіркеу есебінен алудан бас тарту туралы шешім.";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8-қосымша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комитеті (Ерғожин Д.Е.) осы бұйрықты Қазақстан Республикасының Әділет министрлігінде мемлекеттік тіркеуді және оның кейіннен бұқаралық ақпарат құралдарында жариялады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ресми жарияланған күннен бастап он күнтізбелік күн өткеннен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Жәмішев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584 бұйрығына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637 бұйрығына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Салықтық тексеру нәтижелері туралы хабарламаға және (немесе) хабарламаға шағымды қарау нәтижелерi бойынша шығарылған жоғары тұрған салық қызметі органының шешіміне салық төлеушiнiң (салық агентінің) шағымын қараудың қорытындылары туралы хабарлама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"____" ____________                               № 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/>
          <w:i w:val="false"/>
          <w:color w:val="000000"/>
        </w:rPr>
        <w:t>607</w:t>
      </w:r>
      <w:r>
        <w:rPr>
          <w:rFonts w:ascii="Times New Roman"/>
          <w:b/>
          <w:i w:val="false"/>
          <w:color w:val="000000"/>
        </w:rPr>
        <w:t xml:space="preserve">, </w:t>
      </w:r>
      <w:r>
        <w:rPr>
          <w:rFonts w:ascii="Times New Roman"/>
          <w:b/>
          <w:i w:val="false"/>
          <w:color w:val="000000"/>
        </w:rPr>
        <w:t>671</w:t>
      </w:r>
      <w:r>
        <w:rPr>
          <w:rFonts w:ascii="Times New Roman"/>
          <w:b/>
          <w:i w:val="false"/>
          <w:color w:val="000000"/>
        </w:rPr>
        <w:t xml:space="preserve"> және </w:t>
      </w:r>
      <w:r>
        <w:rPr>
          <w:rFonts w:ascii="Times New Roman"/>
          <w:b/>
          <w:i w:val="false"/>
          <w:color w:val="000000"/>
        </w:rPr>
        <w:t>681-баптарына</w:t>
      </w:r>
      <w:r>
        <w:rPr>
          <w:rFonts w:ascii="Times New Roman"/>
          <w:b/>
          <w:i w:val="false"/>
          <w:color w:val="000000"/>
        </w:rPr>
        <w:t xml:space="preserve"> сәйкес ________________________________________ 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(салық қызметі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Сіздің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(шағым жасау нысанын көрсету – салық тексеруі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хабарлама немесе хабарламаға шағымды қарау нәтижелерi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бойынша шығарылған жоғары тұрған салық қызметі органының шешімі)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20__ж. "____" ______________ шағымыңызды қарап, Cізді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(салық төлеушiнiң (салық агентінің) тегі, аты, әкесінің аты (ол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болған жағдайда) немесе толық атауы, СТН, сәйкестендіру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(ЖСН/БСН) (ол болған жағдайда), мекен-жайы)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шағым бойынша мынадай шешім қабылданғаны туралы хабардар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(шешімнің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1.____________________________________________________ үшін,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(тексерілетін кезең)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шағымды қарау нәтижелерін ескере отырып, салық және бюджетке төленетін басқа да міндетті төлемдердің, міндетті зейнетақы жарналарының, әлеуметтік аударымдардың және өсімпұлдардың есептелген сомасы мынаны құрайды: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"/>
        <w:gridCol w:w="5073"/>
        <w:gridCol w:w="3623"/>
        <w:gridCol w:w="3529"/>
      </w:tblGrid>
      <w:tr>
        <w:trPr>
          <w:trHeight w:val="30" w:hRule="atLeast"/>
        </w:trPr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(төлемнің коды, атауы)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 (төлемнің сомасы)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(өсімпұл сомасы)</w:t>
            </w:r>
          </w:p>
        </w:tc>
      </w:tr>
      <w:tr>
        <w:trPr>
          <w:trHeight w:val="30" w:hRule="atLeast"/>
        </w:trPr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(төлемнің коды, атауы)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  (төлемнің сомасы)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________________(өсімпұл сомасы)</w:t>
            </w:r>
          </w:p>
        </w:tc>
      </w:tr>
      <w:tr>
        <w:trPr>
          <w:trHeight w:val="30" w:hRule="atLeast"/>
        </w:trPr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(төлемнің коды, атауы)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(төлемнің сомасы)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________________(өсімпұл сомасы)</w:t>
            </w:r>
          </w:p>
        </w:tc>
      </w:tr>
      <w:tr>
        <w:trPr>
          <w:trHeight w:val="30" w:hRule="atLeast"/>
        </w:trPr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(төлемнің коды, атауы)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(төлемнің сомасы)</w:t>
            </w:r>
          </w:p>
        </w:tc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________________(өсімпұл сомасы)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____________________________________________________ үшін,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(тексерілетін кезең)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шағымды қарау нәтижелерін ескере отырып, кемітілген залал сомасы мынаны құрайды: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                            (залал сомасы)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_____________________________________________________ үшін,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(тексерілетін кезең)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шағымды қарау нәтижелерін ескере отырып, есепке жатқызылатын қосылған құн салығының қайтарылуға расталмаған, есепке жазылған салық сомасынан асып кету сомасы мынаны құрайды: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3"/>
        <w:gridCol w:w="5957"/>
      </w:tblGrid>
      <w:tr>
        <w:trPr>
          <w:trHeight w:val="30" w:hRule="atLeast"/>
        </w:trPr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(салық коды, атауы)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(салық сомасы)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4.______________________________________________________ үшін,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(тексерілетін кезең)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шағымды қарау нәтижелерін ескере отырып, бюджеттен қайтарылған және қайтарылуға расталмаған қосылған құн салығының асып кету сомасы мынаны құрайды: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9"/>
        <w:gridCol w:w="4229"/>
        <w:gridCol w:w="3842"/>
      </w:tblGrid>
      <w:tr>
        <w:trPr>
          <w:trHeight w:val="30" w:hRule="atLeast"/>
        </w:trPr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(салық коды, атауы)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(салық сомасы)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(өсімпұл сомасы)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_____________________________________________________ үшін,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(тексерілетін кезең)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шағымды қарау нәтижелерін ескере отырып, қайтарылуға расталмаған, резидент еместердің табыстарының төлем көзінен ұсталған корпоративтік (жеке) табыс салығының сомасы мынаны құрайды: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4"/>
        <w:gridCol w:w="5856"/>
      </w:tblGrid>
      <w:tr>
        <w:trPr>
          <w:trHeight w:val="30" w:hRule="atLeast"/>
        </w:trPr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(салық коды, атауы)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(салық сомасы)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Салық кодексінің 608-бабының 2-тармағына сәйкес, осы хабарламаның 2), 3), 5) тармақшаларын қоспағанда, Сізге осы хабарлама тапсырылған күннен кейінгі күннен бастап отыз жұмыс күні ішінде _____________________________________________ мөлшеріндегі соманы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(салық қызметі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СТН, сәйкестендіру нөмірі (ЖСН/БСН) (ол болған жағдайда),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________________________________________________________ шотына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(салық қызметі органының)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(Қазынашылық басқармасы, БСК)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төлеуіңіз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Жоғарыда көрсетілген шешіммен келіспеген жағдайда Сіз оған Қазақстан Республикасы заңнамасында көзделген тәртіппен шағым жасауға құқылысыз.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қызметі органының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(Басшының орынбасары):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(аты-жөні, қолы, мөрі)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Хабарламаны алды: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(салық төлеушінің (салық агентінің)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аты-жөні, қолы (мөрі),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Хабарламаны салық төлеушіге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(салық агентіне) тапсырды: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(салық қызметі органы лауазымды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тұлғасының аты-жөні, қолы,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 салық төлеушіге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(салық агентіне) жіберілді: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(жіберу және (немесе) алу фактісі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туралы растаушы құжат)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министрінің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2009 жылғы 29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584 Бұйрығына 2-қосымша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министрінің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30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637 бұйрығына 11-қосымша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"_____" _____________                     №___________________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есептілігін керi қайтарып алу туралы хабарлама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өтінішіне сәйкес (салық органының өтініміне)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________ № ______ салық есептілігін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(салық төлеушінің аты - жөні немесе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(ЖСН)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(бар болған жағдайда толтырылады)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(салық есептілігінің коды, түрі мен салық кезеңінің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нөмірімен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(салық есептілігінің 18 мәнді тіркеу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себебі бойынша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өңдеу нәтижесін хабарлаймыз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(кері қайтарылды, кері қайтару жүргізілген жоқ)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кері қайтарылған қосымша нысандар туралы мәліметтер (бастапқы,кезекті, тарату кері қайтарылған кезде)_________________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(тіркеу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кері қайтаруға бас тарту себебі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(егер кері қайтару жүргізілмеген болса, толтырылуға жатады)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түзетпе жасау туралы мәліметтер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(түзетпе жасау өңделген кезде толтырылады)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     _______________________________________               ____________         (салық органының лауазымды                           (қолы)               тұлғасының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(салық органының атауы)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584 Бұйрығына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637 бұйрығына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Қосылған құн салығы бойынша тіркеу есебіне қоюдан бас тарту туралы</w:t>
      </w:r>
      <w:r>
        <w:br/>
      </w:r>
      <w:r>
        <w:rPr>
          <w:rFonts w:ascii="Times New Roman"/>
          <w:b/>
          <w:i w:val="false"/>
          <w:color w:val="000000"/>
        </w:rPr>
        <w:t>ШЕШІМ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20__ ж. "____" _______________                 № 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"Салық және бюджетке төленетін басқа да міндетті төлемдер туралы" Қазақстан Республикасының </w:t>
      </w:r>
      <w:r>
        <w:rPr>
          <w:rFonts w:ascii="Times New Roman"/>
          <w:b/>
          <w:i w:val="false"/>
          <w:color w:val="000000"/>
        </w:rPr>
        <w:t>Кодексіне</w:t>
      </w:r>
      <w:r>
        <w:rPr>
          <w:rFonts w:ascii="Times New Roman"/>
          <w:b/>
          <w:i w:val="false"/>
          <w:color w:val="000000"/>
        </w:rPr>
        <w:t xml:space="preserve"> сәйкес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(салық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(салық төлеушінің аты-жөні немесе атауы,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                        СТН, ЖСН /БСН (болған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қосылған құн салығы бойынша тіркеу есебіне қою туралы 20__ жылғы "____" _______________ салықтық өтінішін қарап, мынадай негіз(дер) бойынша қосылған құн салығы бойынша тіркеу есебіне қоюдан бас тартылсын деп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(салық органы "Салық және бюджетке төленетін басқа да міндетті 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төлемдер туралы" Қазақстан Республикасы Кодексінің (Салық кодексі)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</w:t>
      </w:r>
      <w:r>
        <w:rPr>
          <w:rFonts w:ascii="Times New Roman"/>
          <w:b w:val="false"/>
          <w:i w:val="false"/>
          <w:color w:val="000000"/>
          <w:sz w:val="28"/>
        </w:rPr>
        <w:t>571-бабының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3-тармағымен көзделген бір немесе бірнеше негіздерді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көрсетеді)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қызметі органының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 (басшының орынбасары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(аты-жөні, қолы, мөрі)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Шешімді алдым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(салық төлеушінің (салық агентінің) аты-жөні,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атауы, қолы, (мөрі),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 салық төлеушіге табыс етілді _________________________________                                    (салық қызметі органының лауазымды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тұлғасының аты-жөні, қолы,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 салық төлеушіге жіберілді ____________________________________                                       (жіберу және (немесе)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фактісін растайтын құжат)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