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f15f" w14:textId="eb9f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30 қазандағы N 623 Бұйрығы. Қазақстан Республикасы Әділет министрлігінде 2009 жылғы 26 қарашада Нормативтік құқықтық кесімдерді мемлекеттік тіркеудің тізіліміне N 5909 болып енгізілді. Күші жойылды - Қазақстан Республикасы Денсаулық сақтау министрінің 2019 жылғы 26 наурыздағы № ҚР ДСМ-13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26.03.2019 </w:t>
      </w:r>
      <w:r>
        <w:rPr>
          <w:rFonts w:ascii="Times New Roman"/>
          <w:b w:val="false"/>
          <w:i w:val="false"/>
          <w:color w:val="ff0000"/>
          <w:sz w:val="28"/>
        </w:rPr>
        <w:t>№ ҚР ДСМ-13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Денсаулық сақтау және әлеуметтік даму министрінің 28.05.2015 </w:t>
      </w:r>
      <w:r>
        <w:rPr>
          <w:rFonts w:ascii="Times New Roman"/>
          <w:b w:val="false"/>
          <w:i w:val="false"/>
          <w:color w:val="ff0000"/>
          <w:sz w:val="28"/>
        </w:rPr>
        <w:t>№ 406</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БҰЙРАМЫН:</w:t>
      </w:r>
    </w:p>
    <w:bookmarkStart w:name="z2" w:id="0"/>
    <w:p>
      <w:pPr>
        <w:spacing w:after="0"/>
        <w:ind w:left="0"/>
        <w:jc w:val="both"/>
      </w:pPr>
      <w:r>
        <w:rPr>
          <w:rFonts w:ascii="Times New Roman"/>
          <w:b w:val="false"/>
          <w:i w:val="false"/>
          <w:color w:val="000000"/>
          <w:sz w:val="28"/>
        </w:rPr>
        <w:t>
      1. Қоса беріліп отырған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28.05.2015 </w:t>
      </w:r>
      <w:r>
        <w:rPr>
          <w:rFonts w:ascii="Times New Roman"/>
          <w:b w:val="false"/>
          <w:i w:val="false"/>
          <w:color w:val="000000"/>
          <w:sz w:val="28"/>
        </w:rPr>
        <w:t>№ 406</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Қазақстан Республикасы Әділет министрлігіне мемлекеттік тіркеуге жіберсін.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бұйрықтың Қазақстан Республикасы Әділет министрлігінде мемлекеттік тіркеуден кейін заңнамада белгіленген тәртіппен бұқаралық ақпарат құралдарында жариялануын қамтамасыз етсін.</w:t>
      </w:r>
    </w:p>
    <w:bookmarkEnd w:id="2"/>
    <w:bookmarkStart w:name="z5" w:id="3"/>
    <w:p>
      <w:pPr>
        <w:spacing w:after="0"/>
        <w:ind w:left="0"/>
        <w:jc w:val="both"/>
      </w:pPr>
      <w:r>
        <w:rPr>
          <w:rFonts w:ascii="Times New Roman"/>
          <w:b w:val="false"/>
          <w:i w:val="false"/>
          <w:color w:val="000000"/>
          <w:sz w:val="28"/>
        </w:rPr>
        <w:t xml:space="preserve">
      4. Қазақстан Республикасы Денсаулық сақтау министрінің N 415 "Тіндерді және мүшелерді (мүшелердің бөліктерін) алу, консервациялау, адамнан адамға, мәйіттен адамға ауыстырып қондыруды жүргізу ережесін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тізімінде N 4429 тіркелген, "Заң газетінде" 2006 жылғы 9 қарашада N 196 (1176)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5. Осы бұйрық алғаш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30 қазандағы</w:t>
            </w:r>
            <w:r>
              <w:br/>
            </w:r>
            <w:r>
              <w:rPr>
                <w:rFonts w:ascii="Times New Roman"/>
                <w:b w:val="false"/>
                <w:i w:val="false"/>
                <w:color w:val="000000"/>
                <w:sz w:val="20"/>
              </w:rPr>
              <w:t>№ 623 бұйрығымен бекітілген</w:t>
            </w:r>
          </w:p>
        </w:tc>
      </w:tr>
    </w:tbl>
    <w:bookmarkStart w:name="z9" w:id="5"/>
    <w:p>
      <w:pPr>
        <w:spacing w:after="0"/>
        <w:ind w:left="0"/>
        <w:jc w:val="left"/>
      </w:pPr>
      <w:r>
        <w:rPr>
          <w:rFonts w:ascii="Times New Roman"/>
          <w:b/>
          <w:i w:val="false"/>
          <w:color w:val="000000"/>
        </w:rPr>
        <w:t xml:space="preserve"> Тіндерді (тіннің бөлігін) және (немесе) ағзаларды (ағзалардың</w:t>
      </w:r>
      <w:r>
        <w:br/>
      </w:r>
      <w:r>
        <w:rPr>
          <w:rFonts w:ascii="Times New Roman"/>
          <w:b/>
          <w:i w:val="false"/>
          <w:color w:val="000000"/>
        </w:rPr>
        <w:t>бөлігін) алудың, дайындаудың, сақтаудың, консервациялаудың,</w:t>
      </w:r>
      <w:r>
        <w:br/>
      </w:r>
      <w:r>
        <w:rPr>
          <w:rFonts w:ascii="Times New Roman"/>
          <w:b/>
          <w:i w:val="false"/>
          <w:color w:val="000000"/>
        </w:rPr>
        <w:t>тасымалдаудың, донордан реципиентке транспланттауды жүргізудің</w:t>
      </w:r>
      <w:r>
        <w:br/>
      </w:r>
      <w:r>
        <w:rPr>
          <w:rFonts w:ascii="Times New Roman"/>
          <w:b/>
          <w:i w:val="false"/>
          <w:color w:val="000000"/>
        </w:rPr>
        <w:t>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28.05.2015 </w:t>
      </w:r>
      <w:r>
        <w:rPr>
          <w:rFonts w:ascii="Times New Roman"/>
          <w:b w:val="false"/>
          <w:i w:val="false"/>
          <w:color w:val="ff0000"/>
          <w:sz w:val="28"/>
        </w:rPr>
        <w:t>№ 406</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p>
    <w:bookmarkStart w:name="z1"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xml:space="preserve">
      1. Осы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қағидалары (бұдан әрі – Қағидалар) "Халық денсаулығы және денсаулық сақтау жүйесі туралы" Қазақстан Республикасының 2009 жылғы 18 қыркүйектегі Кодексінің 170-бабының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тіндерді (тіннің бөлігін) және (немесе) ағзаларды (ағзалардың бөлігін) алудың, даярлаудың, сақтаудың, консервациялаудың, тасымалдаудың, донордан реципиентке транспланттау жүргізудің тәртібі мен шарттарын айқындайды.</w:t>
      </w:r>
    </w:p>
    <w:bookmarkEnd w:id="7"/>
    <w:bookmarkStart w:name="z10" w:id="8"/>
    <w:p>
      <w:pPr>
        <w:spacing w:after="0"/>
        <w:ind w:left="0"/>
        <w:jc w:val="both"/>
      </w:pPr>
      <w:r>
        <w:rPr>
          <w:rFonts w:ascii="Times New Roman"/>
          <w:b w:val="false"/>
          <w:i w:val="false"/>
          <w:color w:val="000000"/>
          <w:sz w:val="28"/>
        </w:rPr>
        <w:t>
      2. Қағидаларда мынадай терминдер мен анықтамалар пайдаланылды:</w:t>
      </w:r>
    </w:p>
    <w:bookmarkEnd w:id="8"/>
    <w:p>
      <w:pPr>
        <w:spacing w:after="0"/>
        <w:ind w:left="0"/>
        <w:jc w:val="both"/>
      </w:pPr>
      <w:r>
        <w:rPr>
          <w:rFonts w:ascii="Times New Roman"/>
          <w:b w:val="false"/>
          <w:i w:val="false"/>
          <w:color w:val="000000"/>
          <w:sz w:val="28"/>
        </w:rPr>
        <w:t>
      1) ағза – белгілі бір функцияны орындайтын организмнің бөлігі;</w:t>
      </w:r>
    </w:p>
    <w:p>
      <w:pPr>
        <w:spacing w:after="0"/>
        <w:ind w:left="0"/>
        <w:jc w:val="both"/>
      </w:pPr>
      <w:r>
        <w:rPr>
          <w:rFonts w:ascii="Times New Roman"/>
          <w:b w:val="false"/>
          <w:i w:val="false"/>
          <w:color w:val="000000"/>
          <w:sz w:val="28"/>
        </w:rPr>
        <w:t xml:space="preserve">
      2) актуалдық донор – транспланттау үшін тіндерді (тіннің бөлігін) және (немесе) ағзаларды (ағзалардың бөлігін) алуға келісімі бар және медициналық қарсы көрсетілімі жоқ ағзалардың өмірлік маңызды функцияларын қолдау жөніндегі жалғасқан жасанды шаралар кезіндегі биологиялық өлімінің және (немесе) бас миының </w:t>
      </w:r>
      <w:r>
        <w:rPr>
          <w:rFonts w:ascii="Times New Roman"/>
          <w:b w:val="false"/>
          <w:i w:val="false"/>
          <w:color w:val="000000"/>
          <w:sz w:val="28"/>
        </w:rPr>
        <w:t>біржола семуі</w:t>
      </w:r>
      <w:r>
        <w:rPr>
          <w:rFonts w:ascii="Times New Roman"/>
          <w:b w:val="false"/>
          <w:i w:val="false"/>
          <w:color w:val="000000"/>
          <w:sz w:val="28"/>
        </w:rPr>
        <w:t xml:space="preserve"> (мидың өлімі) расталған адам;</w:t>
      </w:r>
    </w:p>
    <w:p>
      <w:pPr>
        <w:spacing w:after="0"/>
        <w:ind w:left="0"/>
        <w:jc w:val="both"/>
      </w:pPr>
      <w:r>
        <w:rPr>
          <w:rFonts w:ascii="Times New Roman"/>
          <w:b w:val="false"/>
          <w:i w:val="false"/>
          <w:color w:val="000000"/>
          <w:sz w:val="28"/>
        </w:rPr>
        <w:t>
      3) әлеуетті донор – биологиялық өлімі немесе бас миының біржола семуі (мидың өлімі) расталған адам;</w:t>
      </w:r>
    </w:p>
    <w:p>
      <w:pPr>
        <w:spacing w:after="0"/>
        <w:ind w:left="0"/>
        <w:jc w:val="both"/>
      </w:pPr>
      <w:r>
        <w:rPr>
          <w:rFonts w:ascii="Times New Roman"/>
          <w:b w:val="false"/>
          <w:i w:val="false"/>
          <w:color w:val="000000"/>
          <w:sz w:val="28"/>
        </w:rPr>
        <w:t>
      4) әлеуетті реципиент – тіндерді (тіннің бөлігін) және (немесе) ағзаларды (ағзалардың бөлігін) транспланттауды күтетін донорлардың, реципиенттердің және адамдардың тіркеліміне тіркелген тіндерді (тіннің бөлігін) және (немесе) ағзаларды (ағзалардың бөлігін) транспланттауды қажет ететін пациент;</w:t>
      </w:r>
    </w:p>
    <w:p>
      <w:pPr>
        <w:spacing w:after="0"/>
        <w:ind w:left="0"/>
        <w:jc w:val="both"/>
      </w:pPr>
      <w:r>
        <w:rPr>
          <w:rFonts w:ascii="Times New Roman"/>
          <w:b w:val="false"/>
          <w:i w:val="false"/>
          <w:color w:val="000000"/>
          <w:sz w:val="28"/>
        </w:rPr>
        <w:t>
      5) гемопоэздік дің жасушалары – адамның өмір сүру процесінде сүйек кемігінде, перифериялық қанда (стимуляциядан кейін) және кіндік қанында болатын, полипотенттілігі бар сүйек кемігінің жасушалары;</w:t>
      </w:r>
    </w:p>
    <w:p>
      <w:pPr>
        <w:spacing w:after="0"/>
        <w:ind w:left="0"/>
        <w:jc w:val="both"/>
      </w:pPr>
      <w:r>
        <w:rPr>
          <w:rFonts w:ascii="Times New Roman"/>
          <w:b w:val="false"/>
          <w:i w:val="false"/>
          <w:color w:val="000000"/>
          <w:sz w:val="28"/>
        </w:rPr>
        <w:t>
      6) гемакон – донациялау және кейінгі сақтау үдерісінде қанды және оның компоненттерін жинау үшін пайдаланылатын бір рет қолданылатын ыдыс;</w:t>
      </w:r>
    </w:p>
    <w:p>
      <w:pPr>
        <w:spacing w:after="0"/>
        <w:ind w:left="0"/>
        <w:jc w:val="both"/>
      </w:pPr>
      <w:r>
        <w:rPr>
          <w:rFonts w:ascii="Times New Roman"/>
          <w:b w:val="false"/>
          <w:i w:val="false"/>
          <w:color w:val="000000"/>
          <w:sz w:val="28"/>
        </w:rPr>
        <w:t>
      7) донорлық стационар – тіндерді (тіннің бөлігін) және (немесе) ағзаларды (ағзалардың бөлігін) алуға мәйіттік донорды кондициялау және дайындау бойынша кешендік іс-шараларды жүзеге асыратын медициналық ұйым;</w:t>
      </w:r>
    </w:p>
    <w:p>
      <w:pPr>
        <w:spacing w:after="0"/>
        <w:ind w:left="0"/>
        <w:jc w:val="both"/>
      </w:pPr>
      <w:r>
        <w:rPr>
          <w:rFonts w:ascii="Times New Roman"/>
          <w:b w:val="false"/>
          <w:i w:val="false"/>
          <w:color w:val="000000"/>
          <w:sz w:val="28"/>
        </w:rPr>
        <w:t>
      8) тіндер мен жасушалар банкі – Қазақстан Республикасының аумағында тіндер мен жасушаларды криогенді сақтаумен айналысатын меншік нысанына қарамастан денсаулық сақтау ұйымы;</w:t>
      </w:r>
    </w:p>
    <w:p>
      <w:pPr>
        <w:spacing w:after="0"/>
        <w:ind w:left="0"/>
        <w:jc w:val="both"/>
      </w:pPr>
      <w:r>
        <w:rPr>
          <w:rFonts w:ascii="Times New Roman"/>
          <w:b w:val="false"/>
          <w:i w:val="false"/>
          <w:color w:val="000000"/>
          <w:sz w:val="28"/>
        </w:rPr>
        <w:t>
      9) мәйіттік донор – кейіннен транспланттау үшін тіндерді (тіннің бөлігін) және (немесе) ағзаларды (ағзалардың бөлігін) алған кадавер;</w:t>
      </w:r>
    </w:p>
    <w:p>
      <w:pPr>
        <w:spacing w:after="0"/>
        <w:ind w:left="0"/>
        <w:jc w:val="both"/>
      </w:pPr>
      <w:r>
        <w:rPr>
          <w:rFonts w:ascii="Times New Roman"/>
          <w:b w:val="false"/>
          <w:i w:val="false"/>
          <w:color w:val="000000"/>
          <w:sz w:val="28"/>
        </w:rPr>
        <w:t xml:space="preserve">
      10) Бас миының </w:t>
      </w:r>
      <w:r>
        <w:rPr>
          <w:rFonts w:ascii="Times New Roman"/>
          <w:b w:val="false"/>
          <w:i w:val="false"/>
          <w:color w:val="000000"/>
          <w:sz w:val="28"/>
        </w:rPr>
        <w:t>біржола семуі</w:t>
      </w:r>
      <w:r>
        <w:rPr>
          <w:rFonts w:ascii="Times New Roman"/>
          <w:b w:val="false"/>
          <w:i w:val="false"/>
          <w:color w:val="000000"/>
          <w:sz w:val="28"/>
        </w:rPr>
        <w:t xml:space="preserve"> (мидың өлімі) – бас миының бүкіл заттарының семуімен қатар жүретін, бас миы жасушаларының интегралдық функцияларының толықтай жоғалуы. Ескерту: мидың өлімі адам өліміне теңестіріледі;</w:t>
      </w:r>
    </w:p>
    <w:p>
      <w:pPr>
        <w:spacing w:after="0"/>
        <w:ind w:left="0"/>
        <w:jc w:val="both"/>
      </w:pPr>
      <w:r>
        <w:rPr>
          <w:rFonts w:ascii="Times New Roman"/>
          <w:b w:val="false"/>
          <w:i w:val="false"/>
          <w:color w:val="000000"/>
          <w:sz w:val="28"/>
        </w:rPr>
        <w:t>
      11) HLA – типтеу – иммунологиялық типтеуді жүргізу жүйесі (бұдан әрі - HLA-жүйесі), адам лейкоциттерінде орналасқан және тіндерді (тіннің бөлігін) және (немесе) ағзаларды (ағзалардың бөлігін) транспланттау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12) өңірлік транспланттаушы үйлестіруші – "Транспланттау бойынша республикалық үйлестіру орталығы" мекемесінің (бұдан әрі - ТРҮО) штаттағы қызметкері болып табылатын, облыстық орталықтарда және республикалық маңызы бар қалаларда тіндерді (тіннің бөлігін) және (немесе) ағзаларды (ағзалардың бөлігін) транспланттау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xml:space="preserve">
      13) өңірлік транспланттау орталығы –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қызметтер көрсететін Қазақстан Республикасының облыстарының және республикалық маңызы бар қалаларының денсаулық сақтау басқармаларына ведомстволық бағыныстағы </w:t>
      </w:r>
      <w:r>
        <w:rPr>
          <w:rFonts w:ascii="Times New Roman"/>
          <w:b w:val="false"/>
          <w:i w:val="false"/>
          <w:color w:val="000000"/>
          <w:sz w:val="28"/>
        </w:rPr>
        <w:t>денсаулық сақтау ұйымы</w:t>
      </w:r>
      <w:r>
        <w:rPr>
          <w:rFonts w:ascii="Times New Roman"/>
          <w:b w:val="false"/>
          <w:i w:val="false"/>
          <w:color w:val="000000"/>
          <w:sz w:val="28"/>
        </w:rPr>
        <w:t>;</w:t>
      </w:r>
    </w:p>
    <w:p>
      <w:pPr>
        <w:spacing w:after="0"/>
        <w:ind w:left="0"/>
        <w:jc w:val="both"/>
      </w:pPr>
      <w:r>
        <w:rPr>
          <w:rFonts w:ascii="Times New Roman"/>
          <w:b w:val="false"/>
          <w:i w:val="false"/>
          <w:color w:val="000000"/>
          <w:sz w:val="28"/>
        </w:rPr>
        <w:t>
      14) республикалық транспланттаушы үйлестіруші – өңірлік транспланттаушы үйлестірушілердің қызметін үйлестіруді қамтамасыз ететін, ТРҮО штаттағы қызметкері болып табылатын дәрігер;</w:t>
      </w:r>
    </w:p>
    <w:p>
      <w:pPr>
        <w:spacing w:after="0"/>
        <w:ind w:left="0"/>
        <w:jc w:val="both"/>
      </w:pPr>
      <w:r>
        <w:rPr>
          <w:rFonts w:ascii="Times New Roman"/>
          <w:b w:val="false"/>
          <w:i w:val="false"/>
          <w:color w:val="000000"/>
          <w:sz w:val="28"/>
        </w:rPr>
        <w:t>
      15) реципиент – донорлық қан немесе одан бөлінген компоненттер және (немесе) препараттар құйылатын, еркектің немесе әйелдің донорлық материалы (шәует немесе аналық жасуша) енгізілетін не донордан алынған тіндерді (тіннің бөлігін) және (немесе) ағзаларды (ағзалардың бөлігін) транспланттау жүргізілетін пациент;</w:t>
      </w:r>
    </w:p>
    <w:p>
      <w:pPr>
        <w:spacing w:after="0"/>
        <w:ind w:left="0"/>
        <w:jc w:val="both"/>
      </w:pPr>
      <w:r>
        <w:rPr>
          <w:rFonts w:ascii="Times New Roman"/>
          <w:b w:val="false"/>
          <w:i w:val="false"/>
          <w:color w:val="000000"/>
          <w:sz w:val="28"/>
        </w:rPr>
        <w:t>
      16) республикалық транспланттау орталығы – ғылыми-зерттеу институттарының және ғылыми орталықтардың базасында, республикалық маңызы бар қалаларда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қызметтер көрсететін Қазақастан Республикасы Денсаулық сақтау және әлеуметтік даму министрлігіне (бұдан әрі - Министрлік) ведомстволық бағыныстағы денсаулық сақтау ұйымы;</w:t>
      </w:r>
    </w:p>
    <w:p>
      <w:pPr>
        <w:spacing w:after="0"/>
        <w:ind w:left="0"/>
        <w:jc w:val="both"/>
      </w:pPr>
      <w:r>
        <w:rPr>
          <w:rFonts w:ascii="Times New Roman"/>
          <w:b w:val="false"/>
          <w:i w:val="false"/>
          <w:color w:val="000000"/>
          <w:sz w:val="28"/>
        </w:rPr>
        <w:t>
      17) стационарлық транспланттаушы үйлестіруші – өңірде транспланттау қызметін үйлестіру мәселелері бойынша донорлық стационардың штаттағы қызметкері болып табылатын және өңірлік транспланттаушы үйлестірушінің қарамағындағы дәрігері;</w:t>
      </w:r>
    </w:p>
    <w:p>
      <w:pPr>
        <w:spacing w:after="0"/>
        <w:ind w:left="0"/>
        <w:jc w:val="both"/>
      </w:pPr>
      <w:r>
        <w:rPr>
          <w:rFonts w:ascii="Times New Roman"/>
          <w:b w:val="false"/>
          <w:i w:val="false"/>
          <w:color w:val="000000"/>
          <w:sz w:val="28"/>
        </w:rPr>
        <w:t>
      18) тіндердің (тіннің бөлігінің) және (немесе) ағзалардың (ағзалардың бөлігінің) донорларының тіркелімі – HLA жүйесі бойынша типтелген, тіндердің (тін бөлігінің) және (немесе) ағзалардың (ағзалар бөлігінің) өтеусіз донорлығына келісім берген адамдардың дерекқоры;</w:t>
      </w:r>
    </w:p>
    <w:p>
      <w:pPr>
        <w:spacing w:after="0"/>
        <w:ind w:left="0"/>
        <w:jc w:val="both"/>
      </w:pPr>
      <w:r>
        <w:rPr>
          <w:rFonts w:ascii="Times New Roman"/>
          <w:b w:val="false"/>
          <w:i w:val="false"/>
          <w:color w:val="000000"/>
          <w:sz w:val="28"/>
        </w:rPr>
        <w:t>
      19) тіндердің (тіннің бөлігінің) және (немесе) ағзалардың (ағзалардың бөлігінің) реципиенттерінің тіркелімі – HLA жүйесі бойынша типтелген, тіндерді (тіннің бөлігін) және (немесе) ағзаларды (ағзалардың бөлігін) транспланттауға мұқтаж адамдардың дерекқоры;</w:t>
      </w:r>
    </w:p>
    <w:p>
      <w:pPr>
        <w:spacing w:after="0"/>
        <w:ind w:left="0"/>
        <w:jc w:val="both"/>
      </w:pPr>
      <w:r>
        <w:rPr>
          <w:rFonts w:ascii="Times New Roman"/>
          <w:b w:val="false"/>
          <w:i w:val="false"/>
          <w:color w:val="000000"/>
          <w:sz w:val="28"/>
        </w:rPr>
        <w:t>
      20) тіндерді (тіннің бөлігін), ағзаларды (ағзалардың бөлігін) алу – реципиентке транспланттау мақсатында донордан тіндерді (тіннің бөлігін), бір және (немесе) одан да көп ағзаларды (ағзалардың бөлігін) алу;</w:t>
      </w:r>
    </w:p>
    <w:p>
      <w:pPr>
        <w:spacing w:after="0"/>
        <w:ind w:left="0"/>
        <w:jc w:val="both"/>
      </w:pPr>
      <w:r>
        <w:rPr>
          <w:rFonts w:ascii="Times New Roman"/>
          <w:b w:val="false"/>
          <w:i w:val="false"/>
          <w:color w:val="000000"/>
          <w:sz w:val="28"/>
        </w:rPr>
        <w:t>
      21) тіндерді (тіннің бөлігін), ағзаларды (ағзалардың бөлігін) дайындау – кейіннен консервациялау мақсатында тіндерді (тіннің бөлігін) және (немесе) ағзаларды (ағзалардың бөлігін) жұмылдыру бойынша операциялық іс-шаралар;</w:t>
      </w:r>
    </w:p>
    <w:p>
      <w:pPr>
        <w:spacing w:after="0"/>
        <w:ind w:left="0"/>
        <w:jc w:val="both"/>
      </w:pPr>
      <w:r>
        <w:rPr>
          <w:rFonts w:ascii="Times New Roman"/>
          <w:b w:val="false"/>
          <w:i w:val="false"/>
          <w:color w:val="000000"/>
          <w:sz w:val="28"/>
        </w:rPr>
        <w:t>
      22) тіндерді (тіннің бөлігін), ағзаларды (ағзалардың бөлігін) кондициялау – ағзаларды ишемиядан қорғау мақсатында мәйіттік донордың гемодинамика көрсеткішін ұстау жөніндегі іс-шаралар кешені;</w:t>
      </w:r>
    </w:p>
    <w:p>
      <w:pPr>
        <w:spacing w:after="0"/>
        <w:ind w:left="0"/>
        <w:jc w:val="both"/>
      </w:pPr>
      <w:r>
        <w:rPr>
          <w:rFonts w:ascii="Times New Roman"/>
          <w:b w:val="false"/>
          <w:i w:val="false"/>
          <w:color w:val="000000"/>
          <w:sz w:val="28"/>
        </w:rPr>
        <w:t>
      23) тіндерді (тіннің бөлігін), ағзаларды (ағзалардың бөлігін) консервациялау – тіндердің (тіннің бөлігінің) және (немесе) ағзалардың (ағзалардың бөлігінің) тіршілік әрекетін сақтау мақсатында ішкі және сыртқы әсерлерден тіндердің (тіннің бөлігінің) және (немесе) ағзалардың (ағзалардың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24) тіндерді (тіннің бөлігін) және (немесе) ағзаларды (ағзалардың бөлігін) сақтау – транспланттау сәтіне дейінгі тіндер (тіннің бөлігі) және (немесе) ағзалар (ағзалардың бөлігі) жасушаларының тіршілікке қабілеттілігін сақтауға бағытталған іс-шаралардың жиынтығы;</w:t>
      </w:r>
    </w:p>
    <w:p>
      <w:pPr>
        <w:spacing w:after="0"/>
        <w:ind w:left="0"/>
        <w:jc w:val="both"/>
      </w:pPr>
      <w:r>
        <w:rPr>
          <w:rFonts w:ascii="Times New Roman"/>
          <w:b w:val="false"/>
          <w:i w:val="false"/>
          <w:color w:val="000000"/>
          <w:sz w:val="28"/>
        </w:rPr>
        <w:t>
      25) тіндерді (тіннің бөлігін) және (немесе) ағзаларды (ағзалардың бөлігін) тасымалдау – сақтау және транспланттау үшін тіндер (тіннің бөлігі) және (немесе) ағзалар (ағзалардың бөлігі) бойынша іс-шаралар кешені;</w:t>
      </w:r>
    </w:p>
    <w:p>
      <w:pPr>
        <w:spacing w:after="0"/>
        <w:ind w:left="0"/>
        <w:jc w:val="both"/>
      </w:pPr>
      <w:r>
        <w:rPr>
          <w:rFonts w:ascii="Times New Roman"/>
          <w:b w:val="false"/>
          <w:i w:val="false"/>
          <w:color w:val="000000"/>
          <w:sz w:val="28"/>
        </w:rPr>
        <w:t>
      26) тін – бірдей құрылымы, функциялары және шығу тегі бар жасушалар мен жасушааралық заттың жиынтығы;</w:t>
      </w:r>
    </w:p>
    <w:p>
      <w:pPr>
        <w:spacing w:after="0"/>
        <w:ind w:left="0"/>
        <w:jc w:val="both"/>
      </w:pPr>
      <w:r>
        <w:rPr>
          <w:rFonts w:ascii="Times New Roman"/>
          <w:b w:val="false"/>
          <w:i w:val="false"/>
          <w:color w:val="000000"/>
          <w:sz w:val="28"/>
        </w:rPr>
        <w:t>
      27) тірі донор – реципиентпен генетикалық байланыстағы немесе онымен тіндік үйлесімдігі бар (басқа организмнің тіндеріне сіңісуіне ықпал ететін органикалық тіндердің иммунологиялық қасиеті) адам;</w:t>
      </w:r>
    </w:p>
    <w:p>
      <w:pPr>
        <w:spacing w:after="0"/>
        <w:ind w:left="0"/>
        <w:jc w:val="both"/>
      </w:pPr>
      <w:r>
        <w:rPr>
          <w:rFonts w:ascii="Times New Roman"/>
          <w:b w:val="false"/>
          <w:i w:val="false"/>
          <w:color w:val="000000"/>
          <w:sz w:val="28"/>
        </w:rPr>
        <w:t>
      28) транспланттау бригадасы – "жалпы хирургия" мамандығы бойынша сертификаты бар және "трансплантология" мамандығы бойынша қайта даярлаудан өткен, тіндерді (тіннің бөлігін) және (немесе) ағзаларды (ағзалардың бөлігін) алу, дайындау, сақтау, консервациялау және тасымалдау бойынша даярлықтан және (немесе) қайта даярлықтан өткен дәрігерлердің тобы, сондай-ақ жоғарыда аталған іс-шараларды толыққанды өткізу үшін көмегі қажет басқа мамандар;</w:t>
      </w:r>
    </w:p>
    <w:p>
      <w:pPr>
        <w:spacing w:after="0"/>
        <w:ind w:left="0"/>
        <w:jc w:val="both"/>
      </w:pPr>
      <w:r>
        <w:rPr>
          <w:rFonts w:ascii="Times New Roman"/>
          <w:b w:val="false"/>
          <w:i w:val="false"/>
          <w:color w:val="000000"/>
          <w:sz w:val="28"/>
        </w:rPr>
        <w:t>
      29) "Транспланттау жөніндегі республикалық үйлестіру орталығы" мекемесі (бұдан әрі – ТРҮО) – республикадағы транспланттау қызметін үйлестіруді қамтамасыз ететін медициналық ұйым;</w:t>
      </w:r>
    </w:p>
    <w:p>
      <w:pPr>
        <w:spacing w:after="0"/>
        <w:ind w:left="0"/>
        <w:jc w:val="both"/>
      </w:pPr>
      <w:r>
        <w:rPr>
          <w:rFonts w:ascii="Times New Roman"/>
          <w:b w:val="false"/>
          <w:i w:val="false"/>
          <w:color w:val="000000"/>
          <w:sz w:val="28"/>
        </w:rPr>
        <w:t>
      30) транспланттау орталығы – республикалық немесе өңірлік транспланттау орталығы;</w:t>
      </w:r>
    </w:p>
    <w:p>
      <w:pPr>
        <w:spacing w:after="0"/>
        <w:ind w:left="0"/>
        <w:jc w:val="both"/>
      </w:pPr>
      <w:r>
        <w:rPr>
          <w:rFonts w:ascii="Times New Roman"/>
          <w:b w:val="false"/>
          <w:i w:val="false"/>
          <w:color w:val="000000"/>
          <w:sz w:val="28"/>
        </w:rPr>
        <w:t>
      31) транспланттау – тіндерді (тіннің бөлігін) және (немесе) ағзаларды (ағзалардың бөлігін) организмдегі басқа жерге немесе басқа организмге қондыру, сіңістіру;</w:t>
      </w:r>
    </w:p>
    <w:p>
      <w:pPr>
        <w:spacing w:after="0"/>
        <w:ind w:left="0"/>
        <w:jc w:val="both"/>
      </w:pPr>
      <w:r>
        <w:rPr>
          <w:rFonts w:ascii="Times New Roman"/>
          <w:b w:val="false"/>
          <w:i w:val="false"/>
          <w:color w:val="000000"/>
          <w:sz w:val="28"/>
        </w:rPr>
        <w:t>
      32) феталдық жасушалар – гестацияның 18-22 аптасындағы мерзімде абортталған материалдан алынатын, жоғары бөлу қабілеттілігі бар жасушалар.</w:t>
      </w:r>
    </w:p>
    <w:bookmarkStart w:name="z11" w:id="9"/>
    <w:p>
      <w:pPr>
        <w:spacing w:after="0"/>
        <w:ind w:left="0"/>
        <w:jc w:val="both"/>
      </w:pPr>
      <w:r>
        <w:rPr>
          <w:rFonts w:ascii="Times New Roman"/>
          <w:b w:val="false"/>
          <w:i w:val="false"/>
          <w:color w:val="000000"/>
          <w:sz w:val="28"/>
        </w:rPr>
        <w:t>
      3. Инфекция жұқтырған донорлардан тіндерді (тіннің бөлігін) және (немесе) ағзаларды (ағзалардың бөлігін) алу және дайындау және инфекция жұқтырған тіндерді (тіннің бөлігін) және (немесе) ағзаларды (ағзалардың бөлігін) транспланттау жүргізілмейді.</w:t>
      </w:r>
    </w:p>
    <w:bookmarkEnd w:id="9"/>
    <w:bookmarkStart w:name="z12" w:id="10"/>
    <w:p>
      <w:pPr>
        <w:spacing w:after="0"/>
        <w:ind w:left="0"/>
        <w:jc w:val="both"/>
      </w:pPr>
      <w:r>
        <w:rPr>
          <w:rFonts w:ascii="Times New Roman"/>
          <w:b w:val="false"/>
          <w:i w:val="false"/>
          <w:color w:val="000000"/>
          <w:sz w:val="28"/>
        </w:rPr>
        <w:t>
      4. Тіндерді (тіннің бөлігін) және (немесе) ағзаларды (ағзалардың бөлігін) транспланттау реципиенттің не кәмелетке толмаған реципиенттің немесе сот әрекетке қабілетсіз деп таныған реципиенттің заңды өкілінің жазбаша келісімімен жасалады.</w:t>
      </w:r>
    </w:p>
    <w:bookmarkEnd w:id="10"/>
    <w:bookmarkStart w:name="z13" w:id="11"/>
    <w:p>
      <w:pPr>
        <w:spacing w:after="0"/>
        <w:ind w:left="0"/>
        <w:jc w:val="both"/>
      </w:pPr>
      <w:r>
        <w:rPr>
          <w:rFonts w:ascii="Times New Roman"/>
          <w:b w:val="false"/>
          <w:i w:val="false"/>
          <w:color w:val="000000"/>
          <w:sz w:val="28"/>
        </w:rPr>
        <w:t>
      5. Әлеуетті реципиентке, оның жұбайына, әйеліне немесе жақын туысқанына, не кәмелетке толмаған реципиенттің немесе сот әрекетке қабілетсіз деп таныған реципиенттің заңды өкіліне денсаулық сақтау ұйымдары тіндерді (тіннің бөлігін) және (немесе) ағзаларды (ағзалардың бөлігін) алдағы тіндерді (тіннің бөлігін) және (немесе) ағзаларды (ағзалардың бөлігін) транспланттауға байланысты оның денсаулығы үшін ықтимал асқынулар туралы толық ақпаратты ұсынады.</w:t>
      </w:r>
    </w:p>
    <w:bookmarkEnd w:id="11"/>
    <w:bookmarkStart w:name="z14" w:id="12"/>
    <w:p>
      <w:pPr>
        <w:spacing w:after="0"/>
        <w:ind w:left="0"/>
        <w:jc w:val="left"/>
      </w:pPr>
      <w:r>
        <w:rPr>
          <w:rFonts w:ascii="Times New Roman"/>
          <w:b/>
          <w:i w:val="false"/>
          <w:color w:val="000000"/>
        </w:rPr>
        <w:t xml:space="preserve"> 2.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тәртібі</w:t>
      </w:r>
    </w:p>
    <w:bookmarkEnd w:id="12"/>
    <w:bookmarkStart w:name="z15" w:id="13"/>
    <w:p>
      <w:pPr>
        <w:spacing w:after="0"/>
        <w:ind w:left="0"/>
        <w:jc w:val="both"/>
      </w:pPr>
      <w:r>
        <w:rPr>
          <w:rFonts w:ascii="Times New Roman"/>
          <w:b w:val="false"/>
          <w:i w:val="false"/>
          <w:color w:val="000000"/>
          <w:sz w:val="28"/>
        </w:rPr>
        <w:t>
      6. Транспланттау мақсатында тіндерді (тіннің бөлігін) және (немесе) ағзаларды (ағзалардың бөлігін) алуды, дайындауды, сақтауды, консервациялауды және тасымалдауды транспланттау бригадасының дәрігерлері клиникалық хаттамаларға және "Денсаулық сақтау объектілеріне қойылатын санитариялық-эпидемиялық талаптарын" бекіту туралы Қазақстан Республикасының Ұлттық экономикасының министрінің міндетін атқарушының 2015 жылғы 24 ақпандағы № 127 бұйрығымен бекітілген санитариялық қағидаларына, нормативтік құқықтық актілерді мемлекеттік тіркеу Тізілімінде № 10713 болып тіркелген (бұдан әрі – Санитариялық қағида) сәйкес жүзеге асырады.</w:t>
      </w:r>
    </w:p>
    <w:bookmarkEnd w:id="13"/>
    <w:bookmarkStart w:name="z16" w:id="14"/>
    <w:p>
      <w:pPr>
        <w:spacing w:after="0"/>
        <w:ind w:left="0"/>
        <w:jc w:val="both"/>
      </w:pPr>
      <w:r>
        <w:rPr>
          <w:rFonts w:ascii="Times New Roman"/>
          <w:b w:val="false"/>
          <w:i w:val="false"/>
          <w:color w:val="000000"/>
          <w:sz w:val="28"/>
        </w:rPr>
        <w:t>
      7. Өңірлік үйлестіруші әлеуетті донордың қан сынамаларын HLA – жүйесі бойынша типтелген зерттеу жүргізу үшін және әлеуетті реципиентпен тіндік сәйкестілігін белгілеу үшін зертханаға жеткізуді ұйымдастырады.</w:t>
      </w:r>
    </w:p>
    <w:bookmarkEnd w:id="14"/>
    <w:p>
      <w:pPr>
        <w:spacing w:after="0"/>
        <w:ind w:left="0"/>
        <w:jc w:val="both"/>
      </w:pPr>
      <w:r>
        <w:rPr>
          <w:rFonts w:ascii="Times New Roman"/>
          <w:b w:val="false"/>
          <w:i w:val="false"/>
          <w:color w:val="000000"/>
          <w:sz w:val="28"/>
        </w:rPr>
        <w:t>
      Тіндік сәйкестікке HLA-типтеуді Министрлікке ведомстволық бағыныстағы денсаулық сақтау ұйымдары жүзеге асырады.</w:t>
      </w:r>
    </w:p>
    <w:bookmarkStart w:name="z17" w:id="15"/>
    <w:p>
      <w:pPr>
        <w:spacing w:after="0"/>
        <w:ind w:left="0"/>
        <w:jc w:val="both"/>
      </w:pPr>
      <w:r>
        <w:rPr>
          <w:rFonts w:ascii="Times New Roman"/>
          <w:b w:val="false"/>
          <w:i w:val="false"/>
          <w:color w:val="000000"/>
          <w:sz w:val="28"/>
        </w:rPr>
        <w:t>
      8. Донорлық стационардың мамандары клиникалық хаттамаларға сәйкес тіндерді (тіннің бөліктерін) және (немесе) ағзаларды (ағзалардың бөлігін) алғанға дейін тіндерді кондициялауды жүргізеді.</w:t>
      </w:r>
    </w:p>
    <w:bookmarkEnd w:id="15"/>
    <w:p>
      <w:pPr>
        <w:spacing w:after="0"/>
        <w:ind w:left="0"/>
        <w:jc w:val="both"/>
      </w:pPr>
      <w:r>
        <w:rPr>
          <w:rFonts w:ascii="Times New Roman"/>
          <w:b w:val="false"/>
          <w:i w:val="false"/>
          <w:color w:val="000000"/>
          <w:sz w:val="28"/>
        </w:rPr>
        <w:t>
      Тірі донорды тіндерді (тіннің бөлігін) және (немесе) ағзаларды (ағзалардың бөлігін) алуға, дайындауға және консервациялауға дайындауды транспланттау орталығының бейінді мамандары жүзеге асырады.</w:t>
      </w:r>
    </w:p>
    <w:bookmarkStart w:name="z18" w:id="16"/>
    <w:p>
      <w:pPr>
        <w:spacing w:after="0"/>
        <w:ind w:left="0"/>
        <w:jc w:val="both"/>
      </w:pPr>
      <w:r>
        <w:rPr>
          <w:rFonts w:ascii="Times New Roman"/>
          <w:b w:val="false"/>
          <w:i w:val="false"/>
          <w:color w:val="000000"/>
          <w:sz w:val="28"/>
        </w:rPr>
        <w:t>
      9. ТРҮО-ның "Республикалық санитариялық авиация орталығы" шаруашылық жүргізу құқығындағы республикалық мемлекеттік кәсіпорнымен өзара іс-қимылы кезінде тіндерді (тіннің бөлігін) және (немесе) ағзаларды (ағзалардың бөліктерін) алу, дайындау, сақтау, консервациялау және тасымалдау үшін трансплантаттау бригадасының донорлық стационарға актуалдық донордан тіндерді (тіннің бөлігін) және (немесе) ағзаларды (ағзалардың бөліктерін) алуға келісімін алған сәттен кейін 24 сағаттан кешіктірмей донорлық стационарға келуін ұйымдастырады.</w:t>
      </w:r>
    </w:p>
    <w:bookmarkEnd w:id="16"/>
    <w:bookmarkStart w:name="z19" w:id="17"/>
    <w:p>
      <w:pPr>
        <w:spacing w:after="0"/>
        <w:ind w:left="0"/>
        <w:jc w:val="both"/>
      </w:pPr>
      <w:r>
        <w:rPr>
          <w:rFonts w:ascii="Times New Roman"/>
          <w:b w:val="false"/>
          <w:i w:val="false"/>
          <w:color w:val="000000"/>
          <w:sz w:val="28"/>
        </w:rPr>
        <w:t>
      10. Транспланттау бригадасы транспланттау үшін тіндердің (тіннің бөлігінің) және (немесе) ағзалардың (ағзалардың бөлігінің) алар алдында жұмыс істеу жарамдылығына алдын ала және интраоперациялық бағалау жүргізеді.</w:t>
      </w:r>
    </w:p>
    <w:bookmarkEnd w:id="17"/>
    <w:bookmarkStart w:name="z20" w:id="18"/>
    <w:p>
      <w:pPr>
        <w:spacing w:after="0"/>
        <w:ind w:left="0"/>
        <w:jc w:val="both"/>
      </w:pPr>
      <w:r>
        <w:rPr>
          <w:rFonts w:ascii="Times New Roman"/>
          <w:b w:val="false"/>
          <w:i w:val="false"/>
          <w:color w:val="000000"/>
          <w:sz w:val="28"/>
        </w:rPr>
        <w:t>
      11. Транспланттау үшін тіндерді (тіннің бөлігін) және (немесе) ағзаларды (ағзалардың бөлігін) алу қайтыс болған адамның денесіне құрмет пен лайықты қатынас сақтала отырып, жүзеге асырылады.</w:t>
      </w:r>
    </w:p>
    <w:bookmarkEnd w:id="18"/>
    <w:bookmarkStart w:name="z21" w:id="19"/>
    <w:p>
      <w:pPr>
        <w:spacing w:after="0"/>
        <w:ind w:left="0"/>
        <w:jc w:val="both"/>
      </w:pPr>
      <w:r>
        <w:rPr>
          <w:rFonts w:ascii="Times New Roman"/>
          <w:b w:val="false"/>
          <w:i w:val="false"/>
          <w:color w:val="000000"/>
          <w:sz w:val="28"/>
        </w:rPr>
        <w:t>
      12. Алынған тіндерді (тіннің бөлігін) және (немесе) ағзаларды (ағзалардың бөлігін) алған сәттен бастап 6-12 сағаттың ішінде тиісті таңбаланған және температуралық режімде (0-4</w:t>
      </w:r>
      <w:r>
        <w:rPr>
          <w:rFonts w:ascii="Times New Roman"/>
          <w:b w:val="false"/>
          <w:i w:val="false"/>
          <w:color w:val="000000"/>
          <w:vertAlign w:val="superscript"/>
        </w:rPr>
        <w:t>0</w:t>
      </w:r>
      <w:r>
        <w:rPr>
          <w:rFonts w:ascii="Times New Roman"/>
          <w:b w:val="false"/>
          <w:i w:val="false"/>
          <w:color w:val="000000"/>
          <w:sz w:val="28"/>
        </w:rPr>
        <w:t>С) зарарсыздандырылған, биоинерттік, бүтін және саңылаусыз жабылатын контейнерлерге немесе тіндерді (тіннің бөлігін) және (немесе) ағзаларды (ағзалардың бөлігін) сақтау және тасымалдау үшін арнайы аппаратқа орналастырылады.</w:t>
      </w:r>
    </w:p>
    <w:bookmarkEnd w:id="19"/>
    <w:p>
      <w:pPr>
        <w:spacing w:after="0"/>
        <w:ind w:left="0"/>
        <w:jc w:val="both"/>
      </w:pPr>
      <w:r>
        <w:rPr>
          <w:rFonts w:ascii="Times New Roman"/>
          <w:b w:val="false"/>
          <w:i w:val="false"/>
          <w:color w:val="000000"/>
          <w:sz w:val="28"/>
        </w:rPr>
        <w:t>
      Тіндерді (тіннің бөлігін) және (немесе) ағзаларды (ағзалардың бөлігін) сақтауға және тасымалдауға арналған контейнерлер басқа мақсаттар үшін пайдаланылмайды.</w:t>
      </w:r>
    </w:p>
    <w:bookmarkStart w:name="z22" w:id="20"/>
    <w:p>
      <w:pPr>
        <w:spacing w:after="0"/>
        <w:ind w:left="0"/>
        <w:jc w:val="both"/>
      </w:pPr>
      <w:r>
        <w:rPr>
          <w:rFonts w:ascii="Times New Roman"/>
          <w:b w:val="false"/>
          <w:i w:val="false"/>
          <w:color w:val="000000"/>
          <w:sz w:val="28"/>
        </w:rPr>
        <w:t>
      13. Тіндерді (тіннің бөлігін) және (немесе) ағзаларды (ағзалардың бөлігін) консервациялау үшін ерітінділер айына бір реттен жиі емес кезеңдік микробиологиялық зерттеуге жатады.</w:t>
      </w:r>
    </w:p>
    <w:bookmarkEnd w:id="20"/>
    <w:bookmarkStart w:name="z23" w:id="21"/>
    <w:p>
      <w:pPr>
        <w:spacing w:after="0"/>
        <w:ind w:left="0"/>
        <w:jc w:val="both"/>
      </w:pPr>
      <w:r>
        <w:rPr>
          <w:rFonts w:ascii="Times New Roman"/>
          <w:b w:val="false"/>
          <w:i w:val="false"/>
          <w:color w:val="000000"/>
          <w:sz w:val="28"/>
        </w:rPr>
        <w:t xml:space="preserve">
      14. Тіндерді (тіннің бөлігін) және (немесе) ағзаларды (ағзалардың бөлігін) дайындау, алу және консервациялау аяқталғаннан кейін транспланттау бригадасының дәрігерлері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(бұдан әрі - № 907 бұйрық) бекітілген № 018/е нысаны бойынша транспланттау үшін мәйіттік донордан тіндерді (тіннің бөлігін) және (немесе) ағзаларды (ағзалардың бөлігін) алу туралы актіні (бұдан әрі – Алу туралы акті) толтырады.</w:t>
      </w:r>
    </w:p>
    <w:bookmarkEnd w:id="21"/>
    <w:p>
      <w:pPr>
        <w:spacing w:after="0"/>
        <w:ind w:left="0"/>
        <w:jc w:val="both"/>
      </w:pPr>
      <w:r>
        <w:rPr>
          <w:rFonts w:ascii="Times New Roman"/>
          <w:b w:val="false"/>
          <w:i w:val="false"/>
          <w:color w:val="000000"/>
          <w:sz w:val="28"/>
        </w:rPr>
        <w:t xml:space="preserve">
      Алу туралы </w:t>
      </w:r>
      <w:r>
        <w:rPr>
          <w:rFonts w:ascii="Times New Roman"/>
          <w:b w:val="false"/>
          <w:i w:val="false"/>
          <w:color w:val="000000"/>
          <w:sz w:val="28"/>
        </w:rPr>
        <w:t>актінің</w:t>
      </w:r>
      <w:r>
        <w:rPr>
          <w:rFonts w:ascii="Times New Roman"/>
          <w:b w:val="false"/>
          <w:i w:val="false"/>
          <w:color w:val="000000"/>
          <w:sz w:val="28"/>
        </w:rPr>
        <w:t xml:space="preserve"> бір данасы № 907 бұйрықпен бекітілген № 003/е нысаны бойынша донорға ресімделген стационарлық науқастың (донордың) </w:t>
      </w:r>
      <w:r>
        <w:rPr>
          <w:rFonts w:ascii="Times New Roman"/>
          <w:b w:val="false"/>
          <w:i w:val="false"/>
          <w:color w:val="000000"/>
          <w:sz w:val="28"/>
        </w:rPr>
        <w:t>медициналық картасына</w:t>
      </w:r>
      <w:r>
        <w:rPr>
          <w:rFonts w:ascii="Times New Roman"/>
          <w:b w:val="false"/>
          <w:i w:val="false"/>
          <w:color w:val="000000"/>
          <w:sz w:val="28"/>
        </w:rPr>
        <w:t xml:space="preserve"> жапсырылады және алынған тіндердің (тін бөлігінің) және (немесе) ағзалардың (ағзалар бөліктерінің) әрбір бірлігіне бір-бір данадан ұсынылады.</w:t>
      </w:r>
    </w:p>
    <w:p>
      <w:pPr>
        <w:spacing w:after="0"/>
        <w:ind w:left="0"/>
        <w:jc w:val="both"/>
      </w:pPr>
      <w:r>
        <w:rPr>
          <w:rFonts w:ascii="Times New Roman"/>
          <w:b w:val="false"/>
          <w:i w:val="false"/>
          <w:color w:val="000000"/>
          <w:sz w:val="28"/>
        </w:rPr>
        <w:t xml:space="preserve">
      Транспланттау үшін тірі донордан тіндерді (тіннің бөлігін) және (немесе) ағзаларды (ағзалардың бөлігін) алу және дайындау барысында оған ресімделген </w:t>
      </w:r>
      <w:r>
        <w:rPr>
          <w:rFonts w:ascii="Times New Roman"/>
          <w:b w:val="false"/>
          <w:i w:val="false"/>
          <w:color w:val="000000"/>
          <w:sz w:val="28"/>
        </w:rPr>
        <w:t>медициналық картасына</w:t>
      </w:r>
      <w:r>
        <w:rPr>
          <w:rFonts w:ascii="Times New Roman"/>
          <w:b w:val="false"/>
          <w:i w:val="false"/>
          <w:color w:val="000000"/>
          <w:sz w:val="28"/>
        </w:rPr>
        <w:t xml:space="preserve"> тиісті жазба енгізіледі.</w:t>
      </w:r>
    </w:p>
    <w:bookmarkStart w:name="z24" w:id="22"/>
    <w:p>
      <w:pPr>
        <w:spacing w:after="0"/>
        <w:ind w:left="0"/>
        <w:jc w:val="both"/>
      </w:pPr>
      <w:r>
        <w:rPr>
          <w:rFonts w:ascii="Times New Roman"/>
          <w:b w:val="false"/>
          <w:i w:val="false"/>
          <w:color w:val="000000"/>
          <w:sz w:val="28"/>
        </w:rPr>
        <w:t>
      15. Тіндерді (тіннің бөлігін) және (немесе) ағзаларды (ағзалардың бөліктерін) транспланттау медициналық көрсетілімдер бойынша транспланттау орталықтарында жүзеге асырылады.</w:t>
      </w:r>
    </w:p>
    <w:bookmarkEnd w:id="22"/>
    <w:bookmarkStart w:name="z25" w:id="23"/>
    <w:p>
      <w:pPr>
        <w:spacing w:after="0"/>
        <w:ind w:left="0"/>
        <w:jc w:val="both"/>
      </w:pPr>
      <w:r>
        <w:rPr>
          <w:rFonts w:ascii="Times New Roman"/>
          <w:b w:val="false"/>
          <w:i w:val="false"/>
          <w:color w:val="000000"/>
          <w:sz w:val="28"/>
        </w:rPr>
        <w:t xml:space="preserve">
      16. Дайындаудан, алудан, сақтаудан, консервациялаудан және тасымалдаудан кейін </w:t>
      </w:r>
      <w:r>
        <w:rPr>
          <w:rFonts w:ascii="Times New Roman"/>
          <w:b w:val="false"/>
          <w:i w:val="false"/>
          <w:color w:val="000000"/>
          <w:sz w:val="28"/>
        </w:rPr>
        <w:t>патологоанатомиялық зерттеулерден</w:t>
      </w:r>
      <w:r>
        <w:rPr>
          <w:rFonts w:ascii="Times New Roman"/>
          <w:b w:val="false"/>
          <w:i w:val="false"/>
          <w:color w:val="000000"/>
          <w:sz w:val="28"/>
        </w:rPr>
        <w:t xml:space="preserve"> соң транспланттау үшін жарамсыз деп танылған тіндер (тіннің бөлігі) және (немесе) ағзалар (ағзалардың бөліктері) Санитариялық қағидаларға сәйкес жойылады.</w:t>
      </w:r>
    </w:p>
    <w:bookmarkEnd w:id="23"/>
    <w:bookmarkStart w:name="z26" w:id="24"/>
    <w:p>
      <w:pPr>
        <w:spacing w:after="0"/>
        <w:ind w:left="0"/>
        <w:jc w:val="both"/>
      </w:pPr>
      <w:r>
        <w:rPr>
          <w:rFonts w:ascii="Times New Roman"/>
          <w:b w:val="false"/>
          <w:i w:val="false"/>
          <w:color w:val="000000"/>
          <w:sz w:val="28"/>
        </w:rPr>
        <w:t>
      17. Босанудың бірінші кезеңінде босандыру ұйымдары кіндік қанын алар алдында трансфузиялық инфекцияларға тестілеу, топтық және резус – тиістілігін анықтау үшін донор-әйелдерден перифериялық қан алады.</w:t>
      </w:r>
    </w:p>
    <w:bookmarkEnd w:id="24"/>
    <w:p>
      <w:pPr>
        <w:spacing w:after="0"/>
        <w:ind w:left="0"/>
        <w:jc w:val="both"/>
      </w:pPr>
      <w:r>
        <w:rPr>
          <w:rFonts w:ascii="Times New Roman"/>
          <w:b w:val="false"/>
          <w:i w:val="false"/>
          <w:color w:val="000000"/>
          <w:sz w:val="28"/>
        </w:rPr>
        <w:t>
      Трансфузиялық инфекциялардың болуына оң нәтижелер болған жағдайда тиісті үлгілер алынып жойылады.</w:t>
      </w:r>
    </w:p>
    <w:bookmarkStart w:name="z27" w:id="25"/>
    <w:p>
      <w:pPr>
        <w:spacing w:after="0"/>
        <w:ind w:left="0"/>
        <w:jc w:val="both"/>
      </w:pPr>
      <w:r>
        <w:rPr>
          <w:rFonts w:ascii="Times New Roman"/>
          <w:b w:val="false"/>
          <w:i w:val="false"/>
          <w:color w:val="000000"/>
          <w:sz w:val="28"/>
        </w:rPr>
        <w:t>
      18. Кіндік қанын алу бала туғаннан және плацентадан бөлінгеннен кейін, плацента шыққанға дейін, кіндік бауының плаценталық кесіндісінің көк тамырын пункциялау арқылы, асептика және антисептика шарттарын сақтай отырып, өз бетімен ағып гемаконға түсетін қан консервациялау ерітіндісімен тұрақты араластырыла отырып жиналады.</w:t>
      </w:r>
    </w:p>
    <w:bookmarkEnd w:id="25"/>
    <w:p>
      <w:pPr>
        <w:spacing w:after="0"/>
        <w:ind w:left="0"/>
        <w:jc w:val="both"/>
      </w:pPr>
      <w:r>
        <w:rPr>
          <w:rFonts w:ascii="Times New Roman"/>
          <w:b w:val="false"/>
          <w:i w:val="false"/>
          <w:color w:val="000000"/>
          <w:sz w:val="28"/>
        </w:rPr>
        <w:t>
      Гемаконның заттаңбасында мынадай деректер көрсетіледі:</w:t>
      </w:r>
    </w:p>
    <w:p>
      <w:pPr>
        <w:spacing w:after="0"/>
        <w:ind w:left="0"/>
        <w:jc w:val="both"/>
      </w:pPr>
      <w:r>
        <w:rPr>
          <w:rFonts w:ascii="Times New Roman"/>
          <w:b w:val="false"/>
          <w:i w:val="false"/>
          <w:color w:val="000000"/>
          <w:sz w:val="28"/>
        </w:rPr>
        <w:t>
      әйел-донордың тегі, аты, әкесінің аты (болса);</w:t>
      </w:r>
    </w:p>
    <w:p>
      <w:pPr>
        <w:spacing w:after="0"/>
        <w:ind w:left="0"/>
        <w:jc w:val="both"/>
      </w:pPr>
      <w:r>
        <w:rPr>
          <w:rFonts w:ascii="Times New Roman"/>
          <w:b w:val="false"/>
          <w:i w:val="false"/>
          <w:color w:val="000000"/>
          <w:sz w:val="28"/>
        </w:rPr>
        <w:t>
      кіндік қанының алынған күні мен уақыты.</w:t>
      </w:r>
    </w:p>
    <w:p>
      <w:pPr>
        <w:spacing w:after="0"/>
        <w:ind w:left="0"/>
        <w:jc w:val="both"/>
      </w:pPr>
      <w:r>
        <w:rPr>
          <w:rFonts w:ascii="Times New Roman"/>
          <w:b w:val="false"/>
          <w:i w:val="false"/>
          <w:color w:val="000000"/>
          <w:sz w:val="28"/>
        </w:rPr>
        <w:t>
      Гемаконға кіндік қаны жиналғаннан кейін иммуногематологиялық зерттеу үшін заттаңбада көрсетіле отырып, антикоагулянты бар вакутейнерге қосымша кіндік қаны жиналады (шыққан плацентадан алынуы мүмкін):</w:t>
      </w:r>
    </w:p>
    <w:p>
      <w:pPr>
        <w:spacing w:after="0"/>
        <w:ind w:left="0"/>
        <w:jc w:val="both"/>
      </w:pPr>
      <w:r>
        <w:rPr>
          <w:rFonts w:ascii="Times New Roman"/>
          <w:b w:val="false"/>
          <w:i w:val="false"/>
          <w:color w:val="000000"/>
          <w:sz w:val="28"/>
        </w:rPr>
        <w:t>
      "кіндік қаны";</w:t>
      </w:r>
    </w:p>
    <w:p>
      <w:pPr>
        <w:spacing w:after="0"/>
        <w:ind w:left="0"/>
        <w:jc w:val="both"/>
      </w:pPr>
      <w:r>
        <w:rPr>
          <w:rFonts w:ascii="Times New Roman"/>
          <w:b w:val="false"/>
          <w:i w:val="false"/>
          <w:color w:val="000000"/>
          <w:sz w:val="28"/>
        </w:rPr>
        <w:t>
      әйел-донордың тегі, аты, әкесінің аты (болса);</w:t>
      </w:r>
    </w:p>
    <w:p>
      <w:pPr>
        <w:spacing w:after="0"/>
        <w:ind w:left="0"/>
        <w:jc w:val="both"/>
      </w:pPr>
      <w:r>
        <w:rPr>
          <w:rFonts w:ascii="Times New Roman"/>
          <w:b w:val="false"/>
          <w:i w:val="false"/>
          <w:color w:val="000000"/>
          <w:sz w:val="28"/>
        </w:rPr>
        <w:t>
      босану күні.</w:t>
      </w:r>
    </w:p>
    <w:bookmarkStart w:name="z28" w:id="26"/>
    <w:p>
      <w:pPr>
        <w:spacing w:after="0"/>
        <w:ind w:left="0"/>
        <w:jc w:val="both"/>
      </w:pPr>
      <w:r>
        <w:rPr>
          <w:rFonts w:ascii="Times New Roman"/>
          <w:b w:val="false"/>
          <w:i w:val="false"/>
          <w:color w:val="000000"/>
          <w:sz w:val="28"/>
        </w:rPr>
        <w:t>
      19. Дайындалған кіндік қанын дің жасушаларының банкінде сақтау мен тасымалдау термооқшаулығыш контейнерлерде +15</w:t>
      </w:r>
      <w:r>
        <w:rPr>
          <w:rFonts w:ascii="Times New Roman"/>
          <w:b w:val="false"/>
          <w:i w:val="false"/>
          <w:color w:val="000000"/>
          <w:vertAlign w:val="superscript"/>
        </w:rPr>
        <w:t>0</w:t>
      </w:r>
      <w:r>
        <w:rPr>
          <w:rFonts w:ascii="Times New Roman"/>
          <w:b w:val="false"/>
          <w:i w:val="false"/>
          <w:color w:val="000000"/>
          <w:sz w:val="28"/>
        </w:rPr>
        <w:t>С-дан +24</w:t>
      </w:r>
      <w:r>
        <w:rPr>
          <w:rFonts w:ascii="Times New Roman"/>
          <w:b w:val="false"/>
          <w:i w:val="false"/>
          <w:color w:val="000000"/>
          <w:vertAlign w:val="superscript"/>
        </w:rPr>
        <w:t>0</w:t>
      </w:r>
      <w:r>
        <w:rPr>
          <w:rFonts w:ascii="Times New Roman"/>
          <w:b w:val="false"/>
          <w:i w:val="false"/>
          <w:color w:val="000000"/>
          <w:sz w:val="28"/>
        </w:rPr>
        <w:t>С-ға дейінгі температурада жинаған сәттен бастап кемінде 48 сағаттың ішінде жүзеге асырылады.</w:t>
      </w:r>
    </w:p>
    <w:bookmarkEnd w:id="26"/>
    <w:bookmarkStart w:name="z29" w:id="27"/>
    <w:p>
      <w:pPr>
        <w:spacing w:after="0"/>
        <w:ind w:left="0"/>
        <w:jc w:val="both"/>
      </w:pPr>
      <w:r>
        <w:rPr>
          <w:rFonts w:ascii="Times New Roman"/>
          <w:b w:val="false"/>
          <w:i w:val="false"/>
          <w:color w:val="000000"/>
          <w:sz w:val="28"/>
        </w:rPr>
        <w:t>
      20. Тіндер мен жасушалар банкіне кіндік қанымен гемакон келіп түскен кезде:</w:t>
      </w:r>
    </w:p>
    <w:bookmarkEnd w:id="27"/>
    <w:p>
      <w:pPr>
        <w:spacing w:after="0"/>
        <w:ind w:left="0"/>
        <w:jc w:val="both"/>
      </w:pPr>
      <w:r>
        <w:rPr>
          <w:rFonts w:ascii="Times New Roman"/>
          <w:b w:val="false"/>
          <w:i w:val="false"/>
          <w:color w:val="000000"/>
          <w:sz w:val="28"/>
        </w:rPr>
        <w:t>
      онда гемолиздің, тромбылардың жоқтығына кіндік қаны бар гемаконның саңылаусыздығын көзбен бағалау, әрбір гемаконның таңбалануын бағалау, ілеспе құжаттарының бар болуын және дұрыс ресімделуін, кіндік қанын сақтау және тасымалдау кезінде температуралық режимді бақылау;</w:t>
      </w:r>
    </w:p>
    <w:p>
      <w:pPr>
        <w:spacing w:after="0"/>
        <w:ind w:left="0"/>
        <w:jc w:val="both"/>
      </w:pPr>
      <w:r>
        <w:rPr>
          <w:rFonts w:ascii="Times New Roman"/>
          <w:b w:val="false"/>
          <w:i w:val="false"/>
          <w:color w:val="000000"/>
          <w:sz w:val="28"/>
        </w:rPr>
        <w:t>
      кіндік қанымен гемаконды өлшеу, кіндік қаны үлгісінің салмағын анықтау;</w:t>
      </w:r>
    </w:p>
    <w:p>
      <w:pPr>
        <w:spacing w:after="0"/>
        <w:ind w:left="0"/>
        <w:jc w:val="both"/>
      </w:pPr>
      <w:r>
        <w:rPr>
          <w:rFonts w:ascii="Times New Roman"/>
          <w:b w:val="false"/>
          <w:i w:val="false"/>
          <w:color w:val="000000"/>
          <w:sz w:val="28"/>
        </w:rPr>
        <w:t>
      үлгінің антикоагулянтпен араласу дәрежесін есепке ала отырып, кіндік қанындағы ядросы бар жасушалардың санын анықтау;</w:t>
      </w:r>
    </w:p>
    <w:p>
      <w:pPr>
        <w:spacing w:after="0"/>
        <w:ind w:left="0"/>
        <w:jc w:val="both"/>
      </w:pPr>
      <w:r>
        <w:rPr>
          <w:rFonts w:ascii="Times New Roman"/>
          <w:b w:val="false"/>
          <w:i w:val="false"/>
          <w:color w:val="000000"/>
          <w:sz w:val="28"/>
        </w:rPr>
        <w:t>
      кіндік қаны үлгісінің зарарсыздығын анықтау жүзеге асырылады.</w:t>
      </w:r>
    </w:p>
    <w:p>
      <w:pPr>
        <w:spacing w:after="0"/>
        <w:ind w:left="0"/>
        <w:jc w:val="both"/>
      </w:pPr>
      <w:r>
        <w:rPr>
          <w:rFonts w:ascii="Times New Roman"/>
          <w:b w:val="false"/>
          <w:i w:val="false"/>
          <w:color w:val="000000"/>
          <w:sz w:val="28"/>
        </w:rPr>
        <w:t>
      Ескерту. Анықталған сәйкессіздік кезінде кіндік қанының үлгісі мүлдем жарамсыз деп танылады, есептен шығарылады және жойылады.</w:t>
      </w:r>
    </w:p>
    <w:bookmarkStart w:name="z30" w:id="28"/>
    <w:p>
      <w:pPr>
        <w:spacing w:after="0"/>
        <w:ind w:left="0"/>
        <w:jc w:val="both"/>
      </w:pPr>
      <w:r>
        <w:rPr>
          <w:rFonts w:ascii="Times New Roman"/>
          <w:b w:val="false"/>
          <w:i w:val="false"/>
          <w:color w:val="000000"/>
          <w:sz w:val="28"/>
        </w:rPr>
        <w:t>
      21. Кіндік қанының гемопоэздік дің жасушаларын (бұдан әрі – ГДЖ) алу, қолмен немесе автоматты тәсілдермен жабық жүйелердегі фракционерлеу әдісі арқылы жүзеге асырылады. Фракционерлеу процесі аяқталған соң криотүтікшелерге мұрағаттау үшін электрлік рефрижераторларда тіндер және жасушалар банкінде кіндік қанымен дің жасушаларының тиісті үлгісін сақтаудың бүкіл кезеңі бойы сақталатын қалдық плазманың сынамаларымен ГДЖ жиналады.</w:t>
      </w:r>
    </w:p>
    <w:bookmarkEnd w:id="28"/>
    <w:p>
      <w:pPr>
        <w:spacing w:after="0"/>
        <w:ind w:left="0"/>
        <w:jc w:val="both"/>
      </w:pPr>
      <w:r>
        <w:rPr>
          <w:rFonts w:ascii="Times New Roman"/>
          <w:b w:val="false"/>
          <w:i w:val="false"/>
          <w:color w:val="000000"/>
          <w:sz w:val="28"/>
        </w:rPr>
        <w:t>
      ГДЖ үлгісі саны бойынша CD34+ ядросы бар жасушалар болып бағаланады.</w:t>
      </w:r>
    </w:p>
    <w:bookmarkStart w:name="z31" w:id="29"/>
    <w:p>
      <w:pPr>
        <w:spacing w:after="0"/>
        <w:ind w:left="0"/>
        <w:jc w:val="both"/>
      </w:pPr>
      <w:r>
        <w:rPr>
          <w:rFonts w:ascii="Times New Roman"/>
          <w:b w:val="false"/>
          <w:i w:val="false"/>
          <w:color w:val="000000"/>
          <w:sz w:val="28"/>
        </w:rPr>
        <w:t>
      22. Криоконсервілеу алдында ГДЖ жасуша элементтерін мұздату кезінде өте төмен температураның зақымдаушы әсерінен оларды қорғайтын затпен (криопротектормен) араластырылады.</w:t>
      </w:r>
    </w:p>
    <w:bookmarkEnd w:id="29"/>
    <w:bookmarkStart w:name="z32" w:id="30"/>
    <w:p>
      <w:pPr>
        <w:spacing w:after="0"/>
        <w:ind w:left="0"/>
        <w:jc w:val="both"/>
      </w:pPr>
      <w:r>
        <w:rPr>
          <w:rFonts w:ascii="Times New Roman"/>
          <w:b w:val="false"/>
          <w:i w:val="false"/>
          <w:color w:val="000000"/>
          <w:sz w:val="28"/>
        </w:rPr>
        <w:t>
      23. Полимерлік криоқалталарда криопротектордың құрамы мен концентрациясы, мұздату күні, тіндер мен жасушалар банкінің атауы көрсетіле отырып, таңбаланатын ГДЖ сақталады.</w:t>
      </w:r>
    </w:p>
    <w:bookmarkEnd w:id="30"/>
    <w:p>
      <w:pPr>
        <w:spacing w:after="0"/>
        <w:ind w:left="0"/>
        <w:jc w:val="both"/>
      </w:pPr>
      <w:r>
        <w:rPr>
          <w:rFonts w:ascii="Times New Roman"/>
          <w:b w:val="false"/>
          <w:i w:val="false"/>
          <w:color w:val="000000"/>
          <w:sz w:val="28"/>
        </w:rPr>
        <w:t>
      Қосымша қорғау үшін ГДЖ бар криомешок оралатын криопротективті қапқа тығыз ауасыз жабылады.</w:t>
      </w:r>
    </w:p>
    <w:bookmarkStart w:name="z33" w:id="31"/>
    <w:p>
      <w:pPr>
        <w:spacing w:after="0"/>
        <w:ind w:left="0"/>
        <w:jc w:val="both"/>
      </w:pPr>
      <w:r>
        <w:rPr>
          <w:rFonts w:ascii="Times New Roman"/>
          <w:b w:val="false"/>
          <w:i w:val="false"/>
          <w:color w:val="000000"/>
          <w:sz w:val="28"/>
        </w:rPr>
        <w:t>
      24. ГДЖ үлгісі бар контейнер Дьюар ыдыстарында температурасы -150</w:t>
      </w:r>
      <w:r>
        <w:rPr>
          <w:rFonts w:ascii="Times New Roman"/>
          <w:b w:val="false"/>
          <w:i w:val="false"/>
          <w:color w:val="000000"/>
          <w:vertAlign w:val="superscript"/>
        </w:rPr>
        <w:t>0</w:t>
      </w:r>
      <w:r>
        <w:rPr>
          <w:rFonts w:ascii="Times New Roman"/>
          <w:b w:val="false"/>
          <w:i w:val="false"/>
          <w:color w:val="000000"/>
          <w:sz w:val="28"/>
        </w:rPr>
        <w:t>С-ден аспайтын, сұйық азотта немесе оның буында кемінде 20 жыл сақталады.</w:t>
      </w:r>
    </w:p>
    <w:bookmarkEnd w:id="31"/>
    <w:bookmarkStart w:name="z34" w:id="32"/>
    <w:p>
      <w:pPr>
        <w:spacing w:after="0"/>
        <w:ind w:left="0"/>
        <w:jc w:val="both"/>
      </w:pPr>
      <w:r>
        <w:rPr>
          <w:rFonts w:ascii="Times New Roman"/>
          <w:b w:val="false"/>
          <w:i w:val="false"/>
          <w:color w:val="000000"/>
          <w:sz w:val="28"/>
        </w:rPr>
        <w:t xml:space="preserve">
      25. ГДЖ-ны дайындау, өңдеу және тіндер мен жасушалар банкінде сақтау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заңнамаға</w:t>
      </w:r>
      <w:r>
        <w:rPr>
          <w:rFonts w:ascii="Times New Roman"/>
          <w:b w:val="false"/>
          <w:i w:val="false"/>
          <w:color w:val="000000"/>
          <w:sz w:val="28"/>
        </w:rPr>
        <w:t xml:space="preserve"> сәйкес жасалған ГДЖ-ны сақтау шартының негізінде жүзеге асырылады.</w:t>
      </w:r>
    </w:p>
    <w:bookmarkEnd w:id="32"/>
    <w:bookmarkStart w:name="z35" w:id="33"/>
    <w:p>
      <w:pPr>
        <w:spacing w:after="0"/>
        <w:ind w:left="0"/>
        <w:jc w:val="both"/>
      </w:pPr>
      <w:r>
        <w:rPr>
          <w:rFonts w:ascii="Times New Roman"/>
          <w:b w:val="false"/>
          <w:i w:val="false"/>
          <w:color w:val="000000"/>
          <w:sz w:val="28"/>
        </w:rPr>
        <w:t xml:space="preserve">
      26. Босандыру ұйымдарында "Жүктілікті жасанды түрде үзу ережесін бекіту туралы" Қазақстан Республикасы Денсаулық сақтау министрінің 2009 жылғы 30 қазандағы № 626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5864 болып тіркелген ережесіне сәйкес әлеуметтік көрсетілімдер бойынша кеш мерзімдерде жатырішілік дамудың 18-22 аптасында жүктілікті үзу арқылы алынған аборттық материалдан феталдық жасушаларды алу жүргізіледі. Аборттық материалды алу кезінде </w:t>
      </w:r>
      <w:r>
        <w:rPr>
          <w:rFonts w:ascii="Times New Roman"/>
          <w:b w:val="false"/>
          <w:i w:val="false"/>
          <w:color w:val="000000"/>
          <w:sz w:val="28"/>
        </w:rPr>
        <w:t>медициналық картаға</w:t>
      </w:r>
      <w:r>
        <w:rPr>
          <w:rFonts w:ascii="Times New Roman"/>
          <w:b w:val="false"/>
          <w:i w:val="false"/>
          <w:color w:val="000000"/>
          <w:sz w:val="28"/>
        </w:rPr>
        <w:t xml:space="preserve"> тиісті жазба енгізіледі.</w:t>
      </w:r>
    </w:p>
    <w:bookmarkEnd w:id="33"/>
    <w:bookmarkStart w:name="z36" w:id="34"/>
    <w:p>
      <w:pPr>
        <w:spacing w:after="0"/>
        <w:ind w:left="0"/>
        <w:jc w:val="both"/>
      </w:pPr>
      <w:r>
        <w:rPr>
          <w:rFonts w:ascii="Times New Roman"/>
          <w:b w:val="false"/>
          <w:i w:val="false"/>
          <w:color w:val="000000"/>
          <w:sz w:val="28"/>
        </w:rPr>
        <w:t>
      27. Аборттық материалды дайындауды, консервациялауды, сақтауды және тасымалдауды Санитариялық қағидаларды сақтай отырып, биотехнологтар, транспланттау бригадасының дәрігерлері жүзеге асырады.</w:t>
      </w:r>
    </w:p>
    <w:bookmarkEnd w:id="34"/>
    <w:bookmarkStart w:name="z37" w:id="35"/>
    <w:p>
      <w:pPr>
        <w:spacing w:after="0"/>
        <w:ind w:left="0"/>
        <w:jc w:val="both"/>
      </w:pPr>
      <w:r>
        <w:rPr>
          <w:rFonts w:ascii="Times New Roman"/>
          <w:b w:val="false"/>
          <w:i w:val="false"/>
          <w:color w:val="000000"/>
          <w:sz w:val="28"/>
        </w:rPr>
        <w:t>
      28. Жасушаларды бөлу аяқталғаннан кейін дайындалған материалдың тіршілікке қабілетті жасушаларының санын және концентрациясын есептеу үшін алынған материалдың цитологиялық зерттеуі жүргізіледі.</w:t>
      </w:r>
    </w:p>
    <w:bookmarkEnd w:id="35"/>
    <w:bookmarkStart w:name="z38" w:id="36"/>
    <w:p>
      <w:pPr>
        <w:spacing w:after="0"/>
        <w:ind w:left="0"/>
        <w:jc w:val="both"/>
      </w:pPr>
      <w:r>
        <w:rPr>
          <w:rFonts w:ascii="Times New Roman"/>
          <w:b w:val="false"/>
          <w:i w:val="false"/>
          <w:color w:val="000000"/>
          <w:sz w:val="28"/>
        </w:rPr>
        <w:t>
      29. Жасушалық материал криопротектор қосылған түтікшеге, одан әрі феталдық жасушаларды бағдарламалық тоңазыта және зерттеп-қарау кезеңінде карантиндей отырып, орналастырылады.</w:t>
      </w:r>
    </w:p>
    <w:bookmarkEnd w:id="36"/>
    <w:bookmarkStart w:name="z39" w:id="37"/>
    <w:p>
      <w:pPr>
        <w:spacing w:after="0"/>
        <w:ind w:left="0"/>
        <w:jc w:val="both"/>
      </w:pPr>
      <w:r>
        <w:rPr>
          <w:rFonts w:ascii="Times New Roman"/>
          <w:b w:val="false"/>
          <w:i w:val="false"/>
          <w:color w:val="000000"/>
          <w:sz w:val="28"/>
        </w:rPr>
        <w:t>
      30. Феталдық жасушаларды карантиндеу және олардың жарамдылығын анықтау (жарамсыздығын анықтау) тәртібі санитариялық қағидаларға сәйкес жүзеге асырылады.</w:t>
      </w:r>
    </w:p>
    <w:bookmarkEnd w:id="37"/>
    <w:bookmarkStart w:name="z40" w:id="38"/>
    <w:p>
      <w:pPr>
        <w:spacing w:after="0"/>
        <w:ind w:left="0"/>
        <w:jc w:val="both"/>
      </w:pPr>
      <w:r>
        <w:rPr>
          <w:rFonts w:ascii="Times New Roman"/>
          <w:b w:val="false"/>
          <w:i w:val="false"/>
          <w:color w:val="000000"/>
          <w:sz w:val="28"/>
        </w:rPr>
        <w:t>
      31. Босандыру ұйымдары тоқсан сайын феталдық жасушалардың зарасыздығына және тіршілікке қабілеттілігіне цитологиялық және бактериологиялық зерттеулер жүргізу арқылы бақылауды жүзеге асырады.</w:t>
      </w:r>
    </w:p>
    <w:bookmarkEnd w:id="38"/>
    <w:p>
      <w:pPr>
        <w:spacing w:after="0"/>
        <w:ind w:left="0"/>
        <w:jc w:val="both"/>
      </w:pPr>
      <w:r>
        <w:rPr>
          <w:rFonts w:ascii="Times New Roman"/>
          <w:b w:val="false"/>
          <w:i w:val="false"/>
          <w:color w:val="000000"/>
          <w:sz w:val="28"/>
        </w:rPr>
        <w:t>
      32. Феталдық жасушаларды зарарсыздыққа зерттеудің нәтижелерін алғаннан кейін жасушалық материал одан әрі транспланттау үшін қатты тоңазытыла отырып, зарасыздандырылған тоңазытқыш танкерге сақталу үшін ауыстырылады.</w:t>
      </w:r>
    </w:p>
    <w:p>
      <w:pPr>
        <w:spacing w:after="0"/>
        <w:ind w:left="0"/>
        <w:jc w:val="both"/>
      </w:pPr>
      <w:r>
        <w:rPr>
          <w:rFonts w:ascii="Times New Roman"/>
          <w:b w:val="false"/>
          <w:i w:val="false"/>
          <w:color w:val="000000"/>
          <w:sz w:val="28"/>
        </w:rPr>
        <w:t>
      Ескерту: зарарсыздандырылған жасушалық материал жойылады.</w:t>
      </w:r>
    </w:p>
    <w:bookmarkStart w:name="z41" w:id="39"/>
    <w:p>
      <w:pPr>
        <w:spacing w:after="0"/>
        <w:ind w:left="0"/>
        <w:jc w:val="both"/>
      </w:pPr>
      <w:r>
        <w:rPr>
          <w:rFonts w:ascii="Times New Roman"/>
          <w:b w:val="false"/>
          <w:i w:val="false"/>
          <w:color w:val="000000"/>
          <w:sz w:val="28"/>
        </w:rPr>
        <w:t>
      33. Көрсетілімдерді немесе қарсы көрсетілімдерді анықтау үшін феталдық жасушаларды енгізер алдында пациенттен мынадай талдаулар алынады:</w:t>
      </w:r>
    </w:p>
    <w:bookmarkEnd w:id="39"/>
    <w:p>
      <w:pPr>
        <w:spacing w:after="0"/>
        <w:ind w:left="0"/>
        <w:jc w:val="both"/>
      </w:pPr>
      <w:r>
        <w:rPr>
          <w:rFonts w:ascii="Times New Roman"/>
          <w:b w:val="false"/>
          <w:i w:val="false"/>
          <w:color w:val="000000"/>
          <w:sz w:val="28"/>
        </w:rPr>
        <w:t>
      АИТВ-ға антиденеге қанның талдауы;</w:t>
      </w:r>
    </w:p>
    <w:p>
      <w:pPr>
        <w:spacing w:after="0"/>
        <w:ind w:left="0"/>
        <w:jc w:val="both"/>
      </w:pPr>
      <w:r>
        <w:rPr>
          <w:rFonts w:ascii="Times New Roman"/>
          <w:b w:val="false"/>
          <w:i w:val="false"/>
          <w:color w:val="000000"/>
          <w:sz w:val="28"/>
        </w:rPr>
        <w:t>
      Вассерман реакциясына қанның талдауы;</w:t>
      </w:r>
    </w:p>
    <w:p>
      <w:pPr>
        <w:spacing w:after="0"/>
        <w:ind w:left="0"/>
        <w:jc w:val="both"/>
      </w:pPr>
      <w:r>
        <w:rPr>
          <w:rFonts w:ascii="Times New Roman"/>
          <w:b w:val="false"/>
          <w:i w:val="false"/>
          <w:color w:val="000000"/>
          <w:sz w:val="28"/>
        </w:rPr>
        <w:t>
      В, С вирусты гепатиттеріне қанның талдауы;</w:t>
      </w:r>
    </w:p>
    <w:p>
      <w:pPr>
        <w:spacing w:after="0"/>
        <w:ind w:left="0"/>
        <w:jc w:val="both"/>
      </w:pPr>
      <w:r>
        <w:rPr>
          <w:rFonts w:ascii="Times New Roman"/>
          <w:b w:val="false"/>
          <w:i w:val="false"/>
          <w:color w:val="000000"/>
          <w:sz w:val="28"/>
        </w:rPr>
        <w:t>
      қанның жалпы талдауы;</w:t>
      </w:r>
    </w:p>
    <w:p>
      <w:pPr>
        <w:spacing w:after="0"/>
        <w:ind w:left="0"/>
        <w:jc w:val="both"/>
      </w:pPr>
      <w:r>
        <w:rPr>
          <w:rFonts w:ascii="Times New Roman"/>
          <w:b w:val="false"/>
          <w:i w:val="false"/>
          <w:color w:val="000000"/>
          <w:sz w:val="28"/>
        </w:rPr>
        <w:t>
      несептің жалпы талдауы;</w:t>
      </w:r>
    </w:p>
    <w:p>
      <w:pPr>
        <w:spacing w:after="0"/>
        <w:ind w:left="0"/>
        <w:jc w:val="both"/>
      </w:pPr>
      <w:r>
        <w:rPr>
          <w:rFonts w:ascii="Times New Roman"/>
          <w:b w:val="false"/>
          <w:i w:val="false"/>
          <w:color w:val="000000"/>
          <w:sz w:val="28"/>
        </w:rPr>
        <w:t>
      қанның биохимиялық талдауы;</w:t>
      </w:r>
    </w:p>
    <w:p>
      <w:pPr>
        <w:spacing w:after="0"/>
        <w:ind w:left="0"/>
        <w:jc w:val="both"/>
      </w:pPr>
      <w:r>
        <w:rPr>
          <w:rFonts w:ascii="Times New Roman"/>
          <w:b w:val="false"/>
          <w:i w:val="false"/>
          <w:color w:val="000000"/>
          <w:sz w:val="28"/>
        </w:rPr>
        <w:t>
      коагулограмма.</w:t>
      </w:r>
    </w:p>
    <w:bookmarkStart w:name="z42" w:id="40"/>
    <w:p>
      <w:pPr>
        <w:spacing w:after="0"/>
        <w:ind w:left="0"/>
        <w:jc w:val="both"/>
      </w:pPr>
      <w:r>
        <w:rPr>
          <w:rFonts w:ascii="Times New Roman"/>
          <w:b w:val="false"/>
          <w:i w:val="false"/>
          <w:color w:val="000000"/>
          <w:sz w:val="28"/>
        </w:rPr>
        <w:t>
      34. Феталдық жасушалар жасушалық материалды дайындағаннан, қысқа анамнез жинағаннан, артериялық қан қысымын, жүректің жиырылу жиілігін, дене температурасын өлшегеннен кейін бөлімше жағдайында клиникалық хаттамаға сәйкес буынішілік, бұлшықетішілік, белдік немесе венаішілік енгізіледі.</w:t>
      </w:r>
    </w:p>
    <w:bookmarkEnd w:id="40"/>
    <w:bookmarkStart w:name="z43" w:id="41"/>
    <w:p>
      <w:pPr>
        <w:spacing w:after="0"/>
        <w:ind w:left="0"/>
        <w:jc w:val="both"/>
      </w:pPr>
      <w:r>
        <w:rPr>
          <w:rFonts w:ascii="Times New Roman"/>
          <w:b w:val="false"/>
          <w:i w:val="false"/>
          <w:color w:val="000000"/>
          <w:sz w:val="28"/>
        </w:rPr>
        <w:t xml:space="preserve">
      35. Сүйек кемігінің гемопоэздік және мезенхималдық дің жасушаларын (бұдан әрі - СК ГМДЖ) алу кезінде медициналық ұйымдар </w:t>
      </w:r>
      <w:r>
        <w:rPr>
          <w:rFonts w:ascii="Times New Roman"/>
          <w:b w:val="false"/>
          <w:i w:val="false"/>
          <w:color w:val="000000"/>
          <w:sz w:val="28"/>
        </w:rPr>
        <w:t>медициналық картаға</w:t>
      </w:r>
      <w:r>
        <w:rPr>
          <w:rFonts w:ascii="Times New Roman"/>
          <w:b w:val="false"/>
          <w:i w:val="false"/>
          <w:color w:val="000000"/>
          <w:sz w:val="28"/>
        </w:rPr>
        <w:t xml:space="preserve"> тиісті жазба енгізеді.</w:t>
      </w:r>
    </w:p>
    <w:bookmarkEnd w:id="41"/>
    <w:bookmarkStart w:name="z44" w:id="42"/>
    <w:p>
      <w:pPr>
        <w:spacing w:after="0"/>
        <w:ind w:left="0"/>
        <w:jc w:val="both"/>
      </w:pPr>
      <w:r>
        <w:rPr>
          <w:rFonts w:ascii="Times New Roman"/>
          <w:b w:val="false"/>
          <w:i w:val="false"/>
          <w:color w:val="000000"/>
          <w:sz w:val="28"/>
        </w:rPr>
        <w:t>
      36. СК ГМДЖ алғаннан кейін, жасушаларды бөлу, консервациялау, сақтау үшін Санитариялық қағидаларға сәйкес зарарсыздандырылған шығыс материалдарымен жарақтандырылған зертханаға жіберіледі.</w:t>
      </w:r>
    </w:p>
    <w:bookmarkEnd w:id="42"/>
    <w:bookmarkStart w:name="z45" w:id="43"/>
    <w:p>
      <w:pPr>
        <w:spacing w:after="0"/>
        <w:ind w:left="0"/>
        <w:jc w:val="both"/>
      </w:pPr>
      <w:r>
        <w:rPr>
          <w:rFonts w:ascii="Times New Roman"/>
          <w:b w:val="false"/>
          <w:i w:val="false"/>
          <w:color w:val="000000"/>
          <w:sz w:val="28"/>
        </w:rPr>
        <w:t>
      37. СК ГМДЖ дайындауды, сақтауды, консервациялауды және тасымалдауды биотехнолог мамандар мен транспланттау бригадасының дәрігерлері жүзеге асырады.</w:t>
      </w:r>
    </w:p>
    <w:bookmarkEnd w:id="43"/>
    <w:bookmarkStart w:name="z46" w:id="44"/>
    <w:p>
      <w:pPr>
        <w:spacing w:after="0"/>
        <w:ind w:left="0"/>
        <w:jc w:val="both"/>
      </w:pPr>
      <w:r>
        <w:rPr>
          <w:rFonts w:ascii="Times New Roman"/>
          <w:b w:val="false"/>
          <w:i w:val="false"/>
          <w:color w:val="000000"/>
          <w:sz w:val="28"/>
        </w:rPr>
        <w:t>
      38. СК ГМДЖ бөлініп алынғаннан кейін алынған материалды тіршілікке қабілетті жасушаларды санау және фенотипті құрамды талдау үшін, CD34+, ядросы бар жасушалардың санын бағалау үшін бөлінген материал цитологиялық зерттеуден өткізіледі.</w:t>
      </w:r>
    </w:p>
    <w:bookmarkEnd w:id="44"/>
    <w:bookmarkStart w:name="z47" w:id="45"/>
    <w:p>
      <w:pPr>
        <w:spacing w:after="0"/>
        <w:ind w:left="0"/>
        <w:jc w:val="both"/>
      </w:pPr>
      <w:r>
        <w:rPr>
          <w:rFonts w:ascii="Times New Roman"/>
          <w:b w:val="false"/>
          <w:i w:val="false"/>
          <w:color w:val="000000"/>
          <w:sz w:val="28"/>
        </w:rPr>
        <w:t>
      39. Жасушалық материал криопротектор қосылған түтікшеге, одан әрі жасушаларды бағдарламалық тоңазыта және зерттеп-қарау кезеңінде карантиндей отырып, орналастырылады.</w:t>
      </w:r>
    </w:p>
    <w:bookmarkEnd w:id="45"/>
    <w:bookmarkStart w:name="z48" w:id="46"/>
    <w:p>
      <w:pPr>
        <w:spacing w:after="0"/>
        <w:ind w:left="0"/>
        <w:jc w:val="both"/>
      </w:pPr>
      <w:r>
        <w:rPr>
          <w:rFonts w:ascii="Times New Roman"/>
          <w:b w:val="false"/>
          <w:i w:val="false"/>
          <w:color w:val="000000"/>
          <w:sz w:val="28"/>
        </w:rPr>
        <w:t>
      40. СК ГМДЖ карантиндеу және олардың жарамдылығын анықтау (жарамсыздығын анықтау) тәртібі Санитариялық қағидаларға сәйкес жүзеге асырылады.</w:t>
      </w:r>
    </w:p>
    <w:bookmarkEnd w:id="46"/>
    <w:bookmarkStart w:name="z49" w:id="47"/>
    <w:p>
      <w:pPr>
        <w:spacing w:after="0"/>
        <w:ind w:left="0"/>
        <w:jc w:val="both"/>
      </w:pPr>
      <w:r>
        <w:rPr>
          <w:rFonts w:ascii="Times New Roman"/>
          <w:b w:val="false"/>
          <w:i w:val="false"/>
          <w:color w:val="000000"/>
          <w:sz w:val="28"/>
        </w:rPr>
        <w:t>
      41. СК ГМДЖ зарарсыздыққа зерттеудің нәтижелерін алғаннан кейін, жасушалық материал одан әрі транспланттау үшін қатты тоңазытыла отырып, зарасыздандырылған тоңазытқыш танкерге сақталу үшін ауыстырылады.</w:t>
      </w:r>
    </w:p>
    <w:bookmarkEnd w:id="47"/>
    <w:bookmarkStart w:name="z50" w:id="48"/>
    <w:p>
      <w:pPr>
        <w:spacing w:after="0"/>
        <w:ind w:left="0"/>
        <w:jc w:val="both"/>
      </w:pPr>
      <w:r>
        <w:rPr>
          <w:rFonts w:ascii="Times New Roman"/>
          <w:b w:val="false"/>
          <w:i w:val="false"/>
          <w:color w:val="000000"/>
          <w:sz w:val="28"/>
        </w:rPr>
        <w:t>
      42. Тоқсан сайын медициналық ұйымдар СК ГМДЖ зарасыздығына және тіршілікке қабілеттілігіне цитологиялық және бактериологиялық зерттеулер жүргізу арқылы бақылауды жүзеге асырады.</w:t>
      </w:r>
    </w:p>
    <w:bookmarkEnd w:id="48"/>
    <w:bookmarkStart w:name="z51" w:id="49"/>
    <w:p>
      <w:pPr>
        <w:spacing w:after="0"/>
        <w:ind w:left="0"/>
        <w:jc w:val="both"/>
      </w:pPr>
      <w:r>
        <w:rPr>
          <w:rFonts w:ascii="Times New Roman"/>
          <w:b w:val="false"/>
          <w:i w:val="false"/>
          <w:color w:val="000000"/>
          <w:sz w:val="28"/>
        </w:rPr>
        <w:t>
      43. Көрсетілімдерді немесе қарсы көрсетілімдерді анықтау үшін СК ГМДЖ енгізер алдында реципиенттен мынадай талдаулар алынады:</w:t>
      </w:r>
    </w:p>
    <w:bookmarkEnd w:id="49"/>
    <w:p>
      <w:pPr>
        <w:spacing w:after="0"/>
        <w:ind w:left="0"/>
        <w:jc w:val="both"/>
      </w:pPr>
      <w:r>
        <w:rPr>
          <w:rFonts w:ascii="Times New Roman"/>
          <w:b w:val="false"/>
          <w:i w:val="false"/>
          <w:color w:val="000000"/>
          <w:sz w:val="28"/>
        </w:rPr>
        <w:t>
      АИТВ-ға антиденеге қанның талдауы;</w:t>
      </w:r>
    </w:p>
    <w:p>
      <w:pPr>
        <w:spacing w:after="0"/>
        <w:ind w:left="0"/>
        <w:jc w:val="both"/>
      </w:pPr>
      <w:r>
        <w:rPr>
          <w:rFonts w:ascii="Times New Roman"/>
          <w:b w:val="false"/>
          <w:i w:val="false"/>
          <w:color w:val="000000"/>
          <w:sz w:val="28"/>
        </w:rPr>
        <w:t>
      Вассерман реакциясына қанның талдауы;</w:t>
      </w:r>
    </w:p>
    <w:p>
      <w:pPr>
        <w:spacing w:after="0"/>
        <w:ind w:left="0"/>
        <w:jc w:val="both"/>
      </w:pPr>
      <w:r>
        <w:rPr>
          <w:rFonts w:ascii="Times New Roman"/>
          <w:b w:val="false"/>
          <w:i w:val="false"/>
          <w:color w:val="000000"/>
          <w:sz w:val="28"/>
        </w:rPr>
        <w:t>
      В, С вирусты гепатиттеріне қанның талдауы;</w:t>
      </w:r>
    </w:p>
    <w:p>
      <w:pPr>
        <w:spacing w:after="0"/>
        <w:ind w:left="0"/>
        <w:jc w:val="both"/>
      </w:pPr>
      <w:r>
        <w:rPr>
          <w:rFonts w:ascii="Times New Roman"/>
          <w:b w:val="false"/>
          <w:i w:val="false"/>
          <w:color w:val="000000"/>
          <w:sz w:val="28"/>
        </w:rPr>
        <w:t>
      қанның жалпы талдауы;</w:t>
      </w:r>
    </w:p>
    <w:p>
      <w:pPr>
        <w:spacing w:after="0"/>
        <w:ind w:left="0"/>
        <w:jc w:val="both"/>
      </w:pPr>
      <w:r>
        <w:rPr>
          <w:rFonts w:ascii="Times New Roman"/>
          <w:b w:val="false"/>
          <w:i w:val="false"/>
          <w:color w:val="000000"/>
          <w:sz w:val="28"/>
        </w:rPr>
        <w:t>
      несептің жалпы талдауы;</w:t>
      </w:r>
    </w:p>
    <w:p>
      <w:pPr>
        <w:spacing w:after="0"/>
        <w:ind w:left="0"/>
        <w:jc w:val="both"/>
      </w:pPr>
      <w:r>
        <w:rPr>
          <w:rFonts w:ascii="Times New Roman"/>
          <w:b w:val="false"/>
          <w:i w:val="false"/>
          <w:color w:val="000000"/>
          <w:sz w:val="28"/>
        </w:rPr>
        <w:t>
      қанның биохимиялық талдауы;</w:t>
      </w:r>
    </w:p>
    <w:p>
      <w:pPr>
        <w:spacing w:after="0"/>
        <w:ind w:left="0"/>
        <w:jc w:val="both"/>
      </w:pPr>
      <w:r>
        <w:rPr>
          <w:rFonts w:ascii="Times New Roman"/>
          <w:b w:val="false"/>
          <w:i w:val="false"/>
          <w:color w:val="000000"/>
          <w:sz w:val="28"/>
        </w:rPr>
        <w:t>
      коагулограмма.</w:t>
      </w:r>
    </w:p>
    <w:bookmarkStart w:name="z52" w:id="50"/>
    <w:p>
      <w:pPr>
        <w:spacing w:after="0"/>
        <w:ind w:left="0"/>
        <w:jc w:val="both"/>
      </w:pPr>
      <w:r>
        <w:rPr>
          <w:rFonts w:ascii="Times New Roman"/>
          <w:b w:val="false"/>
          <w:i w:val="false"/>
          <w:color w:val="000000"/>
          <w:sz w:val="28"/>
        </w:rPr>
        <w:t>
      44. СК ГМДЖ жасушалық материалды дайындағаннан, қысқа анамнез жинағаннан, артериялық қан қысымын, жүректің жиырылу жиілігін, дене температурасын өлшегеннен кейін бөлімше жағдайында клиникалық хаттамаға сәйкес буынішілік, бұлшықетішілік, белдік немесе венаішілік енгізіледі.</w:t>
      </w:r>
    </w:p>
    <w:bookmarkEnd w:id="50"/>
    <w:bookmarkStart w:name="z53" w:id="51"/>
    <w:p>
      <w:pPr>
        <w:spacing w:after="0"/>
        <w:ind w:left="0"/>
        <w:jc w:val="both"/>
      </w:pPr>
      <w:r>
        <w:rPr>
          <w:rFonts w:ascii="Times New Roman"/>
          <w:b w:val="false"/>
          <w:i w:val="false"/>
          <w:color w:val="000000"/>
          <w:sz w:val="28"/>
        </w:rPr>
        <w:t>
      45. Әрбір транспланттаудан кейін пациентке жүргізілген терапияның нәтижелерін бағалау үшін емдеуге қайта жатуға ұсыным беріледі.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