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a0a2" w14:textId="126a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сарапшыларды тарту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9 қарашадағы N 672 Бұйрығы. Қазақстан Республикасының Әділет министрлігінде 2009 жылғы 23 қарашада Нормативтік құқықтық кесімдерді мемлекеттік тіркеудің тізіліміне N 5870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сарапшыларды тарту </w:t>
      </w:r>
      <w:r>
        <w:rPr>
          <w:rFonts w:ascii="Times New Roman"/>
          <w:b w:val="false"/>
          <w:i w:val="false"/>
          <w:color w:val="000000"/>
          <w:sz w:val="28"/>
        </w:rPr>
        <w:t>ережесі</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бұйрықты мемлекеттік тіркегеннен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"Тәуелсіз сараптама жүргізу ережесін бекіту туралы" Қазақстан Республикасы Денсаулық сақтау министрінің міндетін атқарушының 2006 жылғы 22 желтоқсандағы N 638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N 4523 тіркелген, 2007 жылғы 16 ақпандағы N 25 "Юридическая газета"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6. Осы бұйрық оны алғашқы ресми жариялаған күнінен соң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9 қарашадағы  </w:t>
      </w:r>
      <w:r>
        <w:br/>
      </w:r>
      <w:r>
        <w:rPr>
          <w:rFonts w:ascii="Times New Roman"/>
          <w:b w:val="false"/>
          <w:i w:val="false"/>
          <w:color w:val="000000"/>
          <w:sz w:val="28"/>
        </w:rPr>
        <w:t xml:space="preserve">
N 672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Тәуелсіз сарапшыларды тарту ережесі</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денсаулық сақтау субъектілерінің қызметіне тәуелсіз сараптаманы жүзеге асыру кезінде тәуелсіз сарапшыларды тарту тәртібін айқындайды.</w:t>
      </w:r>
      <w:r>
        <w:br/>
      </w:r>
      <w:r>
        <w:rPr>
          <w:rFonts w:ascii="Times New Roman"/>
          <w:b w:val="false"/>
          <w:i w:val="false"/>
          <w:color w:val="000000"/>
          <w:sz w:val="28"/>
        </w:rPr>
        <w:t>
</w:t>
      </w:r>
      <w:r>
        <w:rPr>
          <w:rFonts w:ascii="Times New Roman"/>
          <w:b w:val="false"/>
          <w:i w:val="false"/>
          <w:color w:val="000000"/>
          <w:sz w:val="28"/>
        </w:rPr>
        <w:t>
      2. Медициналық қызметтің сапасына тәуелсіз сараптама (бұдан әрі - сараптама) Қазақстан Республикасының 2009 жылғы 18 қыркүйектегі "Халық денсаулығы және денсаулық сақтау жүйесі" </w:t>
      </w:r>
      <w:r>
        <w:rPr>
          <w:rFonts w:ascii="Times New Roman"/>
          <w:b w:val="false"/>
          <w:i w:val="false"/>
          <w:color w:val="000000"/>
          <w:sz w:val="28"/>
        </w:rPr>
        <w:t>Кодексіне</w:t>
      </w:r>
      <w:r>
        <w:rPr>
          <w:rFonts w:ascii="Times New Roman"/>
          <w:b w:val="false"/>
          <w:i w:val="false"/>
          <w:color w:val="000000"/>
          <w:sz w:val="28"/>
        </w:rPr>
        <w:t xml:space="preserve"> және денсаулық сақтау саласындағы басқа да </w:t>
      </w:r>
      <w:r>
        <w:rPr>
          <w:rFonts w:ascii="Times New Roman"/>
          <w:b w:val="false"/>
          <w:i w:val="false"/>
          <w:color w:val="000000"/>
          <w:sz w:val="28"/>
        </w:rPr>
        <w:t>нормативтік құқықтық актілерге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3. Тәуелсіз сарапшыларды сараптамаға тартудың мақсаты:</w:t>
      </w:r>
      <w:r>
        <w:br/>
      </w:r>
      <w:r>
        <w:rPr>
          <w:rFonts w:ascii="Times New Roman"/>
          <w:b w:val="false"/>
          <w:i w:val="false"/>
          <w:color w:val="000000"/>
          <w:sz w:val="28"/>
        </w:rPr>
        <w:t>
</w:t>
      </w:r>
      <w:r>
        <w:rPr>
          <w:rFonts w:ascii="Times New Roman"/>
          <w:b w:val="false"/>
          <w:i w:val="false"/>
          <w:color w:val="000000"/>
          <w:sz w:val="28"/>
        </w:rPr>
        <w:t>
      1) денсаулық сақтау субъектілерінің кадрлық, материалдық-техникалық ресурстарын оңтайлы пайдаланудың және қазіргі заманғы медициналық технологияларды қолданудың негізінде пациенттердің қажетті көлемдегі және тиісті сападағы медициналық көмек алу құқықтарын қамтамасыз ету;</w:t>
      </w:r>
      <w:r>
        <w:br/>
      </w:r>
      <w:r>
        <w:rPr>
          <w:rFonts w:ascii="Times New Roman"/>
          <w:b w:val="false"/>
          <w:i w:val="false"/>
          <w:color w:val="000000"/>
          <w:sz w:val="28"/>
        </w:rPr>
        <w:t>
</w:t>
      </w:r>
      <w:r>
        <w:rPr>
          <w:rFonts w:ascii="Times New Roman"/>
          <w:b w:val="false"/>
          <w:i w:val="false"/>
          <w:color w:val="000000"/>
          <w:sz w:val="28"/>
        </w:rPr>
        <w:t>
      2) денсаулық сақтау субъектілерінің қызметін бағалаудың ашықтығы мен дұрыстығын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4. Осы Ережеде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мемлекеттік орган</w:t>
      </w:r>
      <w:r>
        <w:rPr>
          <w:rFonts w:ascii="Times New Roman"/>
          <w:b w:val="false"/>
          <w:i w:val="false"/>
          <w:color w:val="000000"/>
          <w:sz w:val="28"/>
        </w:rPr>
        <w:t xml:space="preserve"> - Қазақстан Республикасы Денсаулық сақтау министрлігі Медициналық және фармацевтикалық қызметті бақылау комитеті мен олардың аумақтық бөлімшелері;</w:t>
      </w:r>
      <w:r>
        <w:br/>
      </w:r>
      <w:r>
        <w:rPr>
          <w:rFonts w:ascii="Times New Roman"/>
          <w:b w:val="false"/>
          <w:i w:val="false"/>
          <w:color w:val="000000"/>
          <w:sz w:val="28"/>
        </w:rPr>
        <w:t>
</w:t>
      </w:r>
      <w:r>
        <w:rPr>
          <w:rFonts w:ascii="Times New Roman"/>
          <w:b w:val="false"/>
          <w:i w:val="false"/>
          <w:color w:val="000000"/>
          <w:sz w:val="28"/>
        </w:rPr>
        <w:t>
      2) тәуелсіз сараптаманың тапсырыс берушісі (бұдан әрі - тапсырыс беруші) - сараптама жүргізуге мүдделі жеке немесе заңды тұлға.</w:t>
      </w:r>
      <w:r>
        <w:br/>
      </w:r>
      <w:r>
        <w:rPr>
          <w:rFonts w:ascii="Times New Roman"/>
          <w:b w:val="false"/>
          <w:i w:val="false"/>
          <w:color w:val="000000"/>
          <w:sz w:val="28"/>
        </w:rPr>
        <w:t>
</w:t>
      </w:r>
      <w:r>
        <w:rPr>
          <w:rFonts w:ascii="Times New Roman"/>
          <w:b w:val="false"/>
          <w:i w:val="false"/>
          <w:color w:val="000000"/>
          <w:sz w:val="28"/>
        </w:rPr>
        <w:t>
      3) тәуелсіз сараптама -тиімділігі, толықтығы мен медициналық қызмет стандарттарына сәйкестігінің көрсеткіштері көрсетілетін индикаторларды пайдалана отырып, жеке және заңды тұлғалар ұсынатын медициналық қызмет сапасының деңгей бойынша қорытынды шығару мақсатында өткізілетін рәсім;</w:t>
      </w:r>
      <w:r>
        <w:br/>
      </w:r>
      <w:r>
        <w:rPr>
          <w:rFonts w:ascii="Times New Roman"/>
          <w:b w:val="false"/>
          <w:i w:val="false"/>
          <w:color w:val="000000"/>
          <w:sz w:val="28"/>
        </w:rPr>
        <w:t>
</w:t>
      </w:r>
      <w:r>
        <w:rPr>
          <w:rFonts w:ascii="Times New Roman"/>
          <w:b w:val="false"/>
          <w:i w:val="false"/>
          <w:color w:val="000000"/>
          <w:sz w:val="28"/>
        </w:rPr>
        <w:t>
      4) тәуелсіз сарапшы - денсаулық сақтау субъектілерінің қызметіне тәуелсіз сараптама жүргізу үшін "Денсаулық сақтау саласында аккредиттеу ережесін бекіту туралы" Қазақстан Республикасы Үкіметінің 2009 жылғы 12 қазандағы N 1559 </w:t>
      </w:r>
      <w:r>
        <w:rPr>
          <w:rFonts w:ascii="Times New Roman"/>
          <w:b w:val="false"/>
          <w:i w:val="false"/>
          <w:color w:val="000000"/>
          <w:sz w:val="28"/>
        </w:rPr>
        <w:t>қаулысына</w:t>
      </w:r>
      <w:r>
        <w:rPr>
          <w:rFonts w:ascii="Times New Roman"/>
          <w:b w:val="false"/>
          <w:i w:val="false"/>
          <w:color w:val="000000"/>
          <w:sz w:val="28"/>
        </w:rPr>
        <w:t xml:space="preserve"> сай аккредиттелген жеке тұлға;</w:t>
      </w:r>
      <w:r>
        <w:br/>
      </w:r>
      <w:r>
        <w:rPr>
          <w:rFonts w:ascii="Times New Roman"/>
          <w:b w:val="false"/>
          <w:i w:val="false"/>
          <w:color w:val="000000"/>
          <w:sz w:val="28"/>
        </w:rPr>
        <w:t>
</w:t>
      </w:r>
      <w:r>
        <w:rPr>
          <w:rFonts w:ascii="Times New Roman"/>
          <w:b w:val="false"/>
          <w:i w:val="false"/>
          <w:color w:val="000000"/>
          <w:sz w:val="28"/>
        </w:rPr>
        <w:t>
      5) медициналық көмектің сапасы - көрсетілетін медициналық көмектің денсаулық сақтау саласындағы медициналық ғылым мен технология дамуының қазіргі заманғы деңгейінің негізінде белгіленген стандарттарға сәйкестік шарасы;</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стандарт - медициналық, фармацевтикалық қызмет, медициналық және фармацевтикалық білім беру саласындағы нормативтік құқықтық актілер, белгіленген ережелер, жалпы қағидалар мен сипаттамалар;</w:t>
      </w:r>
      <w:r>
        <w:br/>
      </w:r>
      <w:r>
        <w:rPr>
          <w:rFonts w:ascii="Times New Roman"/>
          <w:b w:val="false"/>
          <w:i w:val="false"/>
          <w:color w:val="000000"/>
          <w:sz w:val="28"/>
        </w:rPr>
        <w:t>
</w:t>
      </w:r>
      <w:r>
        <w:rPr>
          <w:rFonts w:ascii="Times New Roman"/>
          <w:b w:val="false"/>
          <w:i w:val="false"/>
          <w:color w:val="000000"/>
          <w:sz w:val="28"/>
        </w:rPr>
        <w:t>
      7) тәуелсіз сарапшының қорытындысы - тегі, мамандығы, біліктілік санаты, ғылыми дәрежесі (бар болса), аккредиттелген тәуелсіз сарапшының негізгі жұмыс орны, тапсырыс беруші туралы мәлімет, тәуелсіз сараптаманы өткізу негіздері мен мерзімдері, сараптаманың мәні, ұсынымдар көрсетілетін, тәуелсіз сараптаманы тағайындаған тұлғаның тәуелсіз сарапшының алдына қойған мәселелері бойынша қорытындының берілген уақыты көрсетілген және тәуелсіз сарапшының қолы қойылған негізделген қорытындылар.</w:t>
      </w:r>
      <w:r>
        <w:br/>
      </w:r>
      <w:r>
        <w:rPr>
          <w:rFonts w:ascii="Times New Roman"/>
          <w:b w:val="false"/>
          <w:i w:val="false"/>
          <w:color w:val="000000"/>
          <w:sz w:val="28"/>
        </w:rPr>
        <w:t>
</w:t>
      </w:r>
      <w:r>
        <w:rPr>
          <w:rFonts w:ascii="Times New Roman"/>
          <w:b w:val="false"/>
          <w:i w:val="false"/>
          <w:color w:val="000000"/>
          <w:sz w:val="28"/>
        </w:rPr>
        <w:t>
      8) медициналық көмектің сапасына сараптама - тиімділігі, толықтығы мен медициналық қызмет стандарттарына сәйкестігінің көрсеткіштері көрсетілетін индикаторларды пайдалана отырып, жеке және заңды тұлғалар ұсынатын медициналық қызмет сапасының деңгей бойынша қорытынды шығару үшін жүзеге асырылатын ұйымдастыру, талдамалық және практикалық іс-шаралардың жиынтығы.</w:t>
      </w:r>
      <w:r>
        <w:br/>
      </w:r>
      <w:r>
        <w:rPr>
          <w:rFonts w:ascii="Times New Roman"/>
          <w:b w:val="false"/>
          <w:i w:val="false"/>
          <w:color w:val="000000"/>
          <w:sz w:val="28"/>
        </w:rPr>
        <w:t>
</w:t>
      </w:r>
      <w:r>
        <w:rPr>
          <w:rFonts w:ascii="Times New Roman"/>
          <w:b w:val="false"/>
          <w:i w:val="false"/>
          <w:color w:val="000000"/>
          <w:sz w:val="28"/>
        </w:rPr>
        <w:t>
      5. Тәуелсіз сарапшыны таңдау денсаулық сақтау саласындағы  тәуелсіз сарапшылардың деректер банкінен жүзеге асырылады. Деректер банкі Қазақстан Республикасының заңнамасымен белгіленген тәртіппен қалыптастырылады.</w:t>
      </w:r>
    </w:p>
    <w:bookmarkEnd w:id="3"/>
    <w:bookmarkStart w:name="z25" w:id="4"/>
    <w:p>
      <w:pPr>
        <w:spacing w:after="0"/>
        <w:ind w:left="0"/>
        <w:jc w:val="left"/>
      </w:pPr>
      <w:r>
        <w:rPr>
          <w:rFonts w:ascii="Times New Roman"/>
          <w:b/>
          <w:i w:val="false"/>
          <w:color w:val="000000"/>
        </w:rPr>
        <w:t xml:space="preserve"> 
2. Тәуелсіз сарапшыларды тарту тәртібі</w:t>
      </w:r>
    </w:p>
    <w:bookmarkEnd w:id="4"/>
    <w:bookmarkStart w:name="z26" w:id="5"/>
    <w:p>
      <w:pPr>
        <w:spacing w:after="0"/>
        <w:ind w:left="0"/>
        <w:jc w:val="both"/>
      </w:pPr>
      <w:r>
        <w:rPr>
          <w:rFonts w:ascii="Times New Roman"/>
          <w:b w:val="false"/>
          <w:i w:val="false"/>
          <w:color w:val="000000"/>
          <w:sz w:val="28"/>
        </w:rPr>
        <w:t>
      6. Денсаулық сақтау субъектілерінің қызметіне жүргізу үшін  тәуелсіз сарапшыларды тарту мынадай бағыттар бойынша жүргізіледі:</w:t>
      </w:r>
      <w:r>
        <w:br/>
      </w:r>
      <w:r>
        <w:rPr>
          <w:rFonts w:ascii="Times New Roman"/>
          <w:b w:val="false"/>
          <w:i w:val="false"/>
          <w:color w:val="000000"/>
          <w:sz w:val="28"/>
        </w:rPr>
        <w:t>
</w:t>
      </w:r>
      <w:r>
        <w:rPr>
          <w:rFonts w:ascii="Times New Roman"/>
          <w:b w:val="false"/>
          <w:i w:val="false"/>
          <w:color w:val="000000"/>
          <w:sz w:val="28"/>
        </w:rPr>
        <w:t>
      1) медициналық қызметтің сапасына </w:t>
      </w:r>
      <w:r>
        <w:rPr>
          <w:rFonts w:ascii="Times New Roman"/>
          <w:b w:val="false"/>
          <w:i w:val="false"/>
          <w:color w:val="000000"/>
          <w:sz w:val="28"/>
        </w:rPr>
        <w:t>сыртқы сараптама</w:t>
      </w:r>
      <w:r>
        <w:rPr>
          <w:rFonts w:ascii="Times New Roman"/>
          <w:b w:val="false"/>
          <w:i w:val="false"/>
          <w:color w:val="000000"/>
          <w:sz w:val="28"/>
        </w:rPr>
        <w:t xml:space="preserve"> жүргізу;</w:t>
      </w:r>
      <w:r>
        <w:br/>
      </w:r>
      <w:r>
        <w:rPr>
          <w:rFonts w:ascii="Times New Roman"/>
          <w:b w:val="false"/>
          <w:i w:val="false"/>
          <w:color w:val="000000"/>
          <w:sz w:val="28"/>
        </w:rPr>
        <w:t>
</w:t>
      </w:r>
      <w:r>
        <w:rPr>
          <w:rFonts w:ascii="Times New Roman"/>
          <w:b w:val="false"/>
          <w:i w:val="false"/>
          <w:color w:val="000000"/>
          <w:sz w:val="28"/>
        </w:rPr>
        <w:t>
      2) денсаулық сақтау субъектісінің медициналық, фармацевтикалық қызметті лицензиялау кезінде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сәйкестігін бағалау;</w:t>
      </w:r>
      <w:r>
        <w:br/>
      </w:r>
      <w:r>
        <w:rPr>
          <w:rFonts w:ascii="Times New Roman"/>
          <w:b w:val="false"/>
          <w:i w:val="false"/>
          <w:color w:val="000000"/>
          <w:sz w:val="28"/>
        </w:rPr>
        <w:t>
</w:t>
      </w:r>
      <w:r>
        <w:rPr>
          <w:rFonts w:ascii="Times New Roman"/>
          <w:b w:val="false"/>
          <w:i w:val="false"/>
          <w:color w:val="000000"/>
          <w:sz w:val="28"/>
        </w:rPr>
        <w:t>
      3) денсаулық сақтау саласындағы уәкілетті орган бекіткен аккредиттеу стандартымен белгіленген денсаулық сақтау субъектісінің сәйкестігін бағалау;</w:t>
      </w:r>
      <w:r>
        <w:br/>
      </w:r>
      <w:r>
        <w:rPr>
          <w:rFonts w:ascii="Times New Roman"/>
          <w:b w:val="false"/>
          <w:i w:val="false"/>
          <w:color w:val="000000"/>
          <w:sz w:val="28"/>
        </w:rPr>
        <w:t>
</w:t>
      </w:r>
      <w:r>
        <w:rPr>
          <w:rFonts w:ascii="Times New Roman"/>
          <w:b w:val="false"/>
          <w:i w:val="false"/>
          <w:color w:val="000000"/>
          <w:sz w:val="28"/>
        </w:rPr>
        <w:t>
      4) медицина қызметкерлерін одан әрі аттестаттау үшін олардың кәсіби құзыреттілігін анықтау;</w:t>
      </w:r>
      <w:r>
        <w:br/>
      </w:r>
      <w:r>
        <w:rPr>
          <w:rFonts w:ascii="Times New Roman"/>
          <w:b w:val="false"/>
          <w:i w:val="false"/>
          <w:color w:val="000000"/>
          <w:sz w:val="28"/>
        </w:rPr>
        <w:t>
</w:t>
      </w:r>
      <w:r>
        <w:rPr>
          <w:rFonts w:ascii="Times New Roman"/>
          <w:b w:val="false"/>
          <w:i w:val="false"/>
          <w:color w:val="000000"/>
          <w:sz w:val="28"/>
        </w:rPr>
        <w:t>
      5) біліктілік санаттарын беру үшін медициналық, фармацевтикалық қызметті жүзеге асыратын мамандардың біліктілік деңгейін анықтау;</w:t>
      </w:r>
      <w:r>
        <w:br/>
      </w:r>
      <w:r>
        <w:rPr>
          <w:rFonts w:ascii="Times New Roman"/>
          <w:b w:val="false"/>
          <w:i w:val="false"/>
          <w:color w:val="000000"/>
          <w:sz w:val="28"/>
        </w:rPr>
        <w:t>
</w:t>
      </w:r>
      <w:r>
        <w:rPr>
          <w:rFonts w:ascii="Times New Roman"/>
          <w:b w:val="false"/>
          <w:i w:val="false"/>
          <w:color w:val="000000"/>
          <w:sz w:val="28"/>
        </w:rPr>
        <w:t>
      7. Тәуелсіз сарапшы оның негізделген медициналық, фармацевтикалық мамандығы ескеріле отырып, сараптамаға тартылады.</w:t>
      </w:r>
      <w:r>
        <w:br/>
      </w:r>
      <w:r>
        <w:rPr>
          <w:rFonts w:ascii="Times New Roman"/>
          <w:b w:val="false"/>
          <w:i w:val="false"/>
          <w:color w:val="000000"/>
          <w:sz w:val="28"/>
        </w:rPr>
        <w:t>
</w:t>
      </w:r>
      <w:r>
        <w:rPr>
          <w:rFonts w:ascii="Times New Roman"/>
          <w:b w:val="false"/>
          <w:i w:val="false"/>
          <w:color w:val="000000"/>
          <w:sz w:val="28"/>
        </w:rPr>
        <w:t>
      8. Егер тәуелсіз сарапшы:</w:t>
      </w:r>
      <w:r>
        <w:br/>
      </w:r>
      <w:r>
        <w:rPr>
          <w:rFonts w:ascii="Times New Roman"/>
          <w:b w:val="false"/>
          <w:i w:val="false"/>
          <w:color w:val="000000"/>
          <w:sz w:val="28"/>
        </w:rPr>
        <w:t>
</w:t>
      </w:r>
      <w:r>
        <w:rPr>
          <w:rFonts w:ascii="Times New Roman"/>
          <w:b w:val="false"/>
          <w:i w:val="false"/>
          <w:color w:val="000000"/>
          <w:sz w:val="28"/>
        </w:rPr>
        <w:t>
      1) тексерілетін ұйыммен еңбек немесе шарттық қарым-қатынаста болса;</w:t>
      </w:r>
      <w:r>
        <w:br/>
      </w:r>
      <w:r>
        <w:rPr>
          <w:rFonts w:ascii="Times New Roman"/>
          <w:b w:val="false"/>
          <w:i w:val="false"/>
          <w:color w:val="000000"/>
          <w:sz w:val="28"/>
        </w:rPr>
        <w:t>
</w:t>
      </w:r>
      <w:r>
        <w:rPr>
          <w:rFonts w:ascii="Times New Roman"/>
          <w:b w:val="false"/>
          <w:i w:val="false"/>
          <w:color w:val="000000"/>
          <w:sz w:val="28"/>
        </w:rPr>
        <w:t>
      2) онымен туыстық немесе басқа да қарым-қатынастағы тұлғалардың мүддесін қозғаса;</w:t>
      </w:r>
      <w:r>
        <w:br/>
      </w:r>
      <w:r>
        <w:rPr>
          <w:rFonts w:ascii="Times New Roman"/>
          <w:b w:val="false"/>
          <w:i w:val="false"/>
          <w:color w:val="000000"/>
          <w:sz w:val="28"/>
        </w:rPr>
        <w:t>
</w:t>
      </w:r>
      <w:r>
        <w:rPr>
          <w:rFonts w:ascii="Times New Roman"/>
          <w:b w:val="false"/>
          <w:i w:val="false"/>
          <w:color w:val="000000"/>
          <w:sz w:val="28"/>
        </w:rPr>
        <w:t>
      3) тәуелсіз сарапшы жүргізілген сараптаманың қорытындысына басқаша түрде мүдделі болса жүзеге асыруға болмайды.</w:t>
      </w:r>
      <w:r>
        <w:br/>
      </w:r>
      <w:r>
        <w:rPr>
          <w:rFonts w:ascii="Times New Roman"/>
          <w:b w:val="false"/>
          <w:i w:val="false"/>
          <w:color w:val="000000"/>
          <w:sz w:val="28"/>
        </w:rPr>
        <w:t>
</w:t>
      </w:r>
      <w:r>
        <w:rPr>
          <w:rFonts w:ascii="Times New Roman"/>
          <w:b w:val="false"/>
          <w:i w:val="false"/>
          <w:color w:val="000000"/>
          <w:sz w:val="28"/>
        </w:rPr>
        <w:t>
      9. Тәуелсіз сарапшылар қауымдастыққа біріккен жағдайда тапсырыс беруші қауымдастықпен шарт жасасады.</w:t>
      </w:r>
      <w:r>
        <w:br/>
      </w:r>
      <w:r>
        <w:rPr>
          <w:rFonts w:ascii="Times New Roman"/>
          <w:b w:val="false"/>
          <w:i w:val="false"/>
          <w:color w:val="000000"/>
          <w:sz w:val="28"/>
        </w:rPr>
        <w:t>
</w:t>
      </w:r>
      <w:r>
        <w:rPr>
          <w:rFonts w:ascii="Times New Roman"/>
          <w:b w:val="false"/>
          <w:i w:val="false"/>
          <w:color w:val="000000"/>
          <w:sz w:val="28"/>
        </w:rPr>
        <w:t>
      10. Сараптама жүргізу аяқталғаннан кейін тәуелсіз сарапшы қорытындыны тапсырыс берушінің белгілеген уақытынан 30 күнтізбектік күннен асырмай ұсынады.</w:t>
      </w:r>
      <w:r>
        <w:br/>
      </w:r>
      <w:r>
        <w:rPr>
          <w:rFonts w:ascii="Times New Roman"/>
          <w:b w:val="false"/>
          <w:i w:val="false"/>
          <w:color w:val="000000"/>
          <w:sz w:val="28"/>
        </w:rPr>
        <w:t>
</w:t>
      </w:r>
      <w:r>
        <w:rPr>
          <w:rFonts w:ascii="Times New Roman"/>
          <w:b w:val="false"/>
          <w:i w:val="false"/>
          <w:color w:val="000000"/>
          <w:sz w:val="28"/>
        </w:rPr>
        <w:t>
      11. Денсаулық сақтау ұйымдары және мемлекеттік органдар  тәуелсіз сарапшылар мен тәуелсіз сарапшылардың қауымдастығы қызметіне төлемақыны Қазақстан Республикасының мемлекеттік сатып алу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тәртібі бойынша жүзеге асырады. Заңды және жеке тұлғалар сарапшылар мен тәуелсіз сарапшылардың қауымдастығы қызметіне төлемақыны келісім шарт бойынша жүзеге асырады.</w:t>
      </w:r>
      <w:r>
        <w:br/>
      </w:r>
      <w:r>
        <w:rPr>
          <w:rFonts w:ascii="Times New Roman"/>
          <w:b w:val="false"/>
          <w:i w:val="false"/>
          <w:color w:val="000000"/>
          <w:sz w:val="28"/>
        </w:rPr>
        <w:t>
</w:t>
      </w:r>
      <w:r>
        <w:rPr>
          <w:rFonts w:ascii="Times New Roman"/>
          <w:b w:val="false"/>
          <w:i w:val="false"/>
          <w:color w:val="000000"/>
          <w:sz w:val="28"/>
        </w:rPr>
        <w:t>
      12. Тәуелсіз сарапшы:</w:t>
      </w:r>
      <w:r>
        <w:br/>
      </w:r>
      <w:r>
        <w:rPr>
          <w:rFonts w:ascii="Times New Roman"/>
          <w:b w:val="false"/>
          <w:i w:val="false"/>
          <w:color w:val="000000"/>
          <w:sz w:val="28"/>
        </w:rPr>
        <w:t>
</w:t>
      </w:r>
      <w:r>
        <w:rPr>
          <w:rFonts w:ascii="Times New Roman"/>
          <w:b w:val="false"/>
          <w:i w:val="false"/>
          <w:color w:val="000000"/>
          <w:sz w:val="28"/>
        </w:rPr>
        <w:t>
      1) денсаулық сақтау субъектісінің әкімшілігінен сараптама өткізу кезеңінде құжаттаманы алады;</w:t>
      </w:r>
      <w:r>
        <w:br/>
      </w:r>
      <w:r>
        <w:rPr>
          <w:rFonts w:ascii="Times New Roman"/>
          <w:b w:val="false"/>
          <w:i w:val="false"/>
          <w:color w:val="000000"/>
          <w:sz w:val="28"/>
        </w:rPr>
        <w:t>
</w:t>
      </w:r>
      <w:r>
        <w:rPr>
          <w:rFonts w:ascii="Times New Roman"/>
          <w:b w:val="false"/>
          <w:i w:val="false"/>
          <w:color w:val="000000"/>
          <w:sz w:val="28"/>
        </w:rPr>
        <w:t>
      2) тексерілетін денсаулық сақтау субъектілерінің әкімшілігі Комитетке медициналық көмекті ұйымдастыруды жақсарту және сапасын арттыру жөніндегі ұсыныстарды енгізеді;</w:t>
      </w:r>
      <w:r>
        <w:br/>
      </w:r>
      <w:r>
        <w:rPr>
          <w:rFonts w:ascii="Times New Roman"/>
          <w:b w:val="false"/>
          <w:i w:val="false"/>
          <w:color w:val="000000"/>
          <w:sz w:val="28"/>
        </w:rPr>
        <w:t>
</w:t>
      </w:r>
      <w:r>
        <w:rPr>
          <w:rFonts w:ascii="Times New Roman"/>
          <w:b w:val="false"/>
          <w:i w:val="false"/>
          <w:color w:val="000000"/>
          <w:sz w:val="28"/>
        </w:rPr>
        <w:t>
      3) егер қойылған мәселелер оның арнайы білімдерінің шегінен шыққан немесе ұсынылған материалдар сараптама қорытындысын беру үшін жеткіліксіз болған жағдайда қорытынды беруден бас тартады.</w:t>
      </w:r>
      <w:r>
        <w:br/>
      </w:r>
      <w:r>
        <w:rPr>
          <w:rFonts w:ascii="Times New Roman"/>
          <w:b w:val="false"/>
          <w:i w:val="false"/>
          <w:color w:val="000000"/>
          <w:sz w:val="28"/>
        </w:rPr>
        <w:t>
</w:t>
      </w:r>
      <w:r>
        <w:rPr>
          <w:rFonts w:ascii="Times New Roman"/>
          <w:b w:val="false"/>
          <w:i w:val="false"/>
          <w:color w:val="000000"/>
          <w:sz w:val="28"/>
        </w:rPr>
        <w:t>
      4) тәуелсіз сараптаманың заңдылығын, құзыреттілігін және пара алмаушылығын қамтамасыз етеді;</w:t>
      </w:r>
      <w:r>
        <w:br/>
      </w:r>
      <w:r>
        <w:rPr>
          <w:rFonts w:ascii="Times New Roman"/>
          <w:b w:val="false"/>
          <w:i w:val="false"/>
          <w:color w:val="000000"/>
          <w:sz w:val="28"/>
        </w:rPr>
        <w:t>
</w:t>
      </w:r>
      <w:r>
        <w:rPr>
          <w:rFonts w:ascii="Times New Roman"/>
          <w:b w:val="false"/>
          <w:i w:val="false"/>
          <w:color w:val="000000"/>
          <w:sz w:val="28"/>
        </w:rPr>
        <w:t>
      5) қызметтік ақпараттың құпиялылығын, кәсіби этика қағидаттарын сақтайды, ол қатысқан кездегі жүргізілген тергеу іс-қимылының мәліметтерін, және осы жағдайда анықталған жабық сот отырысының деректерін, сондай-ақ жеке өміріне қол сұғылмауын қозғайтын, мемлекеттік құпиядан, коммерциялық немесе өзге де заңмен қорғалатын құпиядан тұратын жағдайлар туралы оған белгілі болған мәліметтерді жарияламауы тиіс.</w:t>
      </w:r>
      <w:r>
        <w:br/>
      </w:r>
      <w:r>
        <w:rPr>
          <w:rFonts w:ascii="Times New Roman"/>
          <w:b w:val="false"/>
          <w:i w:val="false"/>
          <w:color w:val="000000"/>
          <w:sz w:val="28"/>
        </w:rPr>
        <w:t>
</w:t>
      </w:r>
      <w:r>
        <w:rPr>
          <w:rFonts w:ascii="Times New Roman"/>
          <w:b w:val="false"/>
          <w:i w:val="false"/>
          <w:color w:val="000000"/>
          <w:sz w:val="28"/>
        </w:rPr>
        <w:t>
      6) тәуелсіз сараптаманың толықтығы мен әділдігі үшін зерттеу жүргізу құралдары мен әдістерінің ғылыми негізділігін қамтамасыз етеді;</w:t>
      </w:r>
      <w:r>
        <w:br/>
      </w:r>
      <w:r>
        <w:rPr>
          <w:rFonts w:ascii="Times New Roman"/>
          <w:b w:val="false"/>
          <w:i w:val="false"/>
          <w:color w:val="000000"/>
          <w:sz w:val="28"/>
        </w:rPr>
        <w:t>
</w:t>
      </w:r>
      <w:r>
        <w:rPr>
          <w:rFonts w:ascii="Times New Roman"/>
          <w:b w:val="false"/>
          <w:i w:val="false"/>
          <w:color w:val="000000"/>
          <w:sz w:val="28"/>
        </w:rPr>
        <w:t>
      7) тапсырыс берушіге шығыстар сметасы мен жұмсалған шығыстар туралы есептерді ұсынады;</w:t>
      </w:r>
    </w:p>
    <w:bookmarkEnd w:id="5"/>
    <w:bookmarkStart w:name="z38" w:id="6"/>
    <w:p>
      <w:pPr>
        <w:spacing w:after="0"/>
        <w:ind w:left="0"/>
        <w:jc w:val="both"/>
      </w:pPr>
      <w:r>
        <w:rPr>
          <w:rFonts w:ascii="Times New Roman"/>
          <w:b w:val="false"/>
          <w:i w:val="false"/>
          <w:color w:val="000000"/>
          <w:sz w:val="28"/>
        </w:rPr>
        <w:t>
Тәуелсіз сараптама</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қосымша      </w:t>
      </w:r>
    </w:p>
    <w:bookmarkEnd w:id="6"/>
    <w:p>
      <w:pPr>
        <w:spacing w:after="0"/>
        <w:ind w:left="0"/>
        <w:jc w:val="left"/>
      </w:pPr>
      <w:r>
        <w:rPr>
          <w:rFonts w:ascii="Times New Roman"/>
          <w:b/>
          <w:i w:val="false"/>
          <w:color w:val="000000"/>
        </w:rPr>
        <w:t xml:space="preserve"> Сараптама қорытындысы</w:t>
      </w:r>
    </w:p>
    <w:p>
      <w:pPr>
        <w:spacing w:after="0"/>
        <w:ind w:left="0"/>
        <w:jc w:val="both"/>
      </w:pPr>
      <w:r>
        <w:rPr>
          <w:rFonts w:ascii="Times New Roman"/>
          <w:b w:val="false"/>
          <w:i w:val="false"/>
          <w:color w:val="000000"/>
          <w:sz w:val="28"/>
        </w:rPr>
        <w:t>1. Аккредиттелген тәуелсіз сарапшы __________________________________</w:t>
      </w:r>
      <w:r>
        <w:br/>
      </w:r>
      <w:r>
        <w:rPr>
          <w:rFonts w:ascii="Times New Roman"/>
          <w:b w:val="false"/>
          <w:i w:val="false"/>
          <w:color w:val="000000"/>
          <w:sz w:val="28"/>
        </w:rPr>
        <w:t>
                                     (Т.А.Ә., мамандығы, біліктілік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санаты, ғылыми дәрежесі,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Тапсырыс беруші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Тәуелсіз сараптама жүргізудің негізі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Сараптаманың мәні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Сараптама жүргізу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Қорытындылар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Ұсыныстар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Тәуелсіз сарапшы 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Күні 20__ жылғы "__"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