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5e788" w14:textId="4d5e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сақтаудың мемлекеттік емес секторында емдеуге тыйым салынған аурулардың тізбесін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2009 жылғы 14 қазандағы N 526 Бұйрығы. Қазақстан Республикасының Әділет министрлігінде 2009 жылғы 5 қарашада Нормативтік құқықтық кесімдерді мемлекеттік тіркеудің тізіліміне N 5847 болып енгізілді.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31-бабына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және әлеуметтік даму министрінің 17.03.2015 </w:t>
      </w:r>
      <w:r>
        <w:rPr>
          <w:rFonts w:ascii="Times New Roman"/>
          <w:b w:val="false"/>
          <w:i w:val="false"/>
          <w:color w:val="ff0000"/>
          <w:sz w:val="28"/>
        </w:rPr>
        <w:t>№ 671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Денсаулық сақтаудың мемлекеттік емес секторында емдеуге тыйым салынған аурулардың тізбесі (бұдан әрі - Тізбе)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Стратегия және денсаулық сақтау саласын дамыту департаменті (А.Т. Айдарханов) осы бұйрықты Қазақстан Республикасы Әділет министрлігіне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тіркелгеннен кейін оны бұқаралық ақпарат құралдарында ресми жариялауға жіберсін.</w:t>
      </w:r>
    </w:p>
    <w:bookmarkEnd w:id="3"/>
    <w:bookmarkStart w:name="z5" w:id="4"/>
    <w:p>
      <w:pPr>
        <w:spacing w:after="0"/>
        <w:ind w:left="0"/>
        <w:jc w:val="both"/>
      </w:pPr>
      <w:r>
        <w:rPr>
          <w:rFonts w:ascii="Times New Roman"/>
          <w:b w:val="false"/>
          <w:i w:val="false"/>
          <w:color w:val="000000"/>
          <w:sz w:val="28"/>
        </w:rPr>
        <w:t xml:space="preserve">
      4. "Денсаулық сақтаудың мемлекеттік емес секторында емдеуге тыйым салынған аурулардың тізбесін бекіту туралы" Қазақстан Республикасы Денсаулық сақтау министрінің 2006 жылғы 25 қыркүйектегі N 434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2006 жылғы 13 қазанда N 4421 тіркелген, 2006 жылғы 1 қарашада N 191 "Заң" газетінде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5. Осы бұйрықтың орындалуын бақылау Қазақстан Республикасының Денсаулық сақтау вице-министрі Т.А. Вощенковаға жүктелсін.</w:t>
      </w:r>
    </w:p>
    <w:bookmarkEnd w:id="5"/>
    <w:bookmarkStart w:name="z7" w:id="6"/>
    <w:p>
      <w:pPr>
        <w:spacing w:after="0"/>
        <w:ind w:left="0"/>
        <w:jc w:val="both"/>
      </w:pPr>
      <w:r>
        <w:rPr>
          <w:rFonts w:ascii="Times New Roman"/>
          <w:b w:val="false"/>
          <w:i w:val="false"/>
          <w:color w:val="000000"/>
          <w:sz w:val="28"/>
        </w:rPr>
        <w:t>
      6. Осы бұйрық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Досқалиев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14 қазандағы</w:t>
            </w:r>
            <w:r>
              <w:br/>
            </w:r>
            <w:r>
              <w:rPr>
                <w:rFonts w:ascii="Times New Roman"/>
                <w:b w:val="false"/>
                <w:i w:val="false"/>
                <w:color w:val="000000"/>
                <w:sz w:val="20"/>
              </w:rPr>
              <w:t>N 526 бұйрығына қосымша</w:t>
            </w:r>
          </w:p>
        </w:tc>
      </w:tr>
    </w:tbl>
    <w:p>
      <w:pPr>
        <w:spacing w:after="0"/>
        <w:ind w:left="0"/>
        <w:jc w:val="left"/>
      </w:pPr>
      <w:r>
        <w:rPr>
          <w:rFonts w:ascii="Times New Roman"/>
          <w:b/>
          <w:i w:val="false"/>
          <w:color w:val="000000"/>
        </w:rPr>
        <w:t xml:space="preserve"> Денсаулық сақтаудың мемлекеттік емес секторында емдеуге тыйым салынған аурулардың тізбесі</w:t>
      </w:r>
    </w:p>
    <w:p>
      <w:pPr>
        <w:spacing w:after="0"/>
        <w:ind w:left="0"/>
        <w:jc w:val="both"/>
      </w:pPr>
      <w:r>
        <w:rPr>
          <w:rFonts w:ascii="Times New Roman"/>
          <w:b w:val="false"/>
          <w:i w:val="false"/>
          <w:color w:val="ff0000"/>
          <w:sz w:val="28"/>
        </w:rPr>
        <w:t>
      Ескерту. Тізбеге өзгерістер енгізілді - ҚР Денсаулық сақтау және әлеуметтік даму министрінің 17.03.2015</w:t>
      </w:r>
      <w:r>
        <w:rPr>
          <w:rFonts w:ascii="Times New Roman"/>
          <w:b w:val="false"/>
          <w:i w:val="false"/>
          <w:color w:val="ff0000"/>
          <w:sz w:val="28"/>
        </w:rPr>
        <w:t xml:space="preserve"> </w:t>
      </w:r>
      <w:r>
        <w:rPr>
          <w:rFonts w:ascii="Times New Roman"/>
          <w:b w:val="false"/>
          <w:i w:val="false"/>
          <w:color w:val="ff0000"/>
          <w:sz w:val="28"/>
        </w:rPr>
        <w:t>№ 671</w:t>
      </w:r>
      <w:r>
        <w:rPr>
          <w:rFonts w:ascii="Times New Roman"/>
          <w:b w:val="false"/>
          <w:i w:val="false"/>
          <w:color w:val="ff0000"/>
          <w:sz w:val="28"/>
        </w:rPr>
        <w:t xml:space="preserve"> (алғашқы ресми жарияланған күнінен кейін қолданысқа енгізіледі); 08.12.2016 </w:t>
      </w:r>
      <w:r>
        <w:rPr>
          <w:rFonts w:ascii="Times New Roman"/>
          <w:b w:val="false"/>
          <w:i w:val="false"/>
          <w:color w:val="ff0000"/>
          <w:sz w:val="28"/>
        </w:rPr>
        <w:t>№ 1043</w:t>
      </w:r>
      <w:r>
        <w:rPr>
          <w:rFonts w:ascii="Times New Roman"/>
          <w:b w:val="false"/>
          <w:i w:val="false"/>
          <w:color w:val="ff0000"/>
          <w:sz w:val="28"/>
        </w:rPr>
        <w:t xml:space="preserve"> (алғашқы ресми жариялаған күнінен бастап күнтізбелік он күн өткен соң қолданысқа енгізіледі); 09.08.2017 </w:t>
      </w:r>
      <w:r>
        <w:rPr>
          <w:rFonts w:ascii="Times New Roman"/>
          <w:b w:val="false"/>
          <w:i w:val="false"/>
          <w:color w:val="ff0000"/>
          <w:sz w:val="28"/>
        </w:rPr>
        <w:t>№ 595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9" w:id="7"/>
    <w:p>
      <w:pPr>
        <w:spacing w:after="0"/>
        <w:ind w:left="0"/>
        <w:jc w:val="both"/>
      </w:pPr>
      <w:r>
        <w:rPr>
          <w:rFonts w:ascii="Times New Roman"/>
          <w:b w:val="false"/>
          <w:i w:val="false"/>
          <w:color w:val="000000"/>
          <w:sz w:val="28"/>
        </w:rPr>
        <w:t>
      1. Карантинді жұқпалар:</w:t>
      </w:r>
    </w:p>
    <w:bookmarkEnd w:id="7"/>
    <w:p>
      <w:pPr>
        <w:spacing w:after="0"/>
        <w:ind w:left="0"/>
        <w:jc w:val="both"/>
      </w:pPr>
      <w:r>
        <w:rPr>
          <w:rFonts w:ascii="Times New Roman"/>
          <w:b w:val="false"/>
          <w:i w:val="false"/>
          <w:color w:val="000000"/>
          <w:sz w:val="28"/>
        </w:rPr>
        <w:t>
      Шешек</w:t>
      </w:r>
    </w:p>
    <w:p>
      <w:pPr>
        <w:spacing w:after="0"/>
        <w:ind w:left="0"/>
        <w:jc w:val="both"/>
      </w:pPr>
      <w:r>
        <w:rPr>
          <w:rFonts w:ascii="Times New Roman"/>
          <w:b w:val="false"/>
          <w:i w:val="false"/>
          <w:color w:val="000000"/>
          <w:sz w:val="28"/>
        </w:rPr>
        <w:t>
      Полиомиелит (жабайы полиовирустардан пайда болған)</w:t>
      </w:r>
    </w:p>
    <w:p>
      <w:pPr>
        <w:spacing w:after="0"/>
        <w:ind w:left="0"/>
        <w:jc w:val="both"/>
      </w:pPr>
      <w:r>
        <w:rPr>
          <w:rFonts w:ascii="Times New Roman"/>
          <w:b w:val="false"/>
          <w:i w:val="false"/>
          <w:color w:val="000000"/>
          <w:sz w:val="28"/>
        </w:rPr>
        <w:t>
      Адам тұмауы (жаңа кіші түрінен пайда болған)</w:t>
      </w:r>
    </w:p>
    <w:p>
      <w:pPr>
        <w:spacing w:after="0"/>
        <w:ind w:left="0"/>
        <w:jc w:val="both"/>
      </w:pPr>
      <w:r>
        <w:rPr>
          <w:rFonts w:ascii="Times New Roman"/>
          <w:b w:val="false"/>
          <w:i w:val="false"/>
          <w:color w:val="000000"/>
          <w:sz w:val="28"/>
        </w:rPr>
        <w:t>
      Ауыр жіті респираторлы синдром (АЖРС)</w:t>
      </w:r>
    </w:p>
    <w:p>
      <w:pPr>
        <w:spacing w:after="0"/>
        <w:ind w:left="0"/>
        <w:jc w:val="both"/>
      </w:pPr>
      <w:r>
        <w:rPr>
          <w:rFonts w:ascii="Times New Roman"/>
          <w:b w:val="false"/>
          <w:i w:val="false"/>
          <w:color w:val="000000"/>
          <w:sz w:val="28"/>
        </w:rPr>
        <w:t>
      Тырысқақ</w:t>
      </w:r>
    </w:p>
    <w:p>
      <w:pPr>
        <w:spacing w:after="0"/>
        <w:ind w:left="0"/>
        <w:jc w:val="both"/>
      </w:pPr>
      <w:r>
        <w:rPr>
          <w:rFonts w:ascii="Times New Roman"/>
          <w:b w:val="false"/>
          <w:i w:val="false"/>
          <w:color w:val="000000"/>
          <w:sz w:val="28"/>
        </w:rPr>
        <w:t>
      Оба</w:t>
      </w:r>
    </w:p>
    <w:p>
      <w:pPr>
        <w:spacing w:after="0"/>
        <w:ind w:left="0"/>
        <w:jc w:val="both"/>
      </w:pPr>
      <w:r>
        <w:rPr>
          <w:rFonts w:ascii="Times New Roman"/>
          <w:b w:val="false"/>
          <w:i w:val="false"/>
          <w:color w:val="000000"/>
          <w:sz w:val="28"/>
        </w:rPr>
        <w:t>
      Сары қызба</w:t>
      </w:r>
    </w:p>
    <w:p>
      <w:pPr>
        <w:spacing w:after="0"/>
        <w:ind w:left="0"/>
        <w:jc w:val="both"/>
      </w:pPr>
      <w:r>
        <w:rPr>
          <w:rFonts w:ascii="Times New Roman"/>
          <w:b w:val="false"/>
          <w:i w:val="false"/>
          <w:color w:val="000000"/>
          <w:sz w:val="28"/>
        </w:rPr>
        <w:t>
      Ласса қызбасы</w:t>
      </w:r>
    </w:p>
    <w:p>
      <w:pPr>
        <w:spacing w:after="0"/>
        <w:ind w:left="0"/>
        <w:jc w:val="both"/>
      </w:pPr>
      <w:r>
        <w:rPr>
          <w:rFonts w:ascii="Times New Roman"/>
          <w:b w:val="false"/>
          <w:i w:val="false"/>
          <w:color w:val="000000"/>
          <w:sz w:val="28"/>
        </w:rPr>
        <w:t>
      Марбург вирусынан пайда болған ауру</w:t>
      </w:r>
    </w:p>
    <w:p>
      <w:pPr>
        <w:spacing w:after="0"/>
        <w:ind w:left="0"/>
        <w:jc w:val="both"/>
      </w:pPr>
      <w:r>
        <w:rPr>
          <w:rFonts w:ascii="Times New Roman"/>
          <w:b w:val="false"/>
          <w:i w:val="false"/>
          <w:color w:val="000000"/>
          <w:sz w:val="28"/>
        </w:rPr>
        <w:t>
      Эбол вируснан пайда болған ауру</w:t>
      </w:r>
    </w:p>
    <w:p>
      <w:pPr>
        <w:spacing w:after="0"/>
        <w:ind w:left="0"/>
        <w:jc w:val="both"/>
      </w:pPr>
      <w:r>
        <w:rPr>
          <w:rFonts w:ascii="Times New Roman"/>
          <w:b w:val="false"/>
          <w:i w:val="false"/>
          <w:color w:val="000000"/>
          <w:sz w:val="28"/>
        </w:rPr>
        <w:t>
      Батыс Ніл безгегі</w:t>
      </w:r>
    </w:p>
    <w:p>
      <w:pPr>
        <w:spacing w:after="0"/>
        <w:ind w:left="0"/>
        <w:jc w:val="both"/>
      </w:pPr>
      <w:r>
        <w:rPr>
          <w:rFonts w:ascii="Times New Roman"/>
          <w:b w:val="false"/>
          <w:i w:val="false"/>
          <w:color w:val="000000"/>
          <w:sz w:val="28"/>
        </w:rPr>
        <w:t>
      Денге қызбасы</w:t>
      </w:r>
    </w:p>
    <w:p>
      <w:pPr>
        <w:spacing w:after="0"/>
        <w:ind w:left="0"/>
        <w:jc w:val="both"/>
      </w:pPr>
      <w:r>
        <w:rPr>
          <w:rFonts w:ascii="Times New Roman"/>
          <w:b w:val="false"/>
          <w:i w:val="false"/>
          <w:color w:val="000000"/>
          <w:sz w:val="28"/>
        </w:rPr>
        <w:t>
      Рифт-Вал қызбасы (Рифт алабы)</w:t>
      </w:r>
    </w:p>
    <w:p>
      <w:pPr>
        <w:spacing w:after="0"/>
        <w:ind w:left="0"/>
        <w:jc w:val="both"/>
      </w:pPr>
      <w:r>
        <w:rPr>
          <w:rFonts w:ascii="Times New Roman"/>
          <w:b w:val="false"/>
          <w:i w:val="false"/>
          <w:color w:val="000000"/>
          <w:sz w:val="28"/>
        </w:rPr>
        <w:t>
      Менингококк жұқпасы</w:t>
      </w:r>
    </w:p>
    <w:bookmarkStart w:name="z10" w:id="8"/>
    <w:p>
      <w:pPr>
        <w:spacing w:after="0"/>
        <w:ind w:left="0"/>
        <w:jc w:val="both"/>
      </w:pPr>
      <w:r>
        <w:rPr>
          <w:rFonts w:ascii="Times New Roman"/>
          <w:b w:val="false"/>
          <w:i w:val="false"/>
          <w:color w:val="000000"/>
          <w:sz w:val="28"/>
        </w:rPr>
        <w:t>
      2.Аса қауіпті жұқпалар:</w:t>
      </w:r>
    </w:p>
    <w:bookmarkEnd w:id="8"/>
    <w:p>
      <w:pPr>
        <w:spacing w:after="0"/>
        <w:ind w:left="0"/>
        <w:jc w:val="both"/>
      </w:pPr>
      <w:r>
        <w:rPr>
          <w:rFonts w:ascii="Times New Roman"/>
          <w:b w:val="false"/>
          <w:i w:val="false"/>
          <w:color w:val="000000"/>
          <w:sz w:val="28"/>
        </w:rPr>
        <w:t>
      Адамның иммунитет тапшылығы вирусын жұқтыру</w:t>
      </w:r>
    </w:p>
    <w:p>
      <w:pPr>
        <w:spacing w:after="0"/>
        <w:ind w:left="0"/>
        <w:jc w:val="both"/>
      </w:pPr>
      <w:r>
        <w:rPr>
          <w:rFonts w:ascii="Times New Roman"/>
          <w:b w:val="false"/>
          <w:i w:val="false"/>
          <w:color w:val="000000"/>
          <w:sz w:val="28"/>
        </w:rPr>
        <w:t>
      Жүре пайда болған иммунитет тапшылығы синдромы</w:t>
      </w:r>
    </w:p>
    <w:p>
      <w:pPr>
        <w:spacing w:after="0"/>
        <w:ind w:left="0"/>
        <w:jc w:val="both"/>
      </w:pPr>
      <w:r>
        <w:rPr>
          <w:rFonts w:ascii="Times New Roman"/>
          <w:b w:val="false"/>
          <w:i w:val="false"/>
          <w:color w:val="000000"/>
          <w:sz w:val="28"/>
        </w:rPr>
        <w:t>
      Қырым геморрагиялық қызбасы</w:t>
      </w:r>
    </w:p>
    <w:p>
      <w:pPr>
        <w:spacing w:after="0"/>
        <w:ind w:left="0"/>
        <w:jc w:val="both"/>
      </w:pPr>
      <w:r>
        <w:rPr>
          <w:rFonts w:ascii="Times New Roman"/>
          <w:b w:val="false"/>
          <w:i w:val="false"/>
          <w:color w:val="000000"/>
          <w:sz w:val="28"/>
        </w:rPr>
        <w:t>
      Бүйрек синдромы бар геморрагиялық қызба</w:t>
      </w:r>
    </w:p>
    <w:p>
      <w:pPr>
        <w:spacing w:after="0"/>
        <w:ind w:left="0"/>
        <w:jc w:val="both"/>
      </w:pPr>
      <w:r>
        <w:rPr>
          <w:rFonts w:ascii="Times New Roman"/>
          <w:b w:val="false"/>
          <w:i w:val="false"/>
          <w:color w:val="000000"/>
          <w:sz w:val="28"/>
        </w:rPr>
        <w:t>
      Алапес</w:t>
      </w:r>
    </w:p>
    <w:p>
      <w:pPr>
        <w:spacing w:after="0"/>
        <w:ind w:left="0"/>
        <w:jc w:val="both"/>
      </w:pPr>
      <w:r>
        <w:rPr>
          <w:rFonts w:ascii="Times New Roman"/>
          <w:b w:val="false"/>
          <w:i w:val="false"/>
          <w:color w:val="000000"/>
          <w:sz w:val="28"/>
        </w:rPr>
        <w:t>
      Құтырма</w:t>
      </w:r>
    </w:p>
    <w:p>
      <w:pPr>
        <w:spacing w:after="0"/>
        <w:ind w:left="0"/>
        <w:jc w:val="both"/>
      </w:pPr>
      <w:r>
        <w:rPr>
          <w:rFonts w:ascii="Times New Roman"/>
          <w:b w:val="false"/>
          <w:i w:val="false"/>
          <w:color w:val="000000"/>
          <w:sz w:val="28"/>
        </w:rPr>
        <w:t>
      Лептоспироз</w:t>
      </w:r>
    </w:p>
    <w:p>
      <w:pPr>
        <w:spacing w:after="0"/>
        <w:ind w:left="0"/>
        <w:jc w:val="both"/>
      </w:pPr>
      <w:r>
        <w:rPr>
          <w:rFonts w:ascii="Times New Roman"/>
          <w:b w:val="false"/>
          <w:i w:val="false"/>
          <w:color w:val="000000"/>
          <w:sz w:val="28"/>
        </w:rPr>
        <w:t>
      Листериоз</w:t>
      </w:r>
    </w:p>
    <w:p>
      <w:pPr>
        <w:spacing w:after="0"/>
        <w:ind w:left="0"/>
        <w:jc w:val="both"/>
      </w:pPr>
      <w:r>
        <w:rPr>
          <w:rFonts w:ascii="Times New Roman"/>
          <w:b w:val="false"/>
          <w:i w:val="false"/>
          <w:color w:val="000000"/>
          <w:sz w:val="28"/>
        </w:rPr>
        <w:t>
      Туберкулез</w:t>
      </w:r>
    </w:p>
    <w:p>
      <w:pPr>
        <w:spacing w:after="0"/>
        <w:ind w:left="0"/>
        <w:jc w:val="both"/>
      </w:pPr>
      <w:r>
        <w:rPr>
          <w:rFonts w:ascii="Times New Roman"/>
          <w:b w:val="false"/>
          <w:i w:val="false"/>
          <w:color w:val="000000"/>
          <w:sz w:val="28"/>
        </w:rPr>
        <w:t>
      Туляремия</w:t>
      </w:r>
    </w:p>
    <w:p>
      <w:pPr>
        <w:spacing w:after="0"/>
        <w:ind w:left="0"/>
        <w:jc w:val="both"/>
      </w:pPr>
      <w:r>
        <w:rPr>
          <w:rFonts w:ascii="Times New Roman"/>
          <w:b w:val="false"/>
          <w:i w:val="false"/>
          <w:color w:val="000000"/>
          <w:sz w:val="28"/>
        </w:rPr>
        <w:t>
      Бруцеллез</w:t>
      </w:r>
    </w:p>
    <w:p>
      <w:pPr>
        <w:spacing w:after="0"/>
        <w:ind w:left="0"/>
        <w:jc w:val="both"/>
      </w:pPr>
      <w:r>
        <w:rPr>
          <w:rFonts w:ascii="Times New Roman"/>
          <w:b w:val="false"/>
          <w:i w:val="false"/>
          <w:color w:val="000000"/>
          <w:sz w:val="28"/>
        </w:rPr>
        <w:t>
      Аусыл</w:t>
      </w:r>
    </w:p>
    <w:p>
      <w:pPr>
        <w:spacing w:after="0"/>
        <w:ind w:left="0"/>
        <w:jc w:val="both"/>
      </w:pPr>
      <w:r>
        <w:rPr>
          <w:rFonts w:ascii="Times New Roman"/>
          <w:b w:val="false"/>
          <w:i w:val="false"/>
          <w:color w:val="000000"/>
          <w:sz w:val="28"/>
        </w:rPr>
        <w:t>
      Сібір ойық жарасы</w:t>
      </w:r>
    </w:p>
    <w:bookmarkStart w:name="z11" w:id="9"/>
    <w:p>
      <w:pPr>
        <w:spacing w:after="0"/>
        <w:ind w:left="0"/>
        <w:jc w:val="both"/>
      </w:pPr>
      <w:r>
        <w:rPr>
          <w:rFonts w:ascii="Times New Roman"/>
          <w:b w:val="false"/>
          <w:i w:val="false"/>
          <w:color w:val="000000"/>
          <w:sz w:val="28"/>
        </w:rPr>
        <w:t>
      3. Паразиттік аурулар:</w:t>
      </w:r>
    </w:p>
    <w:bookmarkEnd w:id="9"/>
    <w:p>
      <w:pPr>
        <w:spacing w:after="0"/>
        <w:ind w:left="0"/>
        <w:jc w:val="both"/>
      </w:pPr>
      <w:r>
        <w:rPr>
          <w:rFonts w:ascii="Times New Roman"/>
          <w:b w:val="false"/>
          <w:i w:val="false"/>
          <w:color w:val="000000"/>
          <w:sz w:val="28"/>
        </w:rPr>
        <w:t>
      Эхинококкоз</w:t>
      </w:r>
    </w:p>
    <w:p>
      <w:pPr>
        <w:spacing w:after="0"/>
        <w:ind w:left="0"/>
        <w:jc w:val="both"/>
      </w:pPr>
      <w:r>
        <w:rPr>
          <w:rFonts w:ascii="Times New Roman"/>
          <w:b w:val="false"/>
          <w:i w:val="false"/>
          <w:color w:val="000000"/>
          <w:sz w:val="28"/>
        </w:rPr>
        <w:t>
      Безгек</w:t>
      </w:r>
    </w:p>
    <w:bookmarkStart w:name="z12" w:id="10"/>
    <w:p>
      <w:pPr>
        <w:spacing w:after="0"/>
        <w:ind w:left="0"/>
        <w:jc w:val="both"/>
      </w:pPr>
      <w:r>
        <w:rPr>
          <w:rFonts w:ascii="Times New Roman"/>
          <w:b w:val="false"/>
          <w:i w:val="false"/>
          <w:color w:val="000000"/>
          <w:sz w:val="28"/>
        </w:rPr>
        <w:t>
      4. Ауа-тамшы арқылы жұғатын жұқпалар:</w:t>
      </w:r>
    </w:p>
    <w:bookmarkEnd w:id="10"/>
    <w:p>
      <w:pPr>
        <w:spacing w:after="0"/>
        <w:ind w:left="0"/>
        <w:jc w:val="both"/>
      </w:pPr>
      <w:r>
        <w:rPr>
          <w:rFonts w:ascii="Times New Roman"/>
          <w:b w:val="false"/>
          <w:i w:val="false"/>
          <w:color w:val="000000"/>
          <w:sz w:val="28"/>
        </w:rPr>
        <w:t>
      Күл</w:t>
      </w:r>
    </w:p>
    <w:p>
      <w:pPr>
        <w:spacing w:after="0"/>
        <w:ind w:left="0"/>
        <w:jc w:val="both"/>
      </w:pPr>
      <w:r>
        <w:rPr>
          <w:rFonts w:ascii="Times New Roman"/>
          <w:b w:val="false"/>
          <w:i w:val="false"/>
          <w:color w:val="000000"/>
          <w:sz w:val="28"/>
        </w:rPr>
        <w:t>
      Көкжөтел</w:t>
      </w:r>
    </w:p>
    <w:p>
      <w:pPr>
        <w:spacing w:after="0"/>
        <w:ind w:left="0"/>
        <w:jc w:val="both"/>
      </w:pPr>
      <w:r>
        <w:rPr>
          <w:rFonts w:ascii="Times New Roman"/>
          <w:b w:val="false"/>
          <w:i w:val="false"/>
          <w:color w:val="000000"/>
          <w:sz w:val="28"/>
        </w:rPr>
        <w:t>
      Қызылша</w:t>
      </w:r>
    </w:p>
    <w:p>
      <w:pPr>
        <w:spacing w:after="0"/>
        <w:ind w:left="0"/>
        <w:jc w:val="both"/>
      </w:pPr>
      <w:r>
        <w:rPr>
          <w:rFonts w:ascii="Times New Roman"/>
          <w:b w:val="false"/>
          <w:i w:val="false"/>
          <w:color w:val="000000"/>
          <w:sz w:val="28"/>
        </w:rPr>
        <w:t>
      Қызамық</w:t>
      </w:r>
    </w:p>
    <w:p>
      <w:pPr>
        <w:spacing w:after="0"/>
        <w:ind w:left="0"/>
        <w:jc w:val="both"/>
      </w:pPr>
      <w:r>
        <w:rPr>
          <w:rFonts w:ascii="Times New Roman"/>
          <w:b w:val="false"/>
          <w:i w:val="false"/>
          <w:color w:val="000000"/>
          <w:sz w:val="28"/>
        </w:rPr>
        <w:t>
      Эпидемиялық паротит</w:t>
      </w:r>
    </w:p>
    <w:p>
      <w:pPr>
        <w:spacing w:after="0"/>
        <w:ind w:left="0"/>
        <w:jc w:val="both"/>
      </w:pPr>
      <w:r>
        <w:rPr>
          <w:rFonts w:ascii="Times New Roman"/>
          <w:b w:val="false"/>
          <w:i w:val="false"/>
          <w:color w:val="000000"/>
          <w:sz w:val="28"/>
        </w:rPr>
        <w:t>
      Күл қоздырғышын таратушылық</w:t>
      </w:r>
    </w:p>
    <w:p>
      <w:pPr>
        <w:spacing w:after="0"/>
        <w:ind w:left="0"/>
        <w:jc w:val="both"/>
      </w:pPr>
      <w:r>
        <w:rPr>
          <w:rFonts w:ascii="Times New Roman"/>
          <w:b w:val="false"/>
          <w:i w:val="false"/>
          <w:color w:val="000000"/>
          <w:sz w:val="28"/>
        </w:rPr>
        <w:t>
      Туа біткен қызамық жұқпасы (туа біткен қызамық синдромы)</w:t>
      </w:r>
    </w:p>
    <w:p>
      <w:pPr>
        <w:spacing w:after="0"/>
        <w:ind w:left="0"/>
        <w:jc w:val="both"/>
      </w:pPr>
      <w:r>
        <w:rPr>
          <w:rFonts w:ascii="Times New Roman"/>
          <w:b w:val="false"/>
          <w:i w:val="false"/>
          <w:color w:val="000000"/>
          <w:sz w:val="28"/>
        </w:rPr>
        <w:t>
      Гемофилия жұқпасы</w:t>
      </w:r>
    </w:p>
    <w:p>
      <w:pPr>
        <w:spacing w:after="0"/>
        <w:ind w:left="0"/>
        <w:jc w:val="both"/>
      </w:pPr>
      <w:r>
        <w:rPr>
          <w:rFonts w:ascii="Times New Roman"/>
          <w:b w:val="false"/>
          <w:i w:val="false"/>
          <w:color w:val="000000"/>
          <w:sz w:val="28"/>
        </w:rPr>
        <w:t>
      Сіреспе</w:t>
      </w:r>
    </w:p>
    <w:bookmarkStart w:name="z13" w:id="11"/>
    <w:p>
      <w:pPr>
        <w:spacing w:after="0"/>
        <w:ind w:left="0"/>
        <w:jc w:val="both"/>
      </w:pPr>
      <w:r>
        <w:rPr>
          <w:rFonts w:ascii="Times New Roman"/>
          <w:b w:val="false"/>
          <w:i w:val="false"/>
          <w:color w:val="000000"/>
          <w:sz w:val="28"/>
        </w:rPr>
        <w:t>
      5. Жіті жұқпалы аурулар:</w:t>
      </w:r>
    </w:p>
    <w:bookmarkEnd w:id="11"/>
    <w:p>
      <w:pPr>
        <w:spacing w:after="0"/>
        <w:ind w:left="0"/>
        <w:jc w:val="both"/>
      </w:pPr>
      <w:r>
        <w:rPr>
          <w:rFonts w:ascii="Times New Roman"/>
          <w:b w:val="false"/>
          <w:i w:val="false"/>
          <w:color w:val="000000"/>
          <w:sz w:val="28"/>
        </w:rPr>
        <w:t>
      Жедел вирусты гепатиттер</w:t>
      </w:r>
    </w:p>
    <w:p>
      <w:pPr>
        <w:spacing w:after="0"/>
        <w:ind w:left="0"/>
        <w:jc w:val="both"/>
      </w:pPr>
      <w:r>
        <w:rPr>
          <w:rFonts w:ascii="Times New Roman"/>
          <w:b w:val="false"/>
          <w:i w:val="false"/>
          <w:color w:val="000000"/>
          <w:sz w:val="28"/>
        </w:rPr>
        <w:t>
      Іш сүзегі және А, В, С қылаулары</w:t>
      </w:r>
    </w:p>
    <w:p>
      <w:pPr>
        <w:spacing w:after="0"/>
        <w:ind w:left="0"/>
        <w:jc w:val="both"/>
      </w:pPr>
      <w:r>
        <w:rPr>
          <w:rFonts w:ascii="Times New Roman"/>
          <w:b w:val="false"/>
          <w:i w:val="false"/>
          <w:color w:val="000000"/>
          <w:sz w:val="28"/>
        </w:rPr>
        <w:t>
      Сальмонеллез</w:t>
      </w:r>
    </w:p>
    <w:p>
      <w:pPr>
        <w:spacing w:after="0"/>
        <w:ind w:left="0"/>
        <w:jc w:val="both"/>
      </w:pPr>
      <w:r>
        <w:rPr>
          <w:rFonts w:ascii="Times New Roman"/>
          <w:b w:val="false"/>
          <w:i w:val="false"/>
          <w:color w:val="000000"/>
          <w:sz w:val="28"/>
        </w:rPr>
        <w:t>
      Дизентерия</w:t>
      </w:r>
    </w:p>
    <w:p>
      <w:pPr>
        <w:spacing w:after="0"/>
        <w:ind w:left="0"/>
        <w:jc w:val="both"/>
      </w:pPr>
      <w:r>
        <w:rPr>
          <w:rFonts w:ascii="Times New Roman"/>
          <w:b w:val="false"/>
          <w:i w:val="false"/>
          <w:color w:val="000000"/>
          <w:sz w:val="28"/>
        </w:rPr>
        <w:t>
      Иерсиниоз</w:t>
      </w:r>
    </w:p>
    <w:p>
      <w:pPr>
        <w:spacing w:after="0"/>
        <w:ind w:left="0"/>
        <w:jc w:val="both"/>
      </w:pPr>
      <w:r>
        <w:rPr>
          <w:rFonts w:ascii="Times New Roman"/>
          <w:b w:val="false"/>
          <w:i w:val="false"/>
          <w:color w:val="000000"/>
          <w:sz w:val="28"/>
        </w:rPr>
        <w:t>
      Риккетсиоздар</w:t>
      </w:r>
    </w:p>
    <w:p>
      <w:pPr>
        <w:spacing w:after="0"/>
        <w:ind w:left="0"/>
        <w:jc w:val="both"/>
      </w:pPr>
      <w:r>
        <w:rPr>
          <w:rFonts w:ascii="Times New Roman"/>
          <w:b w:val="false"/>
          <w:i w:val="false"/>
          <w:color w:val="000000"/>
          <w:sz w:val="28"/>
        </w:rPr>
        <w:t>
      Вирусты кене энцефалиті</w:t>
      </w:r>
    </w:p>
    <w:bookmarkStart w:name="z14" w:id="12"/>
    <w:p>
      <w:pPr>
        <w:spacing w:after="0"/>
        <w:ind w:left="0"/>
        <w:jc w:val="both"/>
      </w:pPr>
      <w:r>
        <w:rPr>
          <w:rFonts w:ascii="Times New Roman"/>
          <w:b w:val="false"/>
          <w:i w:val="false"/>
          <w:color w:val="000000"/>
          <w:sz w:val="28"/>
        </w:rPr>
        <w:t>
      6. Қылмыстық құқық бұзушылық жасаған, сот есі дұрыс емес деп таныған, оларға жіті бақыланатын мамандандырылғын үлгідегі психиатриялық стационарда, мамандандырылған үлгідегі психиатриялық стационарда мәжбүрлеп емдеу түрінде медициналық сипаттағы мәжбүрлеп емдеу шаралары айқындаған адамдардың психикалық аурулары.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Денсаулық сақтау министрінің 09.08.2017 </w:t>
      </w:r>
      <w:r>
        <w:rPr>
          <w:rFonts w:ascii="Times New Roman"/>
          <w:b w:val="false"/>
          <w:i w:val="false"/>
          <w:color w:val="ff0000"/>
          <w:sz w:val="28"/>
        </w:rPr>
        <w:t>№ 595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xml:space="preserve">
      </w:t>
      </w:r>
      <w:r>
        <w:rPr>
          <w:rFonts w:ascii="Times New Roman"/>
          <w:b w:val="false"/>
          <w:i/>
          <w:color w:val="000000"/>
          <w:sz w:val="28"/>
        </w:rPr>
        <w:t>8.</w:t>
      </w:r>
      <w:r>
        <w:rPr>
          <w:rFonts w:ascii="Times New Roman"/>
          <w:b w:val="false"/>
          <w:i w:val="false"/>
          <w:color w:val="000000"/>
          <w:sz w:val="28"/>
        </w:rPr>
        <w:t xml:space="preserve"> Алып тасталды - ҚР Денсаулық сақтау және әлеуметтік даму министрінің 08.12.2016 </w:t>
      </w:r>
      <w:r>
        <w:rPr>
          <w:rFonts w:ascii="Times New Roman"/>
          <w:b w:val="false"/>
          <w:i w:val="false"/>
          <w:color w:val="000000"/>
          <w:sz w:val="28"/>
        </w:rPr>
        <w:t>№ 1043</w:t>
      </w:r>
      <w:r>
        <w:rPr>
          <w:rFonts w:ascii="Times New Roman"/>
          <w:b w:val="false"/>
          <w:i w:val="false"/>
          <w:color w:val="000000"/>
          <w:sz w:val="28"/>
        </w:rPr>
        <w:t xml:space="preserve"> (алғашқы ресми жариялаған күнінен бастап күнтізбелік он күн өткен соң қолданысқа енгізіледі) бұйрығымен.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Денсаулық сақтау министрінің 09.08.2017 </w:t>
      </w:r>
      <w:r>
        <w:rPr>
          <w:rFonts w:ascii="Times New Roman"/>
          <w:b w:val="false"/>
          <w:i w:val="false"/>
          <w:color w:val="ff0000"/>
          <w:sz w:val="28"/>
        </w:rPr>
        <w:t>№ 595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