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f945" w14:textId="baef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 шақтағы балалардың есту қабілеті бұзылуының скринингін және диагностикасын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28 қыркүйектегі N 478 Бұйрығы. Қазақстан Республикасының Әділет министрлігінде 2009 жылғы 26 қазанда Нормативтік құқықтық кесімдерді мемлекеттік тіркеудің тізіліміне N 5828 болып енгізілді. Күші жойылды - Қазақстан Республикасы Денсаулық сақтау және әлеуметтік даму министрінің м.а. 2016 жылғы 15 шілдедегі № 619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м.а. 15.07.2016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"Мүмкіндіктері шектеулі балаларды әлеуметтік және медициналық-педагогикалық түзеу арқылы қолдау туралы" Қазақстан Республикасының 2002 жылғы 11 шілдедегі N 343–II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және ерте шақта балалардың есту қабілеті бұзылуларын уақтылы айқындау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беріп отырған Ерте шақтағы балалардың есту қабілеті бұзылуының скринингін және диагностикасын ұйымдастыру туралы ереже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денсаулық сақтау басқармаларының бастықтары (келісім бойынша):</w:t>
      </w:r>
      <w:r>
        <w:br/>
      </w:r>
      <w:r>
        <w:rPr>
          <w:rFonts w:ascii="Times New Roman"/>
          <w:b w:val="false"/>
          <w:i w:val="false"/>
          <w:color w:val="000000"/>
          <w:sz w:val="28"/>
        </w:rPr>
        <w:t>
</w:t>
      </w:r>
      <w:r>
        <w:rPr>
          <w:rFonts w:ascii="Times New Roman"/>
          <w:b w:val="false"/>
          <w:i w:val="false"/>
          <w:color w:val="000000"/>
          <w:sz w:val="28"/>
        </w:rPr>
        <w:t>
      1) жаңа туған нәрестелерге және бір айлық балаларға – перинаталдық орталықтарда, перзентханаларда және жаңа туған нәрестелердің патологиялары және шала туған балаларға күтім жасайтын ірі бөлімшелерде (30 төсектен астам), ерте шақтағы балаларға – алғашқы медициналық-санитариялық көмек көрсету ұйымдарында есту қабілеті бұзылуының скринингін және диагностикасын уақтылы жүргізуді;</w:t>
      </w:r>
      <w:r>
        <w:br/>
      </w:r>
      <w:r>
        <w:rPr>
          <w:rFonts w:ascii="Times New Roman"/>
          <w:b w:val="false"/>
          <w:i w:val="false"/>
          <w:color w:val="000000"/>
          <w:sz w:val="28"/>
        </w:rPr>
        <w:t>
</w:t>
      </w:r>
      <w:r>
        <w:rPr>
          <w:rFonts w:ascii="Times New Roman"/>
          <w:b w:val="false"/>
          <w:i w:val="false"/>
          <w:color w:val="000000"/>
          <w:sz w:val="28"/>
        </w:rPr>
        <w:t>
      2) денсаулық сақтау ұйымдарының медицина қызметкерлерін жаңа туған нәрестелер және ерте шақтағы балаларға есту қабілеті бұзылуының скринингін және диагностикасын жүргізуді үйренуге жіберуді;</w:t>
      </w:r>
      <w:r>
        <w:br/>
      </w:r>
      <w:r>
        <w:rPr>
          <w:rFonts w:ascii="Times New Roman"/>
          <w:b w:val="false"/>
          <w:i w:val="false"/>
          <w:color w:val="000000"/>
          <w:sz w:val="28"/>
        </w:rPr>
        <w:t>
</w:t>
      </w:r>
      <w:r>
        <w:rPr>
          <w:rFonts w:ascii="Times New Roman"/>
          <w:b w:val="false"/>
          <w:i w:val="false"/>
          <w:color w:val="000000"/>
          <w:sz w:val="28"/>
        </w:rPr>
        <w:t>
      3) есту функциясы бұзылған балаларды аумақтық немесе республикалық сурдологиялық кабинеттерге тереңдетілген аудиологиялық тексеруге жіберуді;</w:t>
      </w:r>
      <w:r>
        <w:br/>
      </w:r>
      <w:r>
        <w:rPr>
          <w:rFonts w:ascii="Times New Roman"/>
          <w:b w:val="false"/>
          <w:i w:val="false"/>
          <w:color w:val="000000"/>
          <w:sz w:val="28"/>
        </w:rPr>
        <w:t>
</w:t>
      </w:r>
      <w:r>
        <w:rPr>
          <w:rFonts w:ascii="Times New Roman"/>
          <w:b w:val="false"/>
          <w:i w:val="false"/>
          <w:color w:val="000000"/>
          <w:sz w:val="28"/>
        </w:rPr>
        <w:t>
      4) оңалту шараларын (консервативтік емдеу, есту органдарын протездеу, кохлеарлық имплантанттау, сурдопедагогикалық сабақтар) уақтылы өткізуді, оның ішінде есту функциясы бұзылған балаларды есту-сөйлеуін оңалтудың барабар жағдайларын анықтау үшін психологиялық-медициналық-педагогикалық консультацияға жіберуді қамтамасыз етсін.</w:t>
      </w:r>
      <w:r>
        <w:br/>
      </w:r>
      <w:r>
        <w:rPr>
          <w:rFonts w:ascii="Times New Roman"/>
          <w:b w:val="false"/>
          <w:i w:val="false"/>
          <w:color w:val="000000"/>
          <w:sz w:val="28"/>
        </w:rPr>
        <w:t>
</w:t>
      </w:r>
      <w:r>
        <w:rPr>
          <w:rFonts w:ascii="Times New Roman"/>
          <w:b w:val="false"/>
          <w:i w:val="false"/>
          <w:color w:val="000000"/>
          <w:sz w:val="28"/>
        </w:rPr>
        <w:t>
      3. Республикалық ана мен бала денсаулығын сақтау ұйымдарының басшылары жаңа туған нәрестелер мен ерте шақтағы балаларға есту қабілеті бұзылуының скринингін және диагностикасын жүргізуді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Стратегия және денсаулық сақтау саласын дамыту департаменті (Айдарханов А.Т.)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министрлігінің Әкімшілік-құқықтық жұмыс департаменті (Бисмилдин Ф.Б.) осы бұйрықты Қазақстан Республикасы Әділет министрлігінде мемлекеттік тіркегеннен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қадағалау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7.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Е. Біртанов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28 қыркүйектегі  </w:t>
      </w:r>
      <w:r>
        <w:br/>
      </w:r>
      <w:r>
        <w:rPr>
          <w:rFonts w:ascii="Times New Roman"/>
          <w:b w:val="false"/>
          <w:i w:val="false"/>
          <w:color w:val="000000"/>
          <w:sz w:val="28"/>
        </w:rPr>
        <w:t xml:space="preserve">
N 478 бұйрығымен бекітілген </w:t>
      </w:r>
    </w:p>
    <w:bookmarkEnd w:id="1"/>
    <w:p>
      <w:pPr>
        <w:spacing w:after="0"/>
        <w:ind w:left="0"/>
        <w:jc w:val="left"/>
      </w:pPr>
      <w:r>
        <w:rPr>
          <w:rFonts w:ascii="Times New Roman"/>
          <w:b/>
          <w:i w:val="false"/>
          <w:color w:val="000000"/>
        </w:rPr>
        <w:t xml:space="preserve"> Ерте шақтағы балалардың есту қабілеті бұзылуының</w:t>
      </w:r>
      <w:r>
        <w:br/>
      </w:r>
      <w:r>
        <w:rPr>
          <w:rFonts w:ascii="Times New Roman"/>
          <w:b/>
          <w:i w:val="false"/>
          <w:color w:val="000000"/>
        </w:rPr>
        <w:t>
скринингін және диагностикасын ұйымдастыру</w:t>
      </w:r>
      <w:r>
        <w:br/>
      </w:r>
      <w:r>
        <w:rPr>
          <w:rFonts w:ascii="Times New Roman"/>
          <w:b/>
          <w:i w:val="false"/>
          <w:color w:val="000000"/>
        </w:rPr>
        <w:t>
ережесі</w:t>
      </w:r>
    </w:p>
    <w:bookmarkStart w:name="z14" w:id="2"/>
    <w:p>
      <w:pPr>
        <w:spacing w:after="0"/>
        <w:ind w:left="0"/>
        <w:jc w:val="both"/>
      </w:pPr>
      <w:r>
        <w:rPr>
          <w:rFonts w:ascii="Times New Roman"/>
          <w:b w:val="false"/>
          <w:i w:val="false"/>
          <w:color w:val="000000"/>
          <w:sz w:val="28"/>
        </w:rPr>
        <w:t>
      Осы ереже "Мүмкіндіктері шектеулі балаларды әлеуметтік және медициналық-педагогикалық түзеу арқылы қолдау туралы" Қазақстан Республикасының 2002 жылғы 11 шілдедегі N 343–II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әзірленді және Қазақстан Республикасының ерте шақтағы балалардың есту қабілеті бұзылуының скринингін және диагностикасын ұйымдастыру тәртібін реттейді (бұдан әрі – Ереже).</w:t>
      </w:r>
      <w:r>
        <w:br/>
      </w:r>
      <w:r>
        <w:rPr>
          <w:rFonts w:ascii="Times New Roman"/>
          <w:b w:val="false"/>
          <w:i w:val="false"/>
          <w:color w:val="000000"/>
          <w:sz w:val="28"/>
        </w:rPr>
        <w:t>
</w:t>
      </w:r>
      <w:r>
        <w:rPr>
          <w:rFonts w:ascii="Times New Roman"/>
          <w:b w:val="false"/>
          <w:i w:val="false"/>
          <w:color w:val="000000"/>
          <w:sz w:val="28"/>
        </w:rPr>
        <w:t>
      Ереже меншік нысанына қарамастан, </w:t>
      </w:r>
      <w:r>
        <w:rPr>
          <w:rFonts w:ascii="Times New Roman"/>
          <w:b w:val="false"/>
          <w:i w:val="false"/>
          <w:color w:val="000000"/>
          <w:sz w:val="28"/>
        </w:rPr>
        <w:t>сурдологиялық көмек</w:t>
      </w:r>
      <w:r>
        <w:rPr>
          <w:rFonts w:ascii="Times New Roman"/>
          <w:b w:val="false"/>
          <w:i w:val="false"/>
          <w:color w:val="000000"/>
          <w:sz w:val="28"/>
        </w:rPr>
        <w:t xml:space="preserve"> көрсетуші ұйымдарға таралады.</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Скрининг – бұл алдын алу мақсатындағы әмбебап зерттеу, ол барлық тексерілгендердің ішінен скринингтің нысаны болып табылатын бұзылу мүмкіндігі жоғары индивидуумдарды айқындауға арналған.</w:t>
      </w:r>
      <w:r>
        <w:br/>
      </w:r>
      <w:r>
        <w:rPr>
          <w:rFonts w:ascii="Times New Roman"/>
          <w:b w:val="false"/>
          <w:i w:val="false"/>
          <w:color w:val="000000"/>
          <w:sz w:val="28"/>
        </w:rPr>
        <w:t>
</w:t>
      </w:r>
      <w:r>
        <w:rPr>
          <w:rFonts w:ascii="Times New Roman"/>
          <w:b w:val="false"/>
          <w:i w:val="false"/>
          <w:color w:val="000000"/>
          <w:sz w:val="28"/>
        </w:rPr>
        <w:t>
      2. 3 жасқа дейінгі балалардың есту функциясы бұзылуының скринингі мен диагностикасы әртүрлі дәрежедегі және этиологиядағы біржақты және сонымен қатар екіжақты төмендеуі бар пациенттермен уақтылы түзету жұмысын жүргізу үшін туа біткен және ерте пайда болған кереңдікті анықтау мақсатында жалпы стандартталған тексерумен түсіндіріледі.</w:t>
      </w:r>
      <w:r>
        <w:br/>
      </w:r>
      <w:r>
        <w:rPr>
          <w:rFonts w:ascii="Times New Roman"/>
          <w:b w:val="false"/>
          <w:i w:val="false"/>
          <w:color w:val="000000"/>
          <w:sz w:val="28"/>
        </w:rPr>
        <w:t>
</w:t>
      </w:r>
      <w:r>
        <w:rPr>
          <w:rFonts w:ascii="Times New Roman"/>
          <w:b w:val="false"/>
          <w:i w:val="false"/>
          <w:color w:val="000000"/>
          <w:sz w:val="28"/>
        </w:rPr>
        <w:t>
      3. Есту скринингі немесе аудиологиялық скрининг жаңа туған нәрестелер мен ерте шақтағы балалардың есту қабілетінің бұзылуын анықтаудың жалғыз және тиімді әдісі болып табылады, бұл нәрестенің мінез-құлық реакциясына қармастан субъективтік және объективтік аудиологиялық тестердің яғни қайтарылған отоакустикалық эмиссияны тіркеу (бұдан әрі – ҚОАЭ) жүйесін пайдалана отырып жүргізіледі.</w:t>
      </w:r>
    </w:p>
    <w:bookmarkEnd w:id="4"/>
    <w:bookmarkStart w:name="z20" w:id="5"/>
    <w:p>
      <w:pPr>
        <w:spacing w:after="0"/>
        <w:ind w:left="0"/>
        <w:jc w:val="left"/>
      </w:pPr>
      <w:r>
        <w:rPr>
          <w:rFonts w:ascii="Times New Roman"/>
          <w:b/>
          <w:i w:val="false"/>
          <w:color w:val="000000"/>
        </w:rPr>
        <w:t xml:space="preserve"> 
2. Ерте шақтағы балалардың есту қабілеті бұзылуының скринингі және диагностикасының мақсаттары мен міндеттері</w:t>
      </w:r>
    </w:p>
    <w:bookmarkEnd w:id="5"/>
    <w:bookmarkStart w:name="z21" w:id="6"/>
    <w:p>
      <w:pPr>
        <w:spacing w:after="0"/>
        <w:ind w:left="0"/>
        <w:jc w:val="both"/>
      </w:pPr>
      <w:r>
        <w:rPr>
          <w:rFonts w:ascii="Times New Roman"/>
          <w:b w:val="false"/>
          <w:i w:val="false"/>
          <w:color w:val="000000"/>
          <w:sz w:val="28"/>
        </w:rPr>
        <w:t>
      4. Есту қабілеті бұзылулары скринингі ерте шақтағы балалардың есту органдарының патологиясын уақытылы айқындау мақсатында қолданылады.</w:t>
      </w:r>
      <w:r>
        <w:br/>
      </w:r>
      <w:r>
        <w:rPr>
          <w:rFonts w:ascii="Times New Roman"/>
          <w:b w:val="false"/>
          <w:i w:val="false"/>
          <w:color w:val="000000"/>
          <w:sz w:val="28"/>
        </w:rPr>
        <w:t>
</w:t>
      </w:r>
      <w:r>
        <w:rPr>
          <w:rFonts w:ascii="Times New Roman"/>
          <w:b w:val="false"/>
          <w:i w:val="false"/>
          <w:color w:val="000000"/>
          <w:sz w:val="28"/>
        </w:rPr>
        <w:t>
      5. Ерте шақтағы балаларға есту қабілеті скринингін (аудиологиялық скрининг) жүргізудің міндеттері:</w:t>
      </w:r>
      <w:r>
        <w:br/>
      </w:r>
      <w:r>
        <w:rPr>
          <w:rFonts w:ascii="Times New Roman"/>
          <w:b w:val="false"/>
          <w:i w:val="false"/>
          <w:color w:val="000000"/>
          <w:sz w:val="28"/>
        </w:rPr>
        <w:t>
</w:t>
      </w:r>
      <w:r>
        <w:rPr>
          <w:rFonts w:ascii="Times New Roman"/>
          <w:b w:val="false"/>
          <w:i w:val="false"/>
          <w:color w:val="000000"/>
          <w:sz w:val="28"/>
        </w:rPr>
        <w:t>
      1) балалардың есту қабілетінің патологиялары мен бұзылуларын жаңа туылған кезінен бастап ерте айқындау;</w:t>
      </w:r>
      <w:r>
        <w:br/>
      </w:r>
      <w:r>
        <w:rPr>
          <w:rFonts w:ascii="Times New Roman"/>
          <w:b w:val="false"/>
          <w:i w:val="false"/>
          <w:color w:val="000000"/>
          <w:sz w:val="28"/>
        </w:rPr>
        <w:t>
</w:t>
      </w:r>
      <w:r>
        <w:rPr>
          <w:rFonts w:ascii="Times New Roman"/>
          <w:b w:val="false"/>
          <w:i w:val="false"/>
          <w:color w:val="000000"/>
          <w:sz w:val="28"/>
        </w:rPr>
        <w:t>
      2) есту функциясының бұзылу қаупі бар балаларды тереңдете тексеру және емдік көмек көрсету үшін сурдологиялық кабинеттерге (орталықтарға) жіберу;</w:t>
      </w:r>
      <w:r>
        <w:br/>
      </w:r>
      <w:r>
        <w:rPr>
          <w:rFonts w:ascii="Times New Roman"/>
          <w:b w:val="false"/>
          <w:i w:val="false"/>
          <w:color w:val="000000"/>
          <w:sz w:val="28"/>
        </w:rPr>
        <w:t>
</w:t>
      </w:r>
      <w:r>
        <w:rPr>
          <w:rFonts w:ascii="Times New Roman"/>
          <w:b w:val="false"/>
          <w:i w:val="false"/>
          <w:color w:val="000000"/>
          <w:sz w:val="28"/>
        </w:rPr>
        <w:t>
      3) есту функциясының бұзылу қаупі бар балаларды тереңдете тексеру және түзету-дамыту оқыту мәселелерін шешу үшін психологиялық-медициналық-педагогикалық консультацияларға жіберу;</w:t>
      </w:r>
      <w:r>
        <w:br/>
      </w:r>
      <w:r>
        <w:rPr>
          <w:rFonts w:ascii="Times New Roman"/>
          <w:b w:val="false"/>
          <w:i w:val="false"/>
          <w:color w:val="000000"/>
          <w:sz w:val="28"/>
        </w:rPr>
        <w:t>
</w:t>
      </w:r>
      <w:r>
        <w:rPr>
          <w:rFonts w:ascii="Times New Roman"/>
          <w:b w:val="false"/>
          <w:i w:val="false"/>
          <w:color w:val="000000"/>
          <w:sz w:val="28"/>
        </w:rPr>
        <w:t>
      4) есту қабілеті бұзылған балаларды емдеу, оқыту және тәрбиелеу мәселелері бойынша ата-аналарға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5) есту қабілеті бұзылған науқастар мен олардың есту органдарын протездеуге, кохлеарлық имплантацияға және есту-сөйлеуін оңалтуға қажеттіліктері туралы деректер қорын құру үшін тексерілген балаларды есепке алып отыру.</w:t>
      </w:r>
    </w:p>
    <w:bookmarkEnd w:id="6"/>
    <w:bookmarkStart w:name="z28" w:id="7"/>
    <w:p>
      <w:pPr>
        <w:spacing w:after="0"/>
        <w:ind w:left="0"/>
        <w:jc w:val="left"/>
      </w:pPr>
      <w:r>
        <w:rPr>
          <w:rFonts w:ascii="Times New Roman"/>
          <w:b/>
          <w:i w:val="false"/>
          <w:color w:val="000000"/>
        </w:rPr>
        <w:t xml:space="preserve"> 
3. Ерте шақтағы балалардың есту қабілеті бұзылуының скринингін және диагностикасын ұйымдастыру тәртібі</w:t>
      </w:r>
    </w:p>
    <w:bookmarkEnd w:id="7"/>
    <w:bookmarkStart w:name="z29" w:id="8"/>
    <w:p>
      <w:pPr>
        <w:spacing w:after="0"/>
        <w:ind w:left="0"/>
        <w:jc w:val="both"/>
      </w:pPr>
      <w:r>
        <w:rPr>
          <w:rFonts w:ascii="Times New Roman"/>
          <w:b w:val="false"/>
          <w:i w:val="false"/>
          <w:color w:val="000000"/>
          <w:sz w:val="28"/>
        </w:rPr>
        <w:t>
      6. Есту қабілеті бұзылуының скринингі және диагностикасы перзентханада немесе босану бөлімшесінде барлық жаңа туған нәрестелерге туғаннан кейін 2-3-ші тәулігінде неонатолог-дәрігер немесе арнайы оқытылған мейірбике жүргізеді. Жекелеген жағдайда баланың денсаулығына байланысты скрининг күтімнің 2-ші кезеңінде жүргізіледі.</w:t>
      </w:r>
      <w:r>
        <w:br/>
      </w:r>
      <w:r>
        <w:rPr>
          <w:rFonts w:ascii="Times New Roman"/>
          <w:b w:val="false"/>
          <w:i w:val="false"/>
          <w:color w:val="000000"/>
          <w:sz w:val="28"/>
        </w:rPr>
        <w:t>
</w:t>
      </w:r>
      <w:r>
        <w:rPr>
          <w:rFonts w:ascii="Times New Roman"/>
          <w:b w:val="false"/>
          <w:i w:val="false"/>
          <w:color w:val="000000"/>
          <w:sz w:val="28"/>
        </w:rPr>
        <w:t>
      7. Жаңа туған нәрестелерді есту қабілетінің скринингі: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анамнез жинауды және құлақ мүкістігі мен саңыраулығы бойынша қауіп факторларын айқындауды, сондай-ақ,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тежелген ҚОАЭ әдісімен аудиологиялық скрининг жүргізуді қамтиды.</w:t>
      </w:r>
      <w:r>
        <w:br/>
      </w:r>
      <w:r>
        <w:rPr>
          <w:rFonts w:ascii="Times New Roman"/>
          <w:b w:val="false"/>
          <w:i w:val="false"/>
          <w:color w:val="000000"/>
          <w:sz w:val="28"/>
        </w:rPr>
        <w:t>
</w:t>
      </w:r>
      <w:r>
        <w:rPr>
          <w:rFonts w:ascii="Times New Roman"/>
          <w:b w:val="false"/>
          <w:i w:val="false"/>
          <w:color w:val="000000"/>
          <w:sz w:val="28"/>
        </w:rPr>
        <w:t>
      8. Есту қабілеті скринингінің нәтижелері және құлақ мүкістігі мен саңыраулығы бойынша қауіп факторлары туралы мәліметтер жаңа туылған нәрестенің даму тарихына (N 097/у нысаны) жазылады және босану мекемесінен шығу қағазында көрсетілуге тиіс.</w:t>
      </w:r>
      <w:r>
        <w:br/>
      </w:r>
      <w:r>
        <w:rPr>
          <w:rFonts w:ascii="Times New Roman"/>
          <w:b w:val="false"/>
          <w:i w:val="false"/>
          <w:color w:val="000000"/>
          <w:sz w:val="28"/>
        </w:rPr>
        <w:t>
</w:t>
      </w:r>
      <w:r>
        <w:rPr>
          <w:rFonts w:ascii="Times New Roman"/>
          <w:b w:val="false"/>
          <w:i w:val="false"/>
          <w:color w:val="000000"/>
          <w:sz w:val="28"/>
        </w:rPr>
        <w:t>
      9. Есту қабілеті скринингін (аудиологиялық скрининг) теріс нәтижемен өткен, қауіп факторлары жоқ және невропатолог пен басқа да мамандардың байқауға мұқтаж емес балалардың бұдан әрі есту қабілетін зерттеу 10-тармаққа сәйкес жүргізіледі. Жүргізілген скринингтік тексеру нәтижесінде есту қабілетінің бұзылу қаупі және есту функцияларының бұзылулары анықталған жағдайда жаңа туған нәресте тереңдете аудиологиялық тексеру үшін сурдологиялық кабинетке жіберіледі.</w:t>
      </w:r>
      <w:r>
        <w:br/>
      </w:r>
      <w:r>
        <w:rPr>
          <w:rFonts w:ascii="Times New Roman"/>
          <w:b w:val="false"/>
          <w:i w:val="false"/>
          <w:color w:val="000000"/>
          <w:sz w:val="28"/>
        </w:rPr>
        <w:t>
</w:t>
      </w:r>
      <w:r>
        <w:rPr>
          <w:rFonts w:ascii="Times New Roman"/>
          <w:b w:val="false"/>
          <w:i w:val="false"/>
          <w:color w:val="000000"/>
          <w:sz w:val="28"/>
        </w:rPr>
        <w:t>
      10. Ерте шақтағы балалардың есту қабілетінің скринингі балалар емханасында және басқа да алғашқы медициналық-санитарлық көмек көрсету (бұдан әрі – АМСК) ұйымдарында төмендегі декреттелген мерзімдерде жүргізіледі:</w:t>
      </w:r>
      <w:r>
        <w:br/>
      </w:r>
      <w:r>
        <w:rPr>
          <w:rFonts w:ascii="Times New Roman"/>
          <w:b w:val="false"/>
          <w:i w:val="false"/>
          <w:color w:val="000000"/>
          <w:sz w:val="28"/>
        </w:rPr>
        <w:t>
</w:t>
      </w:r>
      <w:r>
        <w:rPr>
          <w:rFonts w:ascii="Times New Roman"/>
          <w:b w:val="false"/>
          <w:i w:val="false"/>
          <w:color w:val="000000"/>
          <w:sz w:val="28"/>
        </w:rPr>
        <w:t>
      1) 1 жасқа дейінгі балаларға – тоқсан сайын;</w:t>
      </w:r>
      <w:r>
        <w:br/>
      </w:r>
      <w:r>
        <w:rPr>
          <w:rFonts w:ascii="Times New Roman"/>
          <w:b w:val="false"/>
          <w:i w:val="false"/>
          <w:color w:val="000000"/>
          <w:sz w:val="28"/>
        </w:rPr>
        <w:t>
</w:t>
      </w:r>
      <w:r>
        <w:rPr>
          <w:rFonts w:ascii="Times New Roman"/>
          <w:b w:val="false"/>
          <w:i w:val="false"/>
          <w:color w:val="000000"/>
          <w:sz w:val="28"/>
        </w:rPr>
        <w:t>
      2) 3 жасқа дейінгі балаларға – алдыңғы скрининг нәтижелеріне қарамастан, жылына 2 рет.</w:t>
      </w:r>
      <w:r>
        <w:br/>
      </w:r>
      <w:r>
        <w:rPr>
          <w:rFonts w:ascii="Times New Roman"/>
          <w:b w:val="false"/>
          <w:i w:val="false"/>
          <w:color w:val="000000"/>
          <w:sz w:val="28"/>
        </w:rPr>
        <w:t>
</w:t>
      </w:r>
      <w:r>
        <w:rPr>
          <w:rFonts w:ascii="Times New Roman"/>
          <w:b w:val="false"/>
          <w:i w:val="false"/>
          <w:color w:val="000000"/>
          <w:sz w:val="28"/>
        </w:rPr>
        <w:t>
      11. Ерте шақтағы балалардың есту қабілетінің скринингін АМСК ұйымының дені сау балалар кабинетінің медициналық қызметкері жүргізеді.</w:t>
      </w:r>
      <w:r>
        <w:br/>
      </w:r>
      <w:r>
        <w:rPr>
          <w:rFonts w:ascii="Times New Roman"/>
          <w:b w:val="false"/>
          <w:i w:val="false"/>
          <w:color w:val="000000"/>
          <w:sz w:val="28"/>
        </w:rPr>
        <w:t>
</w:t>
      </w:r>
      <w:r>
        <w:rPr>
          <w:rFonts w:ascii="Times New Roman"/>
          <w:b w:val="false"/>
          <w:i w:val="false"/>
          <w:color w:val="000000"/>
          <w:sz w:val="28"/>
        </w:rPr>
        <w:t>
      12. Ерте шақтағы балалардың есту қабілетінің скринингі: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анамнез жинауды, құлақ мүкістігі мен саңыраулығы бойынша қауіп факторларын айқындауды, сауалнама-сұрақтарды толтыруды және ҚОАЭ тіркеу әдісімен объективті аудиологиялық скрининг жүргізуді қамтиды.</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АМСК мекемелерінің дені сау балалар кабинетінің медицина қызметкері мен учаскелік педиатр скринингтік тексеру мен тереңдетілген аудиологиялық тексеру көрсетімдерін салыстыруы тиіс.</w:t>
      </w:r>
      <w:r>
        <w:br/>
      </w:r>
      <w:r>
        <w:rPr>
          <w:rFonts w:ascii="Times New Roman"/>
          <w:b w:val="false"/>
          <w:i w:val="false"/>
          <w:color w:val="000000"/>
          <w:sz w:val="28"/>
        </w:rPr>
        <w:t>
</w:t>
      </w:r>
      <w:r>
        <w:rPr>
          <w:rFonts w:ascii="Times New Roman"/>
          <w:b w:val="false"/>
          <w:i w:val="false"/>
          <w:color w:val="000000"/>
          <w:sz w:val="28"/>
        </w:rPr>
        <w:t>
      14. Баланы есту қабілетін тереңдете тексеруге жіберу үшін көрсетімдер:</w:t>
      </w:r>
      <w:r>
        <w:br/>
      </w:r>
      <w:r>
        <w:rPr>
          <w:rFonts w:ascii="Times New Roman"/>
          <w:b w:val="false"/>
          <w:i w:val="false"/>
          <w:color w:val="000000"/>
          <w:sz w:val="28"/>
        </w:rPr>
        <w:t>
</w:t>
      </w:r>
      <w:r>
        <w:rPr>
          <w:rFonts w:ascii="Times New Roman"/>
          <w:b w:val="false"/>
          <w:i w:val="false"/>
          <w:color w:val="000000"/>
          <w:sz w:val="28"/>
        </w:rPr>
        <w:t>
      1) құлақ мүкістігі бойынша негізгі қауіп факторларының болуы (жақын туыстарында есту қабілетінің бұзылуы, жүктілік кезеңінде анасының жұқпалы және вирусты аурулармен ауыруы, 20 ммоль/л астам билирубині бар гипербилирубинемия, туған кездегі салмағы 1500 граммнан кем, жақ-бет сүйегінің патологиясы);</w:t>
      </w:r>
      <w:r>
        <w:br/>
      </w:r>
      <w:r>
        <w:rPr>
          <w:rFonts w:ascii="Times New Roman"/>
          <w:b w:val="false"/>
          <w:i w:val="false"/>
          <w:color w:val="000000"/>
          <w:sz w:val="28"/>
        </w:rPr>
        <w:t>
</w:t>
      </w:r>
      <w:r>
        <w:rPr>
          <w:rFonts w:ascii="Times New Roman"/>
          <w:b w:val="false"/>
          <w:i w:val="false"/>
          <w:color w:val="000000"/>
          <w:sz w:val="28"/>
        </w:rPr>
        <w:t>
      2) дыбыстарға реакциясы жоқ, реакциясы тұрақсыз немесе тек қатты дыбыстарға ғана реакция;</w:t>
      </w:r>
      <w:r>
        <w:br/>
      </w:r>
      <w:r>
        <w:rPr>
          <w:rFonts w:ascii="Times New Roman"/>
          <w:b w:val="false"/>
          <w:i w:val="false"/>
          <w:color w:val="000000"/>
          <w:sz w:val="28"/>
        </w:rPr>
        <w:t>
</w:t>
      </w:r>
      <w:r>
        <w:rPr>
          <w:rFonts w:ascii="Times New Roman"/>
          <w:b w:val="false"/>
          <w:i w:val="false"/>
          <w:color w:val="000000"/>
          <w:sz w:val="28"/>
        </w:rPr>
        <w:t>
      3) атын атағанда реакциясы жоқ немесе тұрақсыз (бірде бар, бірде жоқ) немесе кеш пайда болды;</w:t>
      </w:r>
      <w:r>
        <w:br/>
      </w:r>
      <w:r>
        <w:rPr>
          <w:rFonts w:ascii="Times New Roman"/>
          <w:b w:val="false"/>
          <w:i w:val="false"/>
          <w:color w:val="000000"/>
          <w:sz w:val="28"/>
        </w:rPr>
        <w:t>
</w:t>
      </w:r>
      <w:r>
        <w:rPr>
          <w:rFonts w:ascii="Times New Roman"/>
          <w:b w:val="false"/>
          <w:i w:val="false"/>
          <w:color w:val="000000"/>
          <w:sz w:val="28"/>
        </w:rPr>
        <w:t>
      4) былдырлауы жоқ немесе біртекті, жұтаң, 6 айдан кейін жаңа дауыссыздар пайда болмайды;</w:t>
      </w:r>
      <w:r>
        <w:br/>
      </w:r>
      <w:r>
        <w:rPr>
          <w:rFonts w:ascii="Times New Roman"/>
          <w:b w:val="false"/>
          <w:i w:val="false"/>
          <w:color w:val="000000"/>
          <w:sz w:val="28"/>
        </w:rPr>
        <w:t>
</w:t>
      </w:r>
      <w:r>
        <w:rPr>
          <w:rFonts w:ascii="Times New Roman"/>
          <w:b w:val="false"/>
          <w:i w:val="false"/>
          <w:color w:val="000000"/>
          <w:sz w:val="28"/>
        </w:rPr>
        <w:t>
      5) алғашқы сөздері 2 жастан кейін, бірінші сөйлемдері – 2,5 жастан кейін пайда болады (есту қабілетін аз немесе орташа жоғалтқан жағдайға тән);</w:t>
      </w:r>
      <w:r>
        <w:br/>
      </w:r>
      <w:r>
        <w:rPr>
          <w:rFonts w:ascii="Times New Roman"/>
          <w:b w:val="false"/>
          <w:i w:val="false"/>
          <w:color w:val="000000"/>
          <w:sz w:val="28"/>
        </w:rPr>
        <w:t>
</w:t>
      </w:r>
      <w:r>
        <w:rPr>
          <w:rFonts w:ascii="Times New Roman"/>
          <w:b w:val="false"/>
          <w:i w:val="false"/>
          <w:color w:val="000000"/>
          <w:sz w:val="28"/>
        </w:rPr>
        <w:t>
      6) айтылған өтініштерді түсінуі нашар;</w:t>
      </w:r>
      <w:r>
        <w:br/>
      </w:r>
      <w:r>
        <w:rPr>
          <w:rFonts w:ascii="Times New Roman"/>
          <w:b w:val="false"/>
          <w:i w:val="false"/>
          <w:color w:val="000000"/>
          <w:sz w:val="28"/>
        </w:rPr>
        <w:t>
</w:t>
      </w:r>
      <w:r>
        <w:rPr>
          <w:rFonts w:ascii="Times New Roman"/>
          <w:b w:val="false"/>
          <w:i w:val="false"/>
          <w:color w:val="000000"/>
          <w:sz w:val="28"/>
        </w:rPr>
        <w:t>
      7) сөйлеу тілін ыммен көрсетуі оны түсінуді жеңілдетеді;</w:t>
      </w:r>
      <w:r>
        <w:br/>
      </w:r>
      <w:r>
        <w:rPr>
          <w:rFonts w:ascii="Times New Roman"/>
          <w:b w:val="false"/>
          <w:i w:val="false"/>
          <w:color w:val="000000"/>
          <w:sz w:val="28"/>
        </w:rPr>
        <w:t>
</w:t>
      </w:r>
      <w:r>
        <w:rPr>
          <w:rFonts w:ascii="Times New Roman"/>
          <w:b w:val="false"/>
          <w:i w:val="false"/>
          <w:color w:val="000000"/>
          <w:sz w:val="28"/>
        </w:rPr>
        <w:t>
      8) бала жиі қайталап сұрайды;</w:t>
      </w:r>
      <w:r>
        <w:br/>
      </w:r>
      <w:r>
        <w:rPr>
          <w:rFonts w:ascii="Times New Roman"/>
          <w:b w:val="false"/>
          <w:i w:val="false"/>
          <w:color w:val="000000"/>
          <w:sz w:val="28"/>
        </w:rPr>
        <w:t>
</w:t>
      </w:r>
      <w:r>
        <w:rPr>
          <w:rFonts w:ascii="Times New Roman"/>
          <w:b w:val="false"/>
          <w:i w:val="false"/>
          <w:color w:val="000000"/>
          <w:sz w:val="28"/>
        </w:rPr>
        <w:t>
      9) қаратып айтқан кезде айтушының бетіне қарауға тырысады, өйткені бұл сөйлеу тілін түсінуін жеңілдетеді.</w:t>
      </w:r>
      <w:r>
        <w:br/>
      </w:r>
      <w:r>
        <w:rPr>
          <w:rFonts w:ascii="Times New Roman"/>
          <w:b w:val="false"/>
          <w:i w:val="false"/>
          <w:color w:val="000000"/>
          <w:sz w:val="28"/>
        </w:rPr>
        <w:t>
</w:t>
      </w:r>
      <w:r>
        <w:rPr>
          <w:rFonts w:ascii="Times New Roman"/>
          <w:b w:val="false"/>
          <w:i w:val="false"/>
          <w:color w:val="000000"/>
          <w:sz w:val="28"/>
        </w:rPr>
        <w:t>
      15. Көрсетімдері болған (қауіп факторлары айқындалған, аудиологиялық скринингтің "ӨТПЕДІ" деген нәтижесі) кезде жаңа туған нәресте есту қабілеті төмендегенін растау және оның сипаты мен дәрежесін анықтау мақсатында тереңдете аудиологиялық тексеру жүргізу үшін өңірлік немесе республикалық сурдологиялық кабинетке жіберіледі.</w:t>
      </w:r>
      <w:r>
        <w:br/>
      </w:r>
      <w:r>
        <w:rPr>
          <w:rFonts w:ascii="Times New Roman"/>
          <w:b w:val="false"/>
          <w:i w:val="false"/>
          <w:color w:val="000000"/>
          <w:sz w:val="28"/>
        </w:rPr>
        <w:t>
</w:t>
      </w:r>
      <w:r>
        <w:rPr>
          <w:rFonts w:ascii="Times New Roman"/>
          <w:b w:val="false"/>
          <w:i w:val="false"/>
          <w:color w:val="000000"/>
          <w:sz w:val="28"/>
        </w:rPr>
        <w:t>
      16. Ерте шақтағы балалардың есту қабілеті скринингінің нәтижелері баланың даму тарихында және ведомстволық статистикалық есептілікте (N 31 нысан) көрсетілуге тиіс.</w:t>
      </w:r>
      <w:r>
        <w:br/>
      </w:r>
      <w:r>
        <w:rPr>
          <w:rFonts w:ascii="Times New Roman"/>
          <w:b w:val="false"/>
          <w:i w:val="false"/>
          <w:color w:val="000000"/>
          <w:sz w:val="28"/>
        </w:rPr>
        <w:t>
</w:t>
      </w:r>
      <w:r>
        <w:rPr>
          <w:rFonts w:ascii="Times New Roman"/>
          <w:b w:val="false"/>
          <w:i w:val="false"/>
          <w:color w:val="000000"/>
          <w:sz w:val="28"/>
        </w:rPr>
        <w:t>
      17. Есту қабілетінің төмендеуі расталған жағдайда бала оған уақтылы және барабар медициналық көмек көрсету (консервативтік емдеу, есту органдарын протездеу, кохлеарлық имплантация) және есту-сөйлеуін оңалту мақсатында БМСК ұйымдарында және аймақтық сурдологиялық кабинетте диспансерлік есепке алынады.</w:t>
      </w:r>
      <w:r>
        <w:br/>
      </w:r>
      <w:r>
        <w:rPr>
          <w:rFonts w:ascii="Times New Roman"/>
          <w:b w:val="false"/>
          <w:i w:val="false"/>
          <w:color w:val="000000"/>
          <w:sz w:val="28"/>
        </w:rPr>
        <w:t>
</w:t>
      </w:r>
      <w:r>
        <w:rPr>
          <w:rFonts w:ascii="Times New Roman"/>
          <w:b w:val="false"/>
          <w:i w:val="false"/>
          <w:color w:val="000000"/>
          <w:sz w:val="28"/>
        </w:rPr>
        <w:t>
      18. Баланы тереңдете аудиологиялық тексеру қысқа латентті қайтарылған есту потенциалдарын тіркеуге және отоакустикалық эмиссияны тіркеуге негізделген акустикалық импендансометрияны, объективті аудиометрияны қамтуға тиіс.</w:t>
      </w:r>
      <w:r>
        <w:br/>
      </w:r>
      <w:r>
        <w:rPr>
          <w:rFonts w:ascii="Times New Roman"/>
          <w:b w:val="false"/>
          <w:i w:val="false"/>
          <w:color w:val="000000"/>
          <w:sz w:val="28"/>
        </w:rPr>
        <w:t>
</w:t>
      </w:r>
      <w:r>
        <w:rPr>
          <w:rFonts w:ascii="Times New Roman"/>
          <w:b w:val="false"/>
          <w:i w:val="false"/>
          <w:color w:val="000000"/>
          <w:sz w:val="28"/>
        </w:rPr>
        <w:t>
      19. Есту функциясы бұзылған бала есту-сөйлеуін оңалтуға барабар жағдайларды анықтау үшін міндетті түрде психологиялық-медициналық-педагогикалық консультацияға жіберілуі керек.</w:t>
      </w:r>
      <w:r>
        <w:br/>
      </w:r>
      <w:r>
        <w:rPr>
          <w:rFonts w:ascii="Times New Roman"/>
          <w:b w:val="false"/>
          <w:i w:val="false"/>
          <w:color w:val="000000"/>
          <w:sz w:val="28"/>
        </w:rPr>
        <w:t>
</w:t>
      </w:r>
      <w:r>
        <w:rPr>
          <w:rFonts w:ascii="Times New Roman"/>
          <w:b w:val="false"/>
          <w:i w:val="false"/>
          <w:color w:val="000000"/>
          <w:sz w:val="28"/>
        </w:rPr>
        <w:t>
      20. Ілесе жүретін психоневрологиялық бұзылулардың болуы есту қабілетін объективті және субъективті әдістермен кешенді тексеру жүргізуге қосымша негіздеме болып табылады.</w:t>
      </w:r>
    </w:p>
    <w:bookmarkEnd w:id="8"/>
    <w:bookmarkStart w:name="z55" w:id="9"/>
    <w:p>
      <w:pPr>
        <w:spacing w:after="0"/>
        <w:ind w:left="0"/>
        <w:jc w:val="both"/>
      </w:pPr>
      <w:r>
        <w:rPr>
          <w:rFonts w:ascii="Times New Roman"/>
          <w:b w:val="false"/>
          <w:i w:val="false"/>
          <w:color w:val="000000"/>
          <w:sz w:val="28"/>
        </w:rPr>
        <w:t xml:space="preserve">
Ерте шақтағы балалардың есту   </w:t>
      </w:r>
      <w:r>
        <w:br/>
      </w:r>
      <w:r>
        <w:rPr>
          <w:rFonts w:ascii="Times New Roman"/>
          <w:b w:val="false"/>
          <w:i w:val="false"/>
          <w:color w:val="000000"/>
          <w:sz w:val="28"/>
        </w:rPr>
        <w:t xml:space="preserve">
қабілеті бұзылуының скринингін </w:t>
      </w:r>
      <w:r>
        <w:br/>
      </w:r>
      <w:r>
        <w:rPr>
          <w:rFonts w:ascii="Times New Roman"/>
          <w:b w:val="false"/>
          <w:i w:val="false"/>
          <w:color w:val="000000"/>
          <w:sz w:val="28"/>
        </w:rPr>
        <w:t>
және диагностикасын ұйымдастыру</w:t>
      </w:r>
      <w:r>
        <w:br/>
      </w:r>
      <w:r>
        <w:rPr>
          <w:rFonts w:ascii="Times New Roman"/>
          <w:b w:val="false"/>
          <w:i w:val="false"/>
          <w:color w:val="000000"/>
          <w:sz w:val="28"/>
        </w:rPr>
        <w:t xml:space="preserve">
ережесіне 1-қосымша      </w:t>
      </w:r>
    </w:p>
    <w:bookmarkEnd w:id="9"/>
    <w:p>
      <w:pPr>
        <w:spacing w:after="0"/>
        <w:ind w:left="0"/>
        <w:jc w:val="left"/>
      </w:pPr>
      <w:r>
        <w:rPr>
          <w:rFonts w:ascii="Times New Roman"/>
          <w:b/>
          <w:i w:val="false"/>
          <w:color w:val="000000"/>
        </w:rPr>
        <w:t xml:space="preserve"> Жаңа туған нәрестелерге және ерте шақтағы балалардың құлақ мүкістігі мен саңыраулығы бойынша қауіп факторлары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65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 факторлары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кеш және ұзақ өтетін гестоздар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Токсикоздар және жүктілікті үзіп тастау қаупі</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шарананың резус-келіспеушілігі</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Жатырдағы жаңа түзілімдер, цитостатиктерді қолдану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Ананың жүктілік кезінде жұқпалы және вирусты аурулармен ауыруы (қызамық, қызылша, тұмау, ангина, цитомегаловирус, герпес, токсоплазмоз, хламидиоз, трихомониаз, АҚТҚ және басқалар)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Ананың жүктілік кезінде және баланың қабылдайтын ототоксинді препараттары (аминогликозидтер қатарындағы антибиотиктер – стрептомицин, блеомицин, мономицин, канамицин, гентамицин, неомицин және басқалар), дәрілік препараттар – фуросемид, аспирин, хинин)</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аздығы, қант диабеті, тиреотоксикоз</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кешіккен, уақытынан бұрын, созылған босанулар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Шарананың алға қарай құйрығымен және жамбасымен жатуы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жолдасының (плацента) орталық орналасуы, бала жолдасының ішінара аршылуы, қан кету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қысқыштарды салу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Кесарь тілігін жасау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Шарананы қысып тастау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тұншығып туылуы (асфиксия)</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сүйегі ішіндегі босандыру жарақаты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Гипербилирубинемия (20 ммоль/л астам)</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нәрестенің гемолитикалық ауруы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 дене салмағы 1500 граммнан кем</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 жетпей тууы, Апгар шкаласы бойынша төмен балл</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аптадан астам гестациялық жас (мерзімінен асып кету)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сүйегінің патологиясы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туғаннан кейін реанимациялау және қарқынды терапия жасау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жасы 40-тан асқан (кеш босану)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Анасындағы есту анализаторларын зақымдайтын тұқым қуалаушылық аурулар (Ваарденбург синдромы, Ушер синдромы, ото-палато-қозғалыс синдромы және басқалар)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Ата-анасында және жақын туысқандарында құлақ мүкістігінің болуы</w:t>
            </w:r>
          </w:p>
        </w:tc>
      </w:tr>
    </w:tbl>
    <w:bookmarkStart w:name="z56" w:id="10"/>
    <w:p>
      <w:pPr>
        <w:spacing w:after="0"/>
        <w:ind w:left="0"/>
        <w:jc w:val="both"/>
      </w:pPr>
      <w:r>
        <w:rPr>
          <w:rFonts w:ascii="Times New Roman"/>
          <w:b w:val="false"/>
          <w:i w:val="false"/>
          <w:color w:val="000000"/>
          <w:sz w:val="28"/>
        </w:rPr>
        <w:t xml:space="preserve">
Ерте шақтағы балалардың есту   </w:t>
      </w:r>
      <w:r>
        <w:br/>
      </w:r>
      <w:r>
        <w:rPr>
          <w:rFonts w:ascii="Times New Roman"/>
          <w:b w:val="false"/>
          <w:i w:val="false"/>
          <w:color w:val="000000"/>
          <w:sz w:val="28"/>
        </w:rPr>
        <w:t xml:space="preserve">
қабілеті бұзылуының скринингін </w:t>
      </w:r>
      <w:r>
        <w:br/>
      </w:r>
      <w:r>
        <w:rPr>
          <w:rFonts w:ascii="Times New Roman"/>
          <w:b w:val="false"/>
          <w:i w:val="false"/>
          <w:color w:val="000000"/>
          <w:sz w:val="28"/>
        </w:rPr>
        <w:t>
және диагностикасын ұйымдастыру</w:t>
      </w:r>
      <w:r>
        <w:br/>
      </w:r>
      <w:r>
        <w:rPr>
          <w:rFonts w:ascii="Times New Roman"/>
          <w:b w:val="false"/>
          <w:i w:val="false"/>
          <w:color w:val="000000"/>
          <w:sz w:val="28"/>
        </w:rPr>
        <w:t xml:space="preserve">
ережесіне 2-қосымша      </w:t>
      </w:r>
    </w:p>
    <w:bookmarkEnd w:id="10"/>
    <w:p>
      <w:pPr>
        <w:spacing w:after="0"/>
        <w:ind w:left="0"/>
        <w:jc w:val="left"/>
      </w:pPr>
      <w:r>
        <w:rPr>
          <w:rFonts w:ascii="Times New Roman"/>
          <w:b/>
          <w:i w:val="false"/>
          <w:color w:val="000000"/>
        </w:rPr>
        <w:t xml:space="preserve"> Тежелген қайтарылған отоакустикалық эмиссияны тіркеу әдісімен ерте шақтағы балаларға есту қабілетін бұзылуының скринингін және диагностикасын жүргізу</w:t>
      </w:r>
      <w:r>
        <w:br/>
      </w:r>
      <w:r>
        <w:rPr>
          <w:rFonts w:ascii="Times New Roman"/>
          <w:b/>
          <w:i w:val="false"/>
          <w:color w:val="000000"/>
        </w:rPr>
        <w:t>
тәртібі</w:t>
      </w:r>
    </w:p>
    <w:bookmarkStart w:name="z57" w:id="11"/>
    <w:p>
      <w:pPr>
        <w:spacing w:after="0"/>
        <w:ind w:left="0"/>
        <w:jc w:val="both"/>
      </w:pPr>
      <w:r>
        <w:rPr>
          <w:rFonts w:ascii="Times New Roman"/>
          <w:b w:val="false"/>
          <w:i w:val="false"/>
          <w:color w:val="000000"/>
          <w:sz w:val="28"/>
        </w:rPr>
        <w:t>
      Тежелген қайтарылған отоакустикалық эмиссияны тіркеу балалардың есту қабілетін скринингтік тексеруді жүргізуге арналған.</w:t>
      </w:r>
      <w:r>
        <w:br/>
      </w:r>
      <w:r>
        <w:rPr>
          <w:rFonts w:ascii="Times New Roman"/>
          <w:b w:val="false"/>
          <w:i w:val="false"/>
          <w:color w:val="000000"/>
          <w:sz w:val="28"/>
        </w:rPr>
        <w:t>
</w:t>
      </w:r>
      <w:r>
        <w:rPr>
          <w:rFonts w:ascii="Times New Roman"/>
          <w:b w:val="false"/>
          <w:i w:val="false"/>
          <w:color w:val="000000"/>
          <w:sz w:val="28"/>
        </w:rPr>
        <w:t>
      1. Баланы тексеруге дайындау.</w:t>
      </w:r>
      <w:r>
        <w:br/>
      </w:r>
      <w:r>
        <w:rPr>
          <w:rFonts w:ascii="Times New Roman"/>
          <w:b w:val="false"/>
          <w:i w:val="false"/>
          <w:color w:val="000000"/>
          <w:sz w:val="28"/>
        </w:rPr>
        <w:t>
</w:t>
      </w:r>
      <w:r>
        <w:rPr>
          <w:rFonts w:ascii="Times New Roman"/>
          <w:b w:val="false"/>
          <w:i w:val="false"/>
          <w:color w:val="000000"/>
          <w:sz w:val="28"/>
        </w:rPr>
        <w:t>
      Сыртқы есту жолы құлықтан немесе туғаннан кейінгі жағындыдан тазартылуы керек. Бала өлшемдерді жүргізген кезде бастың ыңғайлы орналасуын қамтамасыз ететіндей жатуға тиіс. Өлшемдердің ең жақсы нәтижесін алу үшін бала тыныш жағдайда қимылсыз жатуға тиіс, тест өткізу кезінде жыламауы немесе айқайламауы керек.</w:t>
      </w:r>
      <w:r>
        <w:br/>
      </w:r>
      <w:r>
        <w:rPr>
          <w:rFonts w:ascii="Times New Roman"/>
          <w:b w:val="false"/>
          <w:i w:val="false"/>
          <w:color w:val="000000"/>
          <w:sz w:val="28"/>
        </w:rPr>
        <w:t>
</w:t>
      </w:r>
      <w:r>
        <w:rPr>
          <w:rFonts w:ascii="Times New Roman"/>
          <w:b w:val="false"/>
          <w:i w:val="false"/>
          <w:color w:val="000000"/>
          <w:sz w:val="28"/>
        </w:rPr>
        <w:t>
      2. Аспапты жұмысқа дайындау.</w:t>
      </w:r>
      <w:r>
        <w:br/>
      </w:r>
      <w:r>
        <w:rPr>
          <w:rFonts w:ascii="Times New Roman"/>
          <w:b w:val="false"/>
          <w:i w:val="false"/>
          <w:color w:val="000000"/>
          <w:sz w:val="28"/>
        </w:rPr>
        <w:t>
</w:t>
      </w:r>
      <w:r>
        <w:rPr>
          <w:rFonts w:ascii="Times New Roman"/>
          <w:b w:val="false"/>
          <w:i w:val="false"/>
          <w:color w:val="000000"/>
          <w:sz w:val="28"/>
        </w:rPr>
        <w:t>
      Тестік салымша баланың сыртқы есту жолының өлшеміне қарай іріктеліп алынуы тиіс. Тестік салымша сынаманың ұшына нығыздап кигізіледі.</w:t>
      </w:r>
      <w:r>
        <w:br/>
      </w:r>
      <w:r>
        <w:rPr>
          <w:rFonts w:ascii="Times New Roman"/>
          <w:b w:val="false"/>
          <w:i w:val="false"/>
          <w:color w:val="000000"/>
          <w:sz w:val="28"/>
        </w:rPr>
        <w:t>
</w:t>
      </w:r>
      <w:r>
        <w:rPr>
          <w:rFonts w:ascii="Times New Roman"/>
          <w:b w:val="false"/>
          <w:i w:val="false"/>
          <w:color w:val="000000"/>
          <w:sz w:val="28"/>
        </w:rPr>
        <w:t>
      3. Тексеруді жүргізу.</w:t>
      </w:r>
      <w:r>
        <w:br/>
      </w:r>
      <w:r>
        <w:rPr>
          <w:rFonts w:ascii="Times New Roman"/>
          <w:b w:val="false"/>
          <w:i w:val="false"/>
          <w:color w:val="000000"/>
          <w:sz w:val="28"/>
        </w:rPr>
        <w:t>
</w:t>
      </w:r>
      <w:r>
        <w:rPr>
          <w:rFonts w:ascii="Times New Roman"/>
          <w:b w:val="false"/>
          <w:i w:val="false"/>
          <w:color w:val="000000"/>
          <w:sz w:val="28"/>
        </w:rPr>
        <w:t>
      Тесті жүргізу кезінде аспап дәрігердің қолында болуы керек. Аспапты оның беткі тақтасының төменгі пернесін басып іске қосуға болады. Сосын сынама сыртқы есту жолына абайлап енгізіледі. Сынама баланың сыртқы есту жолында нығыз және ыңғайлы орналастырылуы керек.</w:t>
      </w:r>
      <w:r>
        <w:br/>
      </w:r>
      <w:r>
        <w:rPr>
          <w:rFonts w:ascii="Times New Roman"/>
          <w:b w:val="false"/>
          <w:i w:val="false"/>
          <w:color w:val="000000"/>
          <w:sz w:val="28"/>
        </w:rPr>
        <w:t>
</w:t>
      </w:r>
      <w:r>
        <w:rPr>
          <w:rFonts w:ascii="Times New Roman"/>
          <w:b w:val="false"/>
          <w:i w:val="false"/>
          <w:color w:val="000000"/>
          <w:sz w:val="28"/>
        </w:rPr>
        <w:t>
      Тестіленетін құлақты таңдау сол жақ L пернесін (сол құлағы тестіленеді) немесе оң жақ R пернесін (оң құлағы тестіленеді) басқан кезде жүреді. Прибор автоматты түрде жұмыс істей бастайды.</w:t>
      </w:r>
      <w:r>
        <w:br/>
      </w:r>
      <w:r>
        <w:rPr>
          <w:rFonts w:ascii="Times New Roman"/>
          <w:b w:val="false"/>
          <w:i w:val="false"/>
          <w:color w:val="000000"/>
          <w:sz w:val="28"/>
        </w:rPr>
        <w:t>
</w:t>
      </w:r>
      <w:r>
        <w:rPr>
          <w:rFonts w:ascii="Times New Roman"/>
          <w:b w:val="false"/>
          <w:i w:val="false"/>
          <w:color w:val="000000"/>
          <w:sz w:val="28"/>
        </w:rPr>
        <w:t>
      Тест өткізілетін үй-жайда тып-тыныш болуы керек.</w:t>
      </w:r>
      <w:r>
        <w:br/>
      </w:r>
      <w:r>
        <w:rPr>
          <w:rFonts w:ascii="Times New Roman"/>
          <w:b w:val="false"/>
          <w:i w:val="false"/>
          <w:color w:val="000000"/>
          <w:sz w:val="28"/>
        </w:rPr>
        <w:t>
</w:t>
      </w:r>
      <w:r>
        <w:rPr>
          <w:rFonts w:ascii="Times New Roman"/>
          <w:b w:val="false"/>
          <w:i w:val="false"/>
          <w:color w:val="000000"/>
          <w:sz w:val="28"/>
        </w:rPr>
        <w:t>
      4. Тексеру нәтижелерін түсіндіру.</w:t>
      </w:r>
      <w:r>
        <w:br/>
      </w:r>
      <w:r>
        <w:rPr>
          <w:rFonts w:ascii="Times New Roman"/>
          <w:b w:val="false"/>
          <w:i w:val="false"/>
          <w:color w:val="000000"/>
          <w:sz w:val="28"/>
        </w:rPr>
        <w:t>
</w:t>
      </w:r>
      <w:r>
        <w:rPr>
          <w:rFonts w:ascii="Times New Roman"/>
          <w:b w:val="false"/>
          <w:i w:val="false"/>
          <w:color w:val="000000"/>
          <w:sz w:val="28"/>
        </w:rPr>
        <w:t>
      Тест дұрыс аяқталғанда аспаптың экранында "ӨТТІ" деп жазылады. Бұл жағдайда пациенттің есту функциясының жай-күйі сақталған.</w:t>
      </w:r>
      <w:r>
        <w:br/>
      </w:r>
      <w:r>
        <w:rPr>
          <w:rFonts w:ascii="Times New Roman"/>
          <w:b w:val="false"/>
          <w:i w:val="false"/>
          <w:color w:val="000000"/>
          <w:sz w:val="28"/>
        </w:rPr>
        <w:t>
</w:t>
      </w:r>
      <w:r>
        <w:rPr>
          <w:rFonts w:ascii="Times New Roman"/>
          <w:b w:val="false"/>
          <w:i w:val="false"/>
          <w:color w:val="000000"/>
          <w:sz w:val="28"/>
        </w:rPr>
        <w:t>
      Егер экранда "ӨТПЕДІ" деген жазу шықса, бұл отоакустикалық эмиссия тіркелмегенін білдіреді, онда пациент қауіп тобына жақызылып, тереңдетілген аудиологиялық тексеруге жіберілуі керек.</w:t>
      </w:r>
    </w:p>
    <w:bookmarkEnd w:id="11"/>
    <w:bookmarkStart w:name="z69" w:id="12"/>
    <w:p>
      <w:pPr>
        <w:spacing w:after="0"/>
        <w:ind w:left="0"/>
        <w:jc w:val="both"/>
      </w:pPr>
      <w:r>
        <w:rPr>
          <w:rFonts w:ascii="Times New Roman"/>
          <w:b w:val="false"/>
          <w:i w:val="false"/>
          <w:color w:val="000000"/>
          <w:sz w:val="28"/>
        </w:rPr>
        <w:t xml:space="preserve">
Ерте шақтағы балалардың есту   </w:t>
      </w:r>
      <w:r>
        <w:br/>
      </w:r>
      <w:r>
        <w:rPr>
          <w:rFonts w:ascii="Times New Roman"/>
          <w:b w:val="false"/>
          <w:i w:val="false"/>
          <w:color w:val="000000"/>
          <w:sz w:val="28"/>
        </w:rPr>
        <w:t xml:space="preserve">
қабілеті бұзылуының скринингін </w:t>
      </w:r>
      <w:r>
        <w:br/>
      </w:r>
      <w:r>
        <w:rPr>
          <w:rFonts w:ascii="Times New Roman"/>
          <w:b w:val="false"/>
          <w:i w:val="false"/>
          <w:color w:val="000000"/>
          <w:sz w:val="28"/>
        </w:rPr>
        <w:t>
және диагностикасын ұйымдастыру</w:t>
      </w:r>
      <w:r>
        <w:br/>
      </w:r>
      <w:r>
        <w:rPr>
          <w:rFonts w:ascii="Times New Roman"/>
          <w:b w:val="false"/>
          <w:i w:val="false"/>
          <w:color w:val="000000"/>
          <w:sz w:val="28"/>
        </w:rPr>
        <w:t xml:space="preserve">
ережесіне 3-қосымша     </w:t>
      </w:r>
    </w:p>
    <w:bookmarkEnd w:id="12"/>
    <w:p>
      <w:pPr>
        <w:spacing w:after="0"/>
        <w:ind w:left="0"/>
        <w:jc w:val="left"/>
      </w:pPr>
      <w:r>
        <w:rPr>
          <w:rFonts w:ascii="Times New Roman"/>
          <w:b/>
          <w:i w:val="false"/>
          <w:color w:val="000000"/>
        </w:rPr>
        <w:t xml:space="preserve"> Сауалнама-сұрақтар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633"/>
        <w:gridCol w:w="1473"/>
        <w:gridCol w:w="753"/>
        <w:gridCol w:w="9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реакциясы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қатты дыбысқа селк ете ме?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апта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Дауыстың дыбысы шыққан кезде бала қалт тұрып қала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апта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артынан шыққан дауыстың дыбысына бұрылып қарай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Ұйқтап жатқан бала қатты шыққан дыбыс пен дауыстан мазасыздана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шығаратын ойыншыққа немесе дауысқа басын бұра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анасын көрмей тұрып, оның даусына қимылдап кете ме?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кенет шыққан қатты дыбысқа айқайлап немесе көзін кең ашып әсерін көрсете ме?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1,5 - 6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уілдеп дыбыс шығара ала ма? Осы дыбыстар біркелкі ме, әлде эмоциялық реңді ме?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ай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Уілдеу былдырлауға ауыса ма (</w:t>
            </w:r>
            <w:r>
              <w:rPr>
                <w:rFonts w:ascii="Times New Roman"/>
                <w:b w:val="false"/>
                <w:i/>
                <w:color w:val="000000"/>
                <w:sz w:val="20"/>
              </w:rPr>
              <w:t>ба, па, ма</w:t>
            </w:r>
            <w:r>
              <w:rPr>
                <w:rFonts w:ascii="Times New Roman"/>
                <w:b w:val="false"/>
                <w:i w:val="false"/>
                <w:color w:val="000000"/>
                <w:sz w:val="20"/>
              </w:rPr>
              <w:t xml:space="preserve"> буындарының пайда болуы және олардың бірізділігі)?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келгеніне эмоциялық былдыры пайда бола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Балада жаңа буындар пайда бола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өзінің атына бұрылып қарай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айдан үлкен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оңай өтініштерді ("Мама қайда?", "Допты бер" және т.с.с.) түсіне ме (орындай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Балада жаңа сөздер пайда бола ма (қандай)?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Балада екі сөзден тұратын сөйлемдер пайда бола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жас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 таныс заттардың атын атаған кезіңізде, оларды көрсете ме, сөздер мен сөйлемдерді қайталай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жас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қатынас жасаған кезде ым мен ишараны пайдалана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шуларға назар аудара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сөйлемдерді құрай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жасау кезінде бала онымен сөйлескен адамның бетіне қарауға тырыса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3"/>
    <w:p>
      <w:pPr>
        <w:spacing w:after="0"/>
        <w:ind w:left="0"/>
        <w:jc w:val="both"/>
      </w:pPr>
      <w:r>
        <w:rPr>
          <w:rFonts w:ascii="Times New Roman"/>
          <w:b w:val="false"/>
          <w:i w:val="false"/>
          <w:color w:val="000000"/>
          <w:sz w:val="28"/>
        </w:rPr>
        <w:t xml:space="preserve">
Ерте шақтағы балалардың есту   </w:t>
      </w:r>
      <w:r>
        <w:br/>
      </w:r>
      <w:r>
        <w:rPr>
          <w:rFonts w:ascii="Times New Roman"/>
          <w:b w:val="false"/>
          <w:i w:val="false"/>
          <w:color w:val="000000"/>
          <w:sz w:val="28"/>
        </w:rPr>
        <w:t xml:space="preserve">
қабілеті бұзылуының скринингін </w:t>
      </w:r>
      <w:r>
        <w:br/>
      </w:r>
      <w:r>
        <w:rPr>
          <w:rFonts w:ascii="Times New Roman"/>
          <w:b w:val="false"/>
          <w:i w:val="false"/>
          <w:color w:val="000000"/>
          <w:sz w:val="28"/>
        </w:rPr>
        <w:t>
және диагностикасын ұйымдастыру</w:t>
      </w:r>
      <w:r>
        <w:br/>
      </w:r>
      <w:r>
        <w:rPr>
          <w:rFonts w:ascii="Times New Roman"/>
          <w:b w:val="false"/>
          <w:i w:val="false"/>
          <w:color w:val="000000"/>
          <w:sz w:val="28"/>
        </w:rPr>
        <w:t xml:space="preserve">
ережесіне 4-қосымша      </w:t>
      </w:r>
    </w:p>
    <w:bookmarkEnd w:id="13"/>
    <w:p>
      <w:pPr>
        <w:spacing w:after="0"/>
        <w:ind w:left="0"/>
        <w:jc w:val="left"/>
      </w:pPr>
      <w:r>
        <w:rPr>
          <w:rFonts w:ascii="Times New Roman"/>
          <w:b/>
          <w:i w:val="false"/>
          <w:color w:val="000000"/>
        </w:rPr>
        <w:t xml:space="preserve"> Туғаннан үш жасқа дейінгі балаларда есту және сөйлеу қабілеттерінің даму бұзылуларының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8325"/>
        <w:gridCol w:w="4428"/>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тексеріп қараған кезде айқындалатын бұзылулардың диагностикалық белгілері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қайтарылған отоакустикалық эмиссияны тіркеу кезінде немесе бұршақ салынған банканың дыбысына реакциясының болмауы.</w:t>
            </w:r>
            <w:r>
              <w:br/>
            </w:r>
            <w:r>
              <w:rPr>
                <w:rFonts w:ascii="Times New Roman"/>
                <w:b w:val="false"/>
                <w:i w:val="false"/>
                <w:color w:val="000000"/>
                <w:sz w:val="20"/>
              </w:rPr>
              <w:t>
Сөйлеуі: жұтуы мен емуінің бұзылулары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 зерттеудің объективті әдістерін пайдалана отырып, сурдологиялық кабинетте/орталықта, ПМПК-де тексеру.</w:t>
            </w:r>
            <w:r>
              <w:br/>
            </w:r>
            <w:r>
              <w:rPr>
                <w:rFonts w:ascii="Times New Roman"/>
                <w:b w:val="false"/>
                <w:i w:val="false"/>
                <w:color w:val="000000"/>
                <w:sz w:val="20"/>
              </w:rPr>
              <w:t>
Невропатологтың байқауында болу.</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қайтарылған отоакустикалық эмиссияны тіркеу кезінде немесе бұршақ салынған банканың дыбысына реакциясының болмауы.</w:t>
            </w:r>
            <w:r>
              <w:br/>
            </w:r>
            <w:r>
              <w:rPr>
                <w:rFonts w:ascii="Times New Roman"/>
                <w:b w:val="false"/>
                <w:i w:val="false"/>
                <w:color w:val="000000"/>
                <w:sz w:val="20"/>
              </w:rPr>
              <w:t>
Сөйлеуі: уілдемеуі, үнін өзгертпей уілдеуі, жұтуы мен емуінің бұзылулары (ата-анасынан сұрау).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 зерттеудің объективті әдістерін пайдалана отырып, сурдологиялық кабинетте/орталықта, ПМПК-де тексеру.</w:t>
            </w:r>
            <w:r>
              <w:br/>
            </w:r>
            <w:r>
              <w:rPr>
                <w:rFonts w:ascii="Times New Roman"/>
                <w:b w:val="false"/>
                <w:i w:val="false"/>
                <w:color w:val="000000"/>
                <w:sz w:val="20"/>
              </w:rPr>
              <w:t>
ПМПК-де консультация беру, сөйлеуі дамуының тежелу себебі жөнінде невропатологтың байқауында болу.</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қайтарылған отоакустикалық эмиссияны тіркеу кезінде немесе ботқа салынған банканың дыбысына реакциясының болмауы.</w:t>
            </w:r>
            <w:r>
              <w:br/>
            </w:r>
            <w:r>
              <w:rPr>
                <w:rFonts w:ascii="Times New Roman"/>
                <w:b w:val="false"/>
                <w:i w:val="false"/>
                <w:color w:val="000000"/>
                <w:sz w:val="20"/>
              </w:rPr>
              <w:t>
Сөйлеуі: былдырлаудың және өз атына реакцияның болмауы, дыбыс қаттылығы мен реңін өзгертпей былдырлау, жұтудың бұзылуы, қатты тамаққа көшкен кездегі қиындықтар.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қайтарылған отоакустикалық эмиссияны тіркеу кезінде немесе ботқа салынған банканың дыбысына реакциясының болмауы.</w:t>
            </w:r>
            <w:r>
              <w:br/>
            </w:r>
            <w:r>
              <w:rPr>
                <w:rFonts w:ascii="Times New Roman"/>
                <w:b w:val="false"/>
                <w:i w:val="false"/>
                <w:color w:val="000000"/>
                <w:sz w:val="20"/>
              </w:rPr>
              <w:t>
Сөйлеуі: Оңай сөздерді түсінбеуі ("Мама қайда?", "Папа қайда?"), шайнауда, жұтуда проблемалары.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қайтарылған отоакустикалық эмиссияны тіркеу кезінде немесе ботқа салынған банканың дыбысына реакциясының болмауы.</w:t>
            </w:r>
            <w:r>
              <w:br/>
            </w:r>
            <w:r>
              <w:rPr>
                <w:rFonts w:ascii="Times New Roman"/>
                <w:b w:val="false"/>
                <w:i w:val="false"/>
                <w:color w:val="000000"/>
                <w:sz w:val="20"/>
              </w:rPr>
              <w:t>
Сөйлеуі: 2-5 оңай сөзді айтпайды (бер, ал, мама, қара, пи, ав-ав...), қарапайым нұсқауларды орындай алмайды ("Қасықты бер", "Қолыңды бұлға").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ботқа салынған банканың дыбысына реакциясының болмауы.</w:t>
            </w:r>
            <w:r>
              <w:br/>
            </w:r>
            <w:r>
              <w:rPr>
                <w:rFonts w:ascii="Times New Roman"/>
                <w:b w:val="false"/>
                <w:i w:val="false"/>
                <w:color w:val="000000"/>
                <w:sz w:val="20"/>
              </w:rPr>
              <w:t>
Сөйлеуі: 10-30 сөз айтпайды (сөздігі ұлғаймайды), екі сөзден тұратын сөйлемді қолданбайды және қарапайым нұсқауларды орындай алмайды ("Кітапты әкел", "Есікті жап").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ботқа салынған банканың дыбысына немесе 3 м қашықтықтан сыбырлап айтылған өз атына реакциясының болмауы (бала арқасымен тұрады).</w:t>
            </w:r>
            <w:r>
              <w:br/>
            </w:r>
            <w:r>
              <w:rPr>
                <w:rFonts w:ascii="Times New Roman"/>
                <w:b w:val="false"/>
                <w:i w:val="false"/>
                <w:color w:val="000000"/>
                <w:sz w:val="20"/>
              </w:rPr>
              <w:t>
Сөйлеуі: 50-ден аз сөз айтады (сөздігі ұлғаймайды), үш сөзден тұратын сөйлемді айтпайды, екі сатылы нұсқауларды орындай алмайды ("Шкафты аш, қуыршақты ал").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ботқа салынған банканың дыбысына немесе 3 м қашықтықтан сыбырлап айтылған өз атына реакциясының болмауы (бала арқасымен тұрады).</w:t>
            </w:r>
            <w:r>
              <w:br/>
            </w:r>
            <w:r>
              <w:rPr>
                <w:rFonts w:ascii="Times New Roman"/>
                <w:b w:val="false"/>
                <w:i w:val="false"/>
                <w:color w:val="000000"/>
                <w:sz w:val="20"/>
              </w:rPr>
              <w:t>
Сөйлеуі: үш және одан көп сөзден тұратын сөйлемді айтпайды, үш сатылы нұсқауларды орындай алмайды ("Мында кел, қаламды ал, маған бер"), буындар мен сөздерді мүдіріп, қайталай береді.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Естуі: ботқа салынған банканың дыбысына немесе 3 м қашықтықтан сыбырлап айтылған өз атына реакциясының болмауы (бала арқасымен тұрады).</w:t>
            </w:r>
            <w:r>
              <w:br/>
            </w:r>
            <w:r>
              <w:rPr>
                <w:rFonts w:ascii="Times New Roman"/>
                <w:b w:val="false"/>
                <w:i w:val="false"/>
                <w:color w:val="000000"/>
                <w:sz w:val="20"/>
              </w:rPr>
              <w:t>
Сөйлеуі: үш және одан көп сөзден тұратын сөйлемді айтпайды, буындар мен сөздерді мүдіріп, қайталай береді, артикуляцияда көрініп тұратын қиындықтары бар, сөйлемдердің аяғын дұрыс қолданбайды. Ата-анасынан сұрау, мүмкін болса – байқап қарау кезінде тексеру.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