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4a3a" w14:textId="bf24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"Бюджеттiк өтінімдi жасау және ұсыну ережесiн бекiту туралы" Қазақстан Республикасы Экономика және бюджеттік жоспарлау министрінің 2009 жылғы 1 сәуірдегі N 72 бұйрығына толықтыру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Экономика және бюджеттік жоспарлау министрінің 2009 жылғы 21 қыркүйектегі N 199 Бұйрығы. Қазақстан Республикасының Әділет министрлігінде 2009 жылғы 16 қазанда Нормативтік құқықтық кесімдерді мемлекеттік тіркеудің тізіліміне N 5821 болып енгізілді. Күші жойылды - Қазақстан Республикасы Қаржы министрінің 2010 жылғы 19 мамырдағы N 233 Бұйрығы.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Күші жойылды - Қазақстан Республикасы Қаржы министрінің 2010.05.19 </w:t>
      </w:r>
      <w:r>
        <w:rPr>
          <w:rFonts w:ascii="Times New Roman"/>
          <w:b w:val="false"/>
          <w:i w:val="false"/>
          <w:color w:val="ff0000"/>
          <w:sz w:val="28"/>
        </w:rPr>
        <w:t>N 233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67-бабының </w:t>
      </w:r>
      <w:r>
        <w:rPr>
          <w:rFonts w:ascii="Times New Roman"/>
          <w:b w:val="false"/>
          <w:i w:val="false"/>
          <w:color w:val="000000"/>
          <w:sz w:val="28"/>
        </w:rPr>
        <w:t>13-тармағына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"Бюджеттiк өтінімдi жасау және ұсыну ережесiн бекiту туралы" Қазақстан Республикасы Экономика және бюджеттік жоспарлау министрінің 2009 жылғы 1 сәуірдегі N 72 бұйрығына толықтырулар мен өзгерістер енгізу туралы" Қазақстан Республикасы Экономика және бюджеттік жоспарлау министрінің 2009 жылғы 22 мамырдағы N 113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толықтырулар мен өзгерістер енгізілген (нормативтік құқықтық актілерді мемлекеттік тіркеу тізілімінде N 5706 болып тіркелген) "Бюджеттiк өтінімдi жасау және ұсыну ережесiн бекiту туралы" Қазақстан Республикасы Экономика және бюджеттік жоспарлау министрінің 2009 жылғы 22 сәуірдегі N 72 (Нормативтік құқықтық актілерді мемлекеттік тіркеу тізілімінде N 5650 болып тіркелген),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Бюджеттік өтінімді жасау және ұсыну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инвестициялық жобаларды таратып жазуда: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қаржыландыру көздері (республикалық бюджетке, жергілікті бюджетке, бюджеттен тыс қаражатқа, сыртқы қарызға бөле отырып) (3-баған);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жылдар бойынша тарата жазып жоспарлы кезеңге басталғанға дейінгі қаржыландыру (5-баған);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инвестициялық жоба деңгейінде жоспарлы кезеңге дейінгі қаржыландырудың жалпы сомасы (6, 7-бағандар) көрсетіледі";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"Өзге де мемлекеттік мекемелері қызметкерлерінің еңбек ақысына арналған шығыcтарды есептеу" деген </w:t>
      </w:r>
      <w:r>
        <w:rPr>
          <w:rFonts w:ascii="Times New Roman"/>
          <w:b w:val="false"/>
          <w:i w:val="false"/>
          <w:color w:val="000000"/>
          <w:sz w:val="28"/>
        </w:rPr>
        <w:t>11-қосымша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(10-111-нысаны)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"Орталық жылу жүйесімен мемлекеттік мекемелердегі ғимараттарды, үй-жайларды жылытуға жұмсалатын жылу шығыстарын есептеу" деген </w:t>
      </w:r>
      <w:r>
        <w:rPr>
          <w:rFonts w:ascii="Times New Roman"/>
          <w:b w:val="false"/>
          <w:i w:val="false"/>
          <w:color w:val="000000"/>
          <w:sz w:val="28"/>
        </w:rPr>
        <w:t>36-қосымша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(04-141-нысаны)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"Ел ішіндегі қызметтік іссапарларға арналған шығыстарды есептеу" деген </w:t>
      </w:r>
      <w:r>
        <w:rPr>
          <w:rFonts w:ascii="Times New Roman"/>
          <w:b w:val="false"/>
          <w:i w:val="false"/>
          <w:color w:val="000000"/>
          <w:sz w:val="28"/>
        </w:rPr>
        <w:t>43-қосымша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(01-151-нысаны)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"Елден тыс жерлерге қызметтік іссапарларға арналған шығыстарды есептеу" деген </w:t>
      </w:r>
      <w:r>
        <w:rPr>
          <w:rFonts w:ascii="Times New Roman"/>
          <w:b w:val="false"/>
          <w:i w:val="false"/>
          <w:color w:val="000000"/>
          <w:sz w:val="28"/>
        </w:rPr>
        <w:t>44-қосымша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(01-152-нысаны) осы бұйрыққа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"Базалық шығыстар мен жаңа бастамаларға арналған шығыстарды қоса алғанда ағымдағы бюджеттік бағдарламалар мен бюджеттік даму бағдарламалары бойынша шығыстардың жиынтық кестесі" деген </w:t>
      </w:r>
      <w:r>
        <w:rPr>
          <w:rFonts w:ascii="Times New Roman"/>
          <w:b w:val="false"/>
          <w:i w:val="false"/>
          <w:color w:val="000000"/>
          <w:sz w:val="28"/>
        </w:rPr>
        <w:t>49-қосымша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инвестициялық жобаларды таратып жазу" деген </w:t>
      </w:r>
      <w:r>
        <w:rPr>
          <w:rFonts w:ascii="Times New Roman"/>
          <w:b w:val="false"/>
          <w:i w:val="false"/>
          <w:color w:val="000000"/>
          <w:sz w:val="28"/>
        </w:rPr>
        <w:t>54-қосымша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жоспарлау әдіснамасы департаменті (Б. Бабажанова) Заң департаментімен (Д. Ешімова) бірлесіп осы бұйрықтың Қазақстан Республикасы Әділет министрлігінде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Қазақстан Республикасының Әдiлет министрлiгiнде мемлекеттiк тiркелген күнiнен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   Б. Сұлтанов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 және бюджеттік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жоспарлау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199 бұйрығына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"Бюджеттік өтінімді жасау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ұсыну ережесіне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11-қосымша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10-111-нысан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Өзге де мемлекеттік мекемелері қызметкерлерінің еңбек ақысына арналған шығыcтарды есептеу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 Кодтары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Жылы                                          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Мәліметтер түрі (болжам, жоспар, есеп)        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Функционалдық топ                             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Бағдарламалардың әкімшісі                     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                            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                                    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Ерекшелік       Еңбек ақы                        111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0"/>
        <w:gridCol w:w="644"/>
        <w:gridCol w:w="836"/>
        <w:gridCol w:w="836"/>
        <w:gridCol w:w="836"/>
        <w:gridCol w:w="929"/>
        <w:gridCol w:w="948"/>
        <w:gridCol w:w="1050"/>
        <w:gridCol w:w="1125"/>
        <w:gridCol w:w="790"/>
        <w:gridCol w:w="957"/>
        <w:gridCol w:w="933"/>
        <w:gridCol w:w="1716"/>
      </w:tblGrid>
      <w:tr>
        <w:trPr>
          <w:trHeight w:val="30" w:hRule="atLeast"/>
        </w:trPr>
        <w:tc>
          <w:tcPr>
            <w:tcW w:w="1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Кәсіптердің, лауазымдардың атауы, қызметкерлер санаты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Штаттық бірлік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жылға дейін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1-ден 2-ге дейін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2-ден 3-ке дейін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3-тен 5-ке дейін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5-тен 7-ке дейін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7-ден 9-ға дейін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9-дан 11-ге дейін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11-ден 14-ке дейін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14-тен 17-ге дейін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17-ден 20-ға дейін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жылдан жоғары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2 бағ + 3 бағ + … + 11 бағ + 12 бағ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4"/>
        <w:gridCol w:w="3103"/>
        <w:gridCol w:w="2546"/>
        <w:gridCol w:w="1470"/>
        <w:gridCol w:w="2393"/>
        <w:gridCol w:w="1874"/>
      </w:tblGrid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Кәсіптердің, лауазымдардың атауы, қызметкерлер санаты</w:t>
            </w:r>
          </w:p>
        </w:tc>
        <w:tc>
          <w:tcPr>
            <w:tcW w:w="3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айдағы лауазымдық жалақының сомасы (2-бағ. х базалық лауазымдық жалақы х коэфф. +... + 12-бағ х базалық лауазымдық жалақы х коэфф.)/1000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ақылар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Еңбектің ерекше жағдайлары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 (аса ауыр) дене еңбегімен және зиян (аса зиян) және қауіпті (аса қауіпті) еңбек жағдайлары бар жұмыспен айналысатын қызметкерлерге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ақы белгіленген қызметкерлердің саны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ақы белгіленген қызметкерлердің саны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8"/>
        <w:gridCol w:w="1310"/>
        <w:gridCol w:w="777"/>
        <w:gridCol w:w="1318"/>
        <w:gridCol w:w="1329"/>
        <w:gridCol w:w="1512"/>
        <w:gridCol w:w="1568"/>
        <w:gridCol w:w="1366"/>
        <w:gridCol w:w="1292"/>
        <w:gridCol w:w="980"/>
      </w:tblGrid>
      <w:tr>
        <w:trPr>
          <w:trHeight w:val="30" w:hRule="atLeast"/>
        </w:trPr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Кәсіптердің, лауазымдардың атауы, қызметкерлер 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ақылар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дәрежесі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Қызметтерді қоса атқарғаны (қызмет көрсету аймағын кеңейту) және уақытша болмаған қызметкердің міндеттерін орындағаны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Сыныптық шені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Түнгі уақытта жұмыс істегені үшін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ақы белгіленген қызметкерлердің саны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АЕЖА х 19-бағ. х 20-бағ./1000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ақы белгіленген қызметкерлердің саны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ақы белгіленген қызметкерлердің саны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ақы белгіленген қызметкерлердің саны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коэф.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7"/>
        <w:gridCol w:w="1817"/>
        <w:gridCol w:w="1220"/>
        <w:gridCol w:w="1606"/>
        <w:gridCol w:w="1567"/>
        <w:gridCol w:w="1914"/>
        <w:gridCol w:w="1413"/>
        <w:gridCol w:w="2136"/>
      </w:tblGrid>
      <w:tr>
        <w:trPr>
          <w:trHeight w:val="30" w:hRule="atLeast"/>
        </w:trPr>
        <w:tc>
          <w:tcPr>
            <w:tcW w:w="1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Кәсіптердің, лауазымдардың атауы, қызметкерлер 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ақылар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Мереке және демалыс күндеріндегі жұмыс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Мерзімінен тыс жұмыс үшін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Радиациялық қауіп-қатер аумақтарында тұрғаны үшін қосымша еңбекақы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ақы белгіленген қызметкерлердің саны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ақы белгіленген қызметкерлердің саны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ақы белгіленген қызметкерлердің саны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АЕК х 33-бағ. х 32-бағ. / 1000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коэф.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1757"/>
        <w:gridCol w:w="1037"/>
        <w:gridCol w:w="1625"/>
        <w:gridCol w:w="1056"/>
        <w:gridCol w:w="2965"/>
        <w:gridCol w:w="1815"/>
        <w:gridCol w:w="1379"/>
      </w:tblGrid>
      <w:tr>
        <w:trPr>
          <w:trHeight w:val="51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Кәсіптердің, лауазымдардың атауы, қызметкерлер 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Экологиялық апат аймақтарында тұрғаны үшін коэффициент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санаты үшін</w:t>
            </w:r>
          </w:p>
        </w:tc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айдағы қосымша ақылардың сомасы (16-бағ. + 18-бағ. + 21 + 23-бағ. + 25-бағ. + 27-бағ. + 29-бағ. + 31-бағ. + 34-бағ. + 36-бағ. + 38-бағ.)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жауынгерлік дайындықты қамтамасыз еткені үшін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ақы белгіленген қызметкерлердің саны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ақы белгіленген қызметкерлердің саны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Үстемеақы белгіленген қызметкерлердің саны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8"/>
        <w:gridCol w:w="1894"/>
        <w:gridCol w:w="1218"/>
        <w:gridCol w:w="1613"/>
        <w:gridCol w:w="1125"/>
        <w:gridCol w:w="1594"/>
        <w:gridCol w:w="1050"/>
        <w:gridCol w:w="1557"/>
        <w:gridCol w:w="1181"/>
      </w:tblGrid>
      <w:tr>
        <w:trPr>
          <w:trHeight w:val="30" w:hRule="atLeast"/>
        </w:trPr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Кәсіптердің, лауазымдардың атауы, қызметкерлер 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Үстемақылар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Жауынгерлік кезекшілікті жасағаны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Қызметтен өтудің ерекше жағдайы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Парашютпен секіргені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Құтқару және шұғыл жұмыстарды іске асыру кезіндегі төтенше жағдайларға шығуға ұдайы дайындығы үшін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Үстемеақы белгіленген қызметкерлердің саны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Үстемеақы белгіленген қызметкерлердің саны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Үстемеақы белгіленген қызметкерлердің саны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Үстемеақы белгіленген қызметкерлердің саны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7"/>
        <w:gridCol w:w="3432"/>
        <w:gridCol w:w="2667"/>
        <w:gridCol w:w="2667"/>
        <w:gridCol w:w="2457"/>
      </w:tblGrid>
      <w:tr>
        <w:trPr>
          <w:trHeight w:val="30" w:hRule="atLeast"/>
        </w:trPr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Кәсіптердің, лауазымдардың атауы, қызметкерлер 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Үстемақылар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Сыныптылығы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өткерген жылдары үшін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Үстемеақы белгіленген қызметкерлердің саны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Үстемеақы белгіленген қызметкерлердің саны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2"/>
        <w:gridCol w:w="2395"/>
        <w:gridCol w:w="1232"/>
        <w:gridCol w:w="2396"/>
        <w:gridCol w:w="1594"/>
        <w:gridCol w:w="2396"/>
        <w:gridCol w:w="1595"/>
      </w:tblGrid>
      <w:tr>
        <w:trPr>
          <w:trHeight w:val="30" w:hRule="atLeast"/>
        </w:trPr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Кәсіптердің, лауазымдардың атауы, қызметкерлер 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Үстемақылар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Шифровальдық байланыс қызметтеріндегі жұмысы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Станцияға жедел қызмет көрсеткені және олардың ескірмеуін қамтамасыз еткені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хат-хабарларды және мерзімді басылымдарды сараптағаны үшін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Үстемеақы белгіленген қызметкерлердің саны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Үстемеақы белгіленген қызметкерлердің саны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Үстемеақы белгіленген қызметкерлердің саны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" w:hRule="atLeast"/>
        </w:trPr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7"/>
        <w:gridCol w:w="2992"/>
        <w:gridCol w:w="1758"/>
        <w:gridCol w:w="2170"/>
        <w:gridCol w:w="1346"/>
        <w:gridCol w:w="2431"/>
        <w:gridCol w:w="916"/>
      </w:tblGrid>
      <w:tr>
        <w:trPr>
          <w:trHeight w:val="30" w:hRule="atLeast"/>
        </w:trPr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Кәсіптердің, лауазымдардың атауы, қызметкерлер 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Үстемақылар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Мекемені дамытуға бағытталған жұмыс, практикада алдыңғы әдістерді қолданғаны үшін, жұмыстағы жоғары жетістіктер, аса маңызды немесе жедел жұмыстарды орындағаны үшін, жұмыстағы қиындық пен ауыртпалық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 шеберлігі үшін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Құрметті атағы үшін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Үстемеақы белгіленген қызметкерлердің саны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Үстемеақы белгіленген қызметкерлердің саны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Үстемеақы белгіленген қызметкерлердің саны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бірл.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4"/>
        <w:gridCol w:w="2674"/>
        <w:gridCol w:w="3912"/>
        <w:gridCol w:w="2187"/>
        <w:gridCol w:w="2293"/>
      </w:tblGrid>
      <w:tr>
        <w:trPr>
          <w:trHeight w:val="30" w:hRule="atLeast"/>
        </w:trPr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Кәсіптердің, лауазымдардың атауы, қызметкерлер 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айдағы жалақының жиыны 14-бағ. + 39-бағ.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+ 67-бағ.)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жылдағы жалақының жиыны 68-бағ х 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айдағы үстеме ақының сомасы (41-бағ. + 43-бағ. + 45-бағ. + 47-бағ. + 49-бағ. + 51-бағ. + 53-бағ. + 55-бағ. + 57-бағ. + 59-бағ. + 61-бағ. + 63-бағ. + 66-бағ.)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(АЕҚ х 64-бағ. х 65-бағ./1000)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0" w:hRule="atLeast"/>
        </w:trPr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Республикалық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бағдарламалардың әкімшісі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жауапты хатшысы (басшысы)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немесе жергілікті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бағдарламалардың әкімшісі/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мемлекеттік мекеменің басшысы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 (ҚЭБ бастығы)"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 және бюджеттік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жоспарлау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199 бұйрығына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"Бюджеттік өтінімді жасау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ұсыну ережесіне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36-қосымша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04-141-нысан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Орталық жылу жүйесімен мемлекеттік мекемелердегі ғимараттарды, үй-жайларды жылытуға жұмсалатын жылу шығыстарын есептеу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 Кодтары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Жылы                                                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Мәліметтер түрі (болжам, жоспар, есеп)              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                                   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Бағдарламалардың әкімшісі                           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                                  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                                          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Ерекшелік   Коммуналдық қызметтерге ақы төлеу          141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1"/>
        <w:gridCol w:w="2538"/>
        <w:gridCol w:w="3087"/>
        <w:gridCol w:w="2151"/>
        <w:gridCol w:w="2673"/>
      </w:tblGrid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Жылытылатын алаң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ш.м (т.м.) үшін жылуға арналған орташа құн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Жылытылатын алаңға арналған бір айдағы шығындар сомасы (1-бағ.х 2-бағ.)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Жылыту маусымының ұзақтығы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шығындар сомасы (3-бағ.х. 4-бағ.)/1000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ш.м (т.м.)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Республикалық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бағдарламалардың әкімшісі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жауапты хатшысы (басшысы)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немесе жергілікті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бағдарламалардың әкімшісі/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мемлекеттік мекеменің басшысы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 (ҚЭБ бастығы)"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 және бюджеттік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жоспарлау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199 бұйрығына 3-қосымша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"Бюджеттік өтінімді жасау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ұсыну ережесіне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43-қосымша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01-151-нысан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Ел ішіндегі қызметтік іссапарларға арналған шығыстарды есептеу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 Кодтары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                                                          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Мәліметтер түрі (болжам, жоспар, есеп)                       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                                            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Бағдарламалардың әкімшісі                                    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                                           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                                                   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Ерекшелік  Іссапар және ел ішіндегі қызметтік жолсапарлар       151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7"/>
        <w:gridCol w:w="1772"/>
        <w:gridCol w:w="1965"/>
        <w:gridCol w:w="2190"/>
        <w:gridCol w:w="1473"/>
        <w:gridCol w:w="1885"/>
        <w:gridCol w:w="1908"/>
      </w:tblGrid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адамға арналған тәуліктік шығыстарды өтеу нормасы (2 х АЕК) (теңге)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адамға тәулігіне тұрғын үй-жайды жалдау жөніндегі шығыстар (теңге)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Тәуліктік шығыстарды есептеуге арналған адам/күндердің орташа жылдық саны (адам/күн)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үй-жайды жалдау жөніндегі шығыстарды есептеуге арналған адам/күндердің орташа жылдық саны (адам/күн)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Іссапарға жіберілетін адамдардың орташа жылдық саны (адам)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Бару-қайтудың бір жақ жолының орташа құны (теңге)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 (мың теңге) (1-б. х 3-б.) + 2-б. х 4-б. + 5-б. х 6-б.) / 1000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Республикалық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бағдарламалардың әкімшісі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жауапты хатшысы (басшысы)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немесе жергілікті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бағдарламалардың әкімшісі/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мемлекеттік мекеменің басшысы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 (ҚЭБ бастығы)"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 және бюджеттік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жоспарлау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199 бұйрығына 4-қосымша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"Бюджеттік өтінімді жасау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ұсыну ережесіне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44-қосымша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01-152-нысан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Елден тыс жерлерге қызметтік іссапарларға арналған шығыстарды есептеу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 Кодтары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                                                          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Мәліметтер түрі (болжам, жоспар, есеп)                       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                                            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Бағдарламалардың әкімшісі                                    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                                           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                                                   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Ерекшелік  Елден тыс жерлерге іссапарлар мен қызметтік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жолсапарлар                                         152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4"/>
        <w:gridCol w:w="1751"/>
        <w:gridCol w:w="1980"/>
        <w:gridCol w:w="2243"/>
        <w:gridCol w:w="1452"/>
        <w:gridCol w:w="1808"/>
        <w:gridCol w:w="1962"/>
      </w:tblGrid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адамға арналған тәуліктік шығыстарды өтеу нормасы (2 х АЕК) (теңге)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адамға тәулігіне тұрғын үй-жайды жалдау жөніндегі шығыстар (теңге)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Тәуліктік шығыстарды есептеуге арналған адам/күндердің орташа жылдық саны (адам/күн)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үй-жайды жалдау жөніндегі шығыстарды есептеуге арналған адам/күндердің орташа жылдық саны (адам/күн)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Іссапарға жіберілетін адамдардың орташа жылдық саны (адам)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Бару-қайтудың бір жақ жолының орташа құны (теңге)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сомасы (мың теңге) (1-б. х 3-б.) + 2-б. х 4-б. + 5-б. х 6-б.) / 1000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Республикалық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бағдарламалардың әкімшісі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жауапты хатшысы (басшысы)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немесе жергілікті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бағдарламалардың әкімшісі/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мемлекеттік мекеменің басшысы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 (ҚЭБ бастығы)"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 және бюджеттік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жоспарлау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199 бұйрығына 5-қосымша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"Бюджеттік өтінімді жасау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ұсыну ережесіне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49-қосымша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Базалық шығыстар мен жаңа бастамаларға арналған шығыстарды қоса алғанда ағымдағы бюджеттік бағдарламалар мен бюджеттік даму бағдарламалары бойынша шығыстардың жиынтық кестесі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 Кодтар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Жоспарлы кезең                                               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                                            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Бағдарламалар әкімшісі                                       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                                            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8"/>
        <w:gridCol w:w="1831"/>
        <w:gridCol w:w="1681"/>
        <w:gridCol w:w="1794"/>
        <w:gridCol w:w="1757"/>
        <w:gridCol w:w="1700"/>
        <w:gridCol w:w="1569"/>
      </w:tblGrid>
      <w:tr>
        <w:trPr>
          <w:trHeight w:val="30" w:hRule="atLeast"/>
        </w:trPr>
        <w:tc>
          <w:tcPr>
            <w:tcW w:w="2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Осының алдындағы жоспарлы кезең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Жоспарланған жоспарлы кезең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Алдындағы жоспарлы кезеңнің 1-ші жылы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Алдындағы жоспарлы кезеңнің 2-ші жылы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Алдындағы жоспарлы кезеңнің 3-ші жылы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Жоспарланған жоспарлы кезеңнің 1-ші жылы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Жоспарланған жоспарлы кезеңнің 2-ші жылы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Жоспарланған жоспарлы кезеңнің 3-ші жылы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 (мың теңге)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ағымдағы бюджеттік бағдарламалар, барлығы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шығыстар, барлығы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бюджеттік бағдарламалар бойынша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шығыстар, барлығы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бюджеттік бағдарламалар бойынша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бюджеттік даму бағдарламалары, барлығы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шығыстар, барлығы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бюджеттік бағдарламалар бойынша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шығыстар, барлығы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бюджеттік бағдарламалар бойынша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Республикалық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бағдарламалардың әкімшісі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жауапты хатшысы (басшысы)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немесе жергілікті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бағдарламалардың әкімшісі/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мемлекеттік мекеменің басшысы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 (ҚЭБ бастығы)"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 және бюджеттік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жоспарлау 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199 бұйрығына 6-қосымша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"Бюджеттік өтінімді жасау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ұсыну ережесіне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54-қосымша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таратып жазу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Кодтары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                                                          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Мәліметтер түрі (болжам, жоспар, есеп)                       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                                            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Бағдарламалардың әкімшісі                                    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                                           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Бағдарлама                                                   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Кіші бағдарлама                                              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1"/>
        <w:gridCol w:w="985"/>
        <w:gridCol w:w="969"/>
        <w:gridCol w:w="948"/>
        <w:gridCol w:w="966"/>
        <w:gridCol w:w="854"/>
        <w:gridCol w:w="760"/>
        <w:gridCol w:w="934"/>
        <w:gridCol w:w="991"/>
        <w:gridCol w:w="1012"/>
        <w:gridCol w:w="1125"/>
        <w:gridCol w:w="1745"/>
      </w:tblGrid>
      <w:tr>
        <w:trPr>
          <w:trHeight w:val="510" w:hRule="atLeast"/>
        </w:trPr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Іске асыру кезеңі</w:t>
            </w:r>
          </w:p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 (бөлуімен)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құны (мың 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 басталғанға дейінгі қаржыландыру (мың 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кезеңге арналған сома (мың теңге)</w:t>
            </w:r>
          </w:p>
        </w:tc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Жоспарлы кезеңнің кейінгі сомасы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Ұсынылатын құжаттар тізбесі**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 бойынша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есеп*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1-жыл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2-жыл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Бағдарламалық құжаттың атауы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орналасуы орны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инвестициялық жобалар бойынша: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Мынаны көрсету керек: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ТЭН әзірлеуді талап етпейтін БИЖ қоспағанда, ТЭН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БИЖ ТЭН бойынша экономикалық сараптаманың оң қорытындсы, салалық қорытынды;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үлгілік жоба;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ЖСҚ мемлекеттік сараптаманың нөмірі мен күні, ЖСҚ сараптамасы бойынша құны; ЖСҚ әзірлеудің құны және қаржыландыру көздері.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туралы келісімнің болуы (нөмірі мен күні)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Республикалық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бағдарламалардың әкімшісі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жауапты хатшысы (басшысы)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немесе жергілікті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бағдарламалардың әкімшісі/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мемлекеттік мекеменің басшысы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Бас бухгалтер (ҚЭБ бастығы)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Ескерту: ** Деректемелерін көрсете отырып "Бюджеттік инвестициялық жобаларды қарау, іріктеу, мониторингі және іске асырылуын бағалау ережесін бекіту туралы" Үкімет қаулысына сәйкес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* Сонғы күнгі есепті деректер"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