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5ec4" w14:textId="eff5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қоса атқаратын ұйымдарға арналған пруденциалдық нормативтерді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қыркүйектегі N 215 Қаулысы. Қазақстан Республикасының Әділет министрлігінде 2009 жылғы 5 қазанда Нормативтік құқықтық кесімдерді мемлекеттік тіркеудің тізіліміне N 5810 болып енгізілді. Күші жойылды - Қазақстан Республикасы Ұлттық Банкі Басқармасының 2014 жылғы 16 шілдедегі № 146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11), 15) тармақшаларына, </w:t>
      </w:r>
      <w:r>
        <w:rPr>
          <w:rFonts w:ascii="Times New Roman"/>
          <w:b w:val="false"/>
          <w:i w:val="false"/>
          <w:color w:val="000000"/>
          <w:sz w:val="28"/>
        </w:rPr>
        <w:t>45-бабының</w:t>
      </w:r>
      <w:r>
        <w:rPr>
          <w:rFonts w:ascii="Times New Roman"/>
          <w:b w:val="false"/>
          <w:i w:val="false"/>
          <w:color w:val="000000"/>
          <w:sz w:val="28"/>
        </w:rPr>
        <w:t xml:space="preserve"> 4-тармағына, </w:t>
      </w:r>
      <w:r>
        <w:rPr>
          <w:rFonts w:ascii="Times New Roman"/>
          <w:b w:val="false"/>
          <w:i w:val="false"/>
          <w:color w:val="000000"/>
          <w:sz w:val="28"/>
        </w:rPr>
        <w:t>49-бабына</w:t>
      </w:r>
      <w:r>
        <w:rPr>
          <w:rFonts w:ascii="Times New Roman"/>
          <w:b w:val="false"/>
          <w:i w:val="false"/>
          <w:color w:val="000000"/>
          <w:sz w:val="28"/>
        </w:rPr>
        <w:t xml:space="preserve"> және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w:t>
      </w:r>
      <w:r>
        <w:rPr>
          <w:rFonts w:ascii="Times New Roman"/>
          <w:b w:val="false"/>
          <w:i w:val="false"/>
          <w:color w:val="000000"/>
          <w:sz w:val="28"/>
        </w:rPr>
        <w:t>9-бабының</w:t>
      </w:r>
      <w:r>
        <w:rPr>
          <w:rFonts w:ascii="Times New Roman"/>
          <w:b w:val="false"/>
          <w:i w:val="false"/>
          <w:color w:val="000000"/>
          <w:sz w:val="28"/>
        </w:rPr>
        <w:t xml:space="preserve">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Бағалы қағаздар нарығында кәсіби қызмет түрлерін қоса атқаратын ұйымдарға арналған пруденциалдық нормативтерді есептеу ережесі (бұдан әрі – Ереже)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 01.01.2013 бастап туындаған құқықтық қатынастарға қолданылады - ҚР Ұлттық Банкі Басқармасының 24.12.2012</w:t>
      </w:r>
      <w:r>
        <w:rPr>
          <w:rFonts w:ascii="Times New Roman"/>
          <w:b w:val="false"/>
          <w:i w:val="false"/>
          <w:color w:val="ff0000"/>
          <w:sz w:val="28"/>
        </w:rPr>
        <w:t> </w:t>
      </w:r>
      <w:r>
        <w:rPr>
          <w:rFonts w:ascii="Times New Roman"/>
          <w:b w:val="false"/>
          <w:i w:val="false"/>
          <w:color w:val="000000"/>
          <w:sz w:val="28"/>
        </w:rPr>
        <w:t>№ 374</w:t>
      </w:r>
      <w:r>
        <w:rPr>
          <w:rFonts w:ascii="Times New Roman"/>
          <w:b w:val="false"/>
          <w:i w:val="false"/>
          <w:color w:val="ff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bookmarkStart w:name="z101" w:id="1"/>
    <w:p>
      <w:pPr>
        <w:spacing w:after="0"/>
        <w:ind w:left="0"/>
        <w:jc w:val="both"/>
      </w:pPr>
      <w:r>
        <w:rPr>
          <w:rFonts w:ascii="Times New Roman"/>
          <w:b w:val="false"/>
          <w:i w:val="false"/>
          <w:color w:val="000000"/>
          <w:sz w:val="28"/>
        </w:rPr>
        <w:t>      2. Ереженiң 2010 жылғы 1 қаңтардан бастап қолданысқа енгiзiлетiн </w:t>
      </w:r>
      <w:r>
        <w:rPr>
          <w:rFonts w:ascii="Times New Roman"/>
          <w:b w:val="false"/>
          <w:i w:val="false"/>
          <w:color w:val="000000"/>
          <w:sz w:val="28"/>
        </w:rPr>
        <w:t>11-тармағының</w:t>
      </w:r>
      <w:r>
        <w:rPr>
          <w:rFonts w:ascii="Times New Roman"/>
          <w:b w:val="false"/>
          <w:i w:val="false"/>
          <w:color w:val="000000"/>
          <w:sz w:val="28"/>
        </w:rPr>
        <w:t xml:space="preserve"> 11), 12) тармақшаларын қоспағанда, осы қаулы Қазақстан Республикасының Әдiлет министрлiгiнде мемлекеттiк тiркеуден өткен күнінен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11-тармағы</w:t>
      </w:r>
      <w:r>
        <w:rPr>
          <w:rFonts w:ascii="Times New Roman"/>
          <w:b w:val="false"/>
          <w:i w:val="false"/>
          <w:color w:val="000000"/>
          <w:sz w:val="28"/>
        </w:rPr>
        <w:t xml:space="preserve"> 3) тармақшасының төртiншi абзацы, </w:t>
      </w:r>
      <w:r>
        <w:rPr>
          <w:rFonts w:ascii="Times New Roman"/>
          <w:b w:val="false"/>
          <w:i w:val="false"/>
          <w:color w:val="000000"/>
          <w:sz w:val="28"/>
        </w:rPr>
        <w:t>35-тармағы</w:t>
      </w:r>
      <w:r>
        <w:rPr>
          <w:rFonts w:ascii="Times New Roman"/>
          <w:b w:val="false"/>
          <w:i w:val="false"/>
          <w:color w:val="000000"/>
          <w:sz w:val="28"/>
        </w:rPr>
        <w:t xml:space="preserve"> 3) тармақшасының төртiншi абзацы 2014 жылғы 1 қаңтарға дейiн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2010 жылғы 1 қаңтарға дейінгі мерзімде "Жинақтаушы зейнетақы қорларының және бағалы қағаздар нарығының кәсіби қатысушыларының есептілігін қалыптастыруды автоматтандыру" автоматтандырылған ақпараттық шағын жүйесін жетілдіруді қамтамасыз етсін.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26 қыркүйектегі </w:t>
      </w:r>
      <w:r>
        <w:br/>
      </w:r>
      <w:r>
        <w:rPr>
          <w:rFonts w:ascii="Times New Roman"/>
          <w:b w:val="false"/>
          <w:i w:val="false"/>
          <w:color w:val="000000"/>
          <w:sz w:val="28"/>
        </w:rPr>
        <w:t xml:space="preserve">
N 215 қаулысына қосымша  </w:t>
      </w:r>
    </w:p>
    <w:bookmarkEnd w:id="2"/>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Start w:name="z13"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2008 жылғы 22 тамыздағы N 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5323 тіркелген).</w:t>
      </w:r>
      <w:r>
        <w:br/>
      </w:r>
      <w:r>
        <w:rPr>
          <w:rFonts w:ascii="Times New Roman"/>
          <w:b w:val="false"/>
          <w:i w:val="false"/>
          <w:color w:val="000000"/>
          <w:sz w:val="28"/>
        </w:rPr>
        <w:t>
</w:t>
      </w:r>
      <w:r>
        <w:rPr>
          <w:rFonts w:ascii="Times New Roman"/>
          <w:b w:val="false"/>
          <w:i w:val="false"/>
          <w:color w:val="000000"/>
          <w:sz w:val="28"/>
        </w:rPr>
        <w:t>
      2. Бағалы қағаздар нарығында кәсіби қызмет түрлерін қоса атқаратын ұйымдар үшін осы Ережеде көрсетілмеген өзге пруденциалдық нормативтерді есептеу және олар бойынша есептілікті Қазақстан Республикасы Ұлттық Банкінің Қаржы нарығын және қаржы ұйымдарын бақылау мен қадағалау комитетіне (бұдан әрі – уәкілетті орган) ұсыну тәртібі Қазақстан Республикасы Қаржы нарығын және қаржы ұйымдарын реттеу мен қадағалау агенттігі Басқармасының оларды есептеу және есептілікті ұсыну тәртібін айқындайтын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 142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4300 тіркелген),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5233 тіркелген)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толықтырулар мен өзгерістер енгізу туралы" 2008 жылғы 29 желтоқсандағы N 247 </w:t>
      </w:r>
      <w:r>
        <w:rPr>
          <w:rFonts w:ascii="Times New Roman"/>
          <w:b w:val="false"/>
          <w:i w:val="false"/>
          <w:color w:val="000000"/>
          <w:sz w:val="28"/>
        </w:rPr>
        <w:t>қаулысының</w:t>
      </w:r>
      <w:r>
        <w:rPr>
          <w:rFonts w:ascii="Times New Roman"/>
          <w:b w:val="false"/>
          <w:i w:val="false"/>
          <w:color w:val="000000"/>
          <w:sz w:val="28"/>
        </w:rPr>
        <w:t xml:space="preserve"> 3-тармағы (Нормативтік құқықтық актілерді мемлекеттік тіркеу тізілімінде N 5514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өзгерістер мен толықтырулар енгізу туралы" 2009 жылғы 10 сәуірдегі N 74 </w:t>
      </w:r>
      <w:r>
        <w:rPr>
          <w:rFonts w:ascii="Times New Roman"/>
          <w:b w:val="false"/>
          <w:i w:val="false"/>
          <w:color w:val="000000"/>
          <w:sz w:val="28"/>
        </w:rPr>
        <w:t>қаулысының</w:t>
      </w:r>
      <w:r>
        <w:rPr>
          <w:rFonts w:ascii="Times New Roman"/>
          <w:b w:val="false"/>
          <w:i w:val="false"/>
          <w:color w:val="000000"/>
          <w:sz w:val="28"/>
        </w:rPr>
        <w:t xml:space="preserve"> 3-тармағы (Нормативтік құқықтық актілерді мемлекеттік тіркеу тізілімінде N 5678 тіркелген).</w:t>
      </w:r>
    </w:p>
    <w:bookmarkEnd w:id="3"/>
    <w:bookmarkStart w:name="z1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26 қыркүйектегі  </w:t>
      </w:r>
      <w:r>
        <w:br/>
      </w:r>
      <w:r>
        <w:rPr>
          <w:rFonts w:ascii="Times New Roman"/>
          <w:b w:val="false"/>
          <w:i w:val="false"/>
          <w:color w:val="000000"/>
          <w:sz w:val="28"/>
        </w:rPr>
        <w:t xml:space="preserve">
N 215 қаулысымен бекітілді  </w:t>
      </w:r>
    </w:p>
    <w:bookmarkEnd w:id="4"/>
    <w:p>
      <w:pPr>
        <w:spacing w:after="0"/>
        <w:ind w:left="0"/>
        <w:jc w:val="left"/>
      </w:pPr>
      <w:r>
        <w:rPr>
          <w:rFonts w:ascii="Times New Roman"/>
          <w:b/>
          <w:i w:val="false"/>
          <w:color w:val="000000"/>
        </w:rPr>
        <w:t xml:space="preserve"> Бағалы қағаздар нарығында кәсіби қызмет түрлерін қоса атқаратын ұйымдарға арналған пруденциалдық нормативтерді есептеу ережесі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Бағалы қағаздар нарығында кәсіби қызмет түрлерін қоса атқаратын ұйымдарға арналған пруденциалдық нормативтерді есептеу ережесі (бұдан әрі – Ереже) бағалы қағаздар нарығында кәсіби қызмет түрлерін қоса атқаратын ұйымдардың сақтауы міндетті пруденциалдық нормативтерді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Бағалы қағаздар нарығында кәсіби қызмет түрлерін қоса атқаратын ұйымдар үшін осы Ережеде көрсетілмеген өзге пруденциалдық нормативтердің есебі және олар бойынша есептілікті Қазақстан Республикасы Ұлттық Банкінің Қаржы нарығын және қаржы ұйымдарын бақылау мен қадағалау комитетіне (бұдан әрі – уәкілетті орган) ұсыну тәртібі Қазақстан Республикасы Қаржы нарығын және қаржы ұйымдарын реттеу мен қадағалау агенттігі Басқармасының оларды есептеу және есептілікті ұсыну тәртібін айқындайтын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 142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4300 тіркелген),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5233 тіркелген),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ережесін бекіту туралы» 2008 жылғы 22 тамыздағы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5325 тіркелген) сәйкес белгіленеді.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Ереженің мақсатында «Standard &amp; Poor's» агенттігінің рейтингтік бағаларынан басқа қаржы нарығын және қаржы ұйымдарын реттеу, бақылау мен қадағалау жөніндегі уәкілетті органмен «Moody's Investors Service» және «Fitch» агенттіктерінің және олардың еншілес рейтингтік ұйымдарының (бұдан әрі – басқа рейтингтік агенттіктер) рейтингтік бағалары да танылады.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Тәуекел деңгейі бойынша зейнетақы активтерін мөлшерлегенде, сондай-ақ халықаралық және (немесе) ұлттық шәкіл бойынша рейтингтік бағасы бар болғанда өтімді активтерді айқындағанда, осы Ереженің 3-тармағына сәйкес қаржы нарығын және қаржы ұйымдарын реттеу, бақылау мен қадағалау жөніндегі уәкілетті орган таныған рейтингтік агенттіктердің біреуінің халықаралық және (немесе) ұлттық шәкілі бойынша барынша жоғарғы рейтингтік баға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Осы Ереженің мақсатында пайдаланылатын халықаралық қаржы ұйымдары ретінде мына халықаралық қаржы ұйымдары түсіндіріледі:</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Еуропалық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Америкааралық даму банкі;</w:t>
      </w:r>
      <w:r>
        <w:br/>
      </w:r>
      <w:r>
        <w:rPr>
          <w:rFonts w:ascii="Times New Roman"/>
          <w:b w:val="false"/>
          <w:i w:val="false"/>
          <w:color w:val="000000"/>
          <w:sz w:val="28"/>
        </w:rPr>
        <w:t>
</w:t>
      </w:r>
      <w:r>
        <w:rPr>
          <w:rFonts w:ascii="Times New Roman"/>
          <w:b w:val="false"/>
          <w:i w:val="false"/>
          <w:color w:val="000000"/>
          <w:sz w:val="28"/>
        </w:rPr>
        <w:t>
      Халықаралық есеп айырысу банкі;</w:t>
      </w:r>
      <w:r>
        <w:br/>
      </w:r>
      <w:r>
        <w:rPr>
          <w:rFonts w:ascii="Times New Roman"/>
          <w:b w:val="false"/>
          <w:i w:val="false"/>
          <w:color w:val="000000"/>
          <w:sz w:val="28"/>
        </w:rPr>
        <w:t>
</w:t>
      </w:r>
      <w:r>
        <w:rPr>
          <w:rFonts w:ascii="Times New Roman"/>
          <w:b w:val="false"/>
          <w:i w:val="false"/>
          <w:color w:val="000000"/>
          <w:sz w:val="28"/>
        </w:rPr>
        <w:t>
      Азия даму банкі;</w:t>
      </w:r>
      <w:r>
        <w:br/>
      </w:r>
      <w:r>
        <w:rPr>
          <w:rFonts w:ascii="Times New Roman"/>
          <w:b w:val="false"/>
          <w:i w:val="false"/>
          <w:color w:val="000000"/>
          <w:sz w:val="28"/>
        </w:rPr>
        <w:t>
</w:t>
      </w:r>
      <w:r>
        <w:rPr>
          <w:rFonts w:ascii="Times New Roman"/>
          <w:b w:val="false"/>
          <w:i w:val="false"/>
          <w:color w:val="000000"/>
          <w:sz w:val="28"/>
        </w:rPr>
        <w:t>
      Африка даму банкі;</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w:t>
      </w:r>
      <w:r>
        <w:rPr>
          <w:rFonts w:ascii="Times New Roman"/>
          <w:b w:val="false"/>
          <w:i w:val="false"/>
          <w:color w:val="000000"/>
          <w:sz w:val="28"/>
        </w:rPr>
        <w:t>
      Ислам даму банкі;</w:t>
      </w:r>
      <w:r>
        <w:br/>
      </w:r>
      <w:r>
        <w:rPr>
          <w:rFonts w:ascii="Times New Roman"/>
          <w:b w:val="false"/>
          <w:i w:val="false"/>
          <w:color w:val="000000"/>
          <w:sz w:val="28"/>
        </w:rPr>
        <w:t>
</w:t>
      </w:r>
      <w:r>
        <w:rPr>
          <w:rFonts w:ascii="Times New Roman"/>
          <w:b w:val="false"/>
          <w:i w:val="false"/>
          <w:color w:val="000000"/>
          <w:sz w:val="28"/>
        </w:rPr>
        <w:t>
      Еуропа инвестициялық банкі;</w:t>
      </w:r>
      <w:r>
        <w:br/>
      </w:r>
      <w:r>
        <w:rPr>
          <w:rFonts w:ascii="Times New Roman"/>
          <w:b w:val="false"/>
          <w:i w:val="false"/>
          <w:color w:val="000000"/>
          <w:sz w:val="28"/>
        </w:rPr>
        <w:t>
</w:t>
      </w:r>
      <w:r>
        <w:rPr>
          <w:rFonts w:ascii="Times New Roman"/>
          <w:b w:val="false"/>
          <w:i w:val="false"/>
          <w:color w:val="000000"/>
          <w:sz w:val="28"/>
        </w:rPr>
        <w:t>
      Еуразиялық даму банкі.</w:t>
      </w:r>
      <w:r>
        <w:br/>
      </w:r>
      <w:r>
        <w:rPr>
          <w:rFonts w:ascii="Times New Roman"/>
          <w:b w:val="false"/>
          <w:i w:val="false"/>
          <w:color w:val="000000"/>
          <w:sz w:val="28"/>
        </w:rPr>
        <w:t>
</w:t>
      </w:r>
      <w:r>
        <w:rPr>
          <w:rFonts w:ascii="Times New Roman"/>
          <w:b w:val="false"/>
          <w:i w:val="false"/>
          <w:color w:val="000000"/>
          <w:sz w:val="28"/>
        </w:rPr>
        <w:t>
      6. Зейнетақы активтерiн инвестициялық басқаруды дербес жүзеге асыратын жинақтаушы зейнетақы қорының, сондай-ақ зейнетақы активтерiн инвестициялық басқару қызметiн номиналды ұстаушы ретiнде клиенттiң шоттарын жүргiзу құқығынсыз брокерлiк және дилерлiк қызметпен қоса атқаратын жинақтаушы зейнетақы қорының (бұдан әрi – Қор) және зейнетақы активтерiн инвестициялық басқаруды жүзеге асыратын және номиналды ұстаушы ретiнде клиенттiң шоттарын жүргiзу құқығынсыз брокерлiк және дилерлiк қызметпен қоса атқаратын ұйымның, сондай-ақ зейнетақы активтерiн инвестициялық басқаруды жүзеге асыратын және оны инвестициялық портфельдi басқарумен және номиналды ұстаушы ретiнде клиенттiң шоттарын жүргiзу құқығынсыз брокерлiк және дилерлiк қызметпен қоса атқаратын ұйымның (бұдан әрi – Ұйым) меншiктi активтерi есебiнен мәмiлелер Қазақстан Республикасы Қаржы нарығын және қаржы ұйымдарын реттеу мен қадағалау агенттiгi Басқармасының 2009 жылғы 5 тамыздағы № 189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5794 тiркелген) бекiтiлген Зейнетақы активтерiн инвестициялық басқару жөнiндегi қызметтi жүзеге асыратын ұйымдардың және жинақтаушы зейнетақы қорларының қызметiн жүзеге асыру ережесiнiң 3-тарауында белгiленген тәртiппен жасалады.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7. Қордың және Ұйымның пруденциалдық нормативтерін есептеу үшін қаржы құралдарының баланстық құны құнсыздануды ескеріп, қолданылады.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w:t>
      </w:r>
      <w:r>
        <w:rPr>
          <w:rFonts w:ascii="Times New Roman"/>
          <w:b w:val="false"/>
          <w:i w:val="false"/>
          <w:color w:val="ff0000"/>
          <w:sz w:val="28"/>
        </w:rPr>
        <w:t xml:space="preserve">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8. Қор мен Ұйым инвестициялау лимитін Қазақстан Республикасы Қаржы нарығын және қаржы ұйымдарын реттеу мен қадағалау агенттігі Басқармасының 2009 жылғы 5 тамыздағы N 181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5793 тіркелген)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нұсқаулықтың (бұдан әрі - N 181 нұсқаулық) 5-тарауына сәйкес сақтайды.</w:t>
      </w:r>
    </w:p>
    <w:bookmarkEnd w:id="6"/>
    <w:bookmarkStart w:name="z37" w:id="7"/>
    <w:p>
      <w:pPr>
        <w:spacing w:after="0"/>
        <w:ind w:left="0"/>
        <w:jc w:val="left"/>
      </w:pPr>
      <w:r>
        <w:rPr>
          <w:rFonts w:ascii="Times New Roman"/>
          <w:b/>
          <w:i w:val="false"/>
          <w:color w:val="000000"/>
        </w:rPr>
        <w:t xml:space="preserve"> 
2-тарау. Қорға арналған пруденциалдық нормативтерді есептеу тәртібі</w:t>
      </w:r>
    </w:p>
    <w:bookmarkEnd w:id="7"/>
    <w:bookmarkStart w:name="z38" w:id="8"/>
    <w:p>
      <w:pPr>
        <w:spacing w:after="0"/>
        <w:ind w:left="0"/>
        <w:jc w:val="both"/>
      </w:pPr>
      <w:r>
        <w:rPr>
          <w:rFonts w:ascii="Times New Roman"/>
          <w:b w:val="false"/>
          <w:i w:val="false"/>
          <w:color w:val="000000"/>
          <w:sz w:val="28"/>
        </w:rPr>
        <w:t>
      9. Қордың меншiктi капиталының жеткiлiктiлiгi К1 коэффициентiмен сипатталады.</w:t>
      </w:r>
      <w:r>
        <w:br/>
      </w:r>
      <w:r>
        <w:rPr>
          <w:rFonts w:ascii="Times New Roman"/>
          <w:b w:val="false"/>
          <w:i w:val="false"/>
          <w:color w:val="000000"/>
          <w:sz w:val="28"/>
        </w:rPr>
        <w:t>
      К1 коэффициентi мына формула бойынша есептеледi:</w:t>
      </w:r>
      <w:r>
        <w:br/>
      </w:r>
      <w:r>
        <w:rPr>
          <w:rFonts w:ascii="Times New Roman"/>
          <w:b w:val="false"/>
          <w:i w:val="false"/>
          <w:color w:val="000000"/>
          <w:sz w:val="28"/>
        </w:rPr>
        <w:t>
      К1 = (ӨА-(М+RR1 немесе FR2))/ МЗА, мұнда:</w:t>
      </w:r>
      <w:r>
        <w:br/>
      </w:r>
      <w:r>
        <w:rPr>
          <w:rFonts w:ascii="Times New Roman"/>
          <w:b w:val="false"/>
          <w:i w:val="false"/>
          <w:color w:val="000000"/>
          <w:sz w:val="28"/>
        </w:rPr>
        <w:t>
      ӨА – осы Ереженің 11 және 13-тармақтарында көрсетiлген өтiмдi және басқа да активтер;</w:t>
      </w:r>
      <w:r>
        <w:br/>
      </w:r>
      <w:r>
        <w:rPr>
          <w:rFonts w:ascii="Times New Roman"/>
          <w:b w:val="false"/>
          <w:i w:val="false"/>
          <w:color w:val="000000"/>
          <w:sz w:val="28"/>
        </w:rPr>
        <w:t>
      М – баланс бойынша мiндеттемелер;</w:t>
      </w:r>
      <w:r>
        <w:br/>
      </w:r>
      <w:r>
        <w:rPr>
          <w:rFonts w:ascii="Times New Roman"/>
          <w:b w:val="false"/>
          <w:i w:val="false"/>
          <w:color w:val="000000"/>
          <w:sz w:val="28"/>
        </w:rPr>
        <w:t>
      RR1 – № 181 Нұсқаулықтың 4-тарауына сәйкес есептелетiн, Қордың консервативті (К</w:t>
      </w:r>
      <w:r>
        <w:rPr>
          <w:rFonts w:ascii="Times New Roman"/>
          <w:b w:val="false"/>
          <w:i w:val="false"/>
          <w:color w:val="000000"/>
          <w:vertAlign w:val="subscript"/>
        </w:rPr>
        <w:t>2.1</w:t>
      </w:r>
      <w:r>
        <w:rPr>
          <w:rFonts w:ascii="Times New Roman"/>
          <w:b w:val="false"/>
          <w:i w:val="false"/>
          <w:color w:val="000000"/>
          <w:sz w:val="28"/>
        </w:rPr>
        <w:t>) және (немесе) қалыпты (К</w:t>
      </w:r>
      <w:r>
        <w:rPr>
          <w:rFonts w:ascii="Times New Roman"/>
          <w:b w:val="false"/>
          <w:i w:val="false"/>
          <w:color w:val="000000"/>
          <w:vertAlign w:val="subscript"/>
        </w:rPr>
        <w:t>2.2</w:t>
      </w:r>
      <w:r>
        <w:rPr>
          <w:rFonts w:ascii="Times New Roman"/>
          <w:b w:val="false"/>
          <w:i w:val="false"/>
          <w:color w:val="000000"/>
          <w:sz w:val="28"/>
        </w:rPr>
        <w:t>) инвестициялық портфельдерінің номиналды кiрiс коэффициентi алдыңғы есептi кезеңдегi номиналды кiрiстің түзетiлген орташа мөлшерленген коэффициентiнің мәнiнен отыз пайыздан жоғары терiс ауытқыған кезде қаржылық тұрақтылықты қамтамасыз етуге арналған резерв;</w:t>
      </w:r>
      <w:r>
        <w:br/>
      </w:r>
      <w:r>
        <w:rPr>
          <w:rFonts w:ascii="Times New Roman"/>
          <w:b w:val="false"/>
          <w:i w:val="false"/>
          <w:color w:val="000000"/>
          <w:sz w:val="28"/>
        </w:rPr>
        <w:t>
      FR2 – № 181 Нұсқаулықтың 4-тарауына сәйкес есептелетiн, Қордың консервативті (К</w:t>
      </w:r>
      <w:r>
        <w:rPr>
          <w:rFonts w:ascii="Times New Roman"/>
          <w:b w:val="false"/>
          <w:i w:val="false"/>
          <w:color w:val="000000"/>
          <w:vertAlign w:val="subscript"/>
        </w:rPr>
        <w:t>2.1</w:t>
      </w:r>
      <w:r>
        <w:rPr>
          <w:rFonts w:ascii="Times New Roman"/>
          <w:b w:val="false"/>
          <w:i w:val="false"/>
          <w:color w:val="000000"/>
          <w:sz w:val="28"/>
        </w:rPr>
        <w:t>) және (немесе) қалыпты (К</w:t>
      </w:r>
      <w:r>
        <w:rPr>
          <w:rFonts w:ascii="Times New Roman"/>
          <w:b w:val="false"/>
          <w:i w:val="false"/>
          <w:color w:val="000000"/>
          <w:vertAlign w:val="subscript"/>
        </w:rPr>
        <w:t>2.2</w:t>
      </w:r>
      <w:r>
        <w:rPr>
          <w:rFonts w:ascii="Times New Roman"/>
          <w:b w:val="false"/>
          <w:i w:val="false"/>
          <w:color w:val="000000"/>
          <w:sz w:val="28"/>
        </w:rPr>
        <w:t>) инвестициялық портфельдерінің номиналды кiрiс коэффициентi алдыңғы есептi кезеңдегi номиналды кiрiстің түзетiлген орташа мөлшерленген коэффициентiнің мәнiнен он бес пайыздан жоғары, бiрақ отыз пайыздан аз керi ауытқыған кезде қаржылық тұрақтылықты қамтамасыз етуге арналған резерв;</w:t>
      </w:r>
      <w:r>
        <w:br/>
      </w:r>
      <w:r>
        <w:rPr>
          <w:rFonts w:ascii="Times New Roman"/>
          <w:b w:val="false"/>
          <w:i w:val="false"/>
          <w:color w:val="000000"/>
          <w:sz w:val="28"/>
        </w:rPr>
        <w:t>
      МЗА – Қордың инвестициялық портфелiндегi тәуекел дәрежесi бойынша мөлшерленген қаржы құралдарының құны, Қордың консервативті және қалыпты инвестициялық портфельдері бойынша жинақталып есептеледі.</w:t>
      </w:r>
      <w:r>
        <w:br/>
      </w:r>
      <w:r>
        <w:rPr>
          <w:rFonts w:ascii="Times New Roman"/>
          <w:b w:val="false"/>
          <w:i w:val="false"/>
          <w:color w:val="000000"/>
          <w:sz w:val="28"/>
        </w:rPr>
        <w:t>
      2015 жылғы 1 қаңтардан бастап МЗА Қордың консервативті, қалыпты және агрессивті инвестициялық портфельдері бойынша жинақталып есептеледі.</w:t>
      </w:r>
      <w:r>
        <w:br/>
      </w:r>
      <w:r>
        <w:rPr>
          <w:rFonts w:ascii="Times New Roman"/>
          <w:b w:val="false"/>
          <w:i w:val="false"/>
          <w:color w:val="000000"/>
          <w:sz w:val="28"/>
        </w:rPr>
        <w:t>
      МЗА мына формула бойынша есептеледі:</w:t>
      </w:r>
      <w:r>
        <w:br/>
      </w:r>
      <w:r>
        <w:rPr>
          <w:rFonts w:ascii="Times New Roman"/>
          <w:b w:val="false"/>
          <w:i w:val="false"/>
          <w:color w:val="000000"/>
          <w:sz w:val="28"/>
        </w:rPr>
        <w:t>
      МЗА = Ккт +Нт+От, мұнда:</w:t>
      </w:r>
      <w:r>
        <w:br/>
      </w:r>
      <w:r>
        <w:rPr>
          <w:rFonts w:ascii="Times New Roman"/>
          <w:b w:val="false"/>
          <w:i w:val="false"/>
          <w:color w:val="000000"/>
          <w:sz w:val="28"/>
        </w:rPr>
        <w:t>
      Ккт –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«өтелгенге дейін ұсталатын» санатына жатқызылған борыштық бағалы қағаздар (айырбасталатын борыштық бағалы қағаздарды қоспағанда), «өзгерістері пайданың немесе шығынның құрамында көрсетілетін әділ құны бойынша бағаланатын» және «сату үшін қолда бар» санатына жатқызылған, 1 жылдан астам инвестициялық портфельде болған борыштық бағалы қағаздар (айырбасталатын борыштық бағалы қағаздарды қоспағанда), тәуекел дәрежесі бойынша мөлшерленетін депозиттер, тазартылған қымбат металдар, металл депозиттері, «кері репо» операциялары, туынды қаржы құралдары, айырбасталмайтын артықшылықты акциялар бойынша есептелетін кредиттік тәуекел;</w:t>
      </w:r>
      <w:r>
        <w:br/>
      </w:r>
      <w:r>
        <w:rPr>
          <w:rFonts w:ascii="Times New Roman"/>
          <w:b w:val="false"/>
          <w:i w:val="false"/>
          <w:color w:val="000000"/>
          <w:sz w:val="28"/>
        </w:rPr>
        <w:t>
      Нт – инвестициялық портфельде 1 (бiр) жыл және одан аз уақыт болған, «өзгерiстерi пайданың немесе шығынның құрамында көрсетiлетiн әдiл құны бойынша бағаланатын» және «сату үшiн қолда бар» санаттарына жатқызылған борыштық бағалы қағаздар, акциялар (кредиттiк тәуекел есебiне енгiзiлген акцияларды қоспағанда), депозитарлық қолхаттар, пайлар және айырбасталатын борыштық бағалы қағаздар бойынша есептелетiн нарықтық тәуекел.</w:t>
      </w:r>
      <w:r>
        <w:br/>
      </w:r>
      <w:r>
        <w:rPr>
          <w:rFonts w:ascii="Times New Roman"/>
          <w:b w:val="false"/>
          <w:i w:val="false"/>
          <w:color w:val="000000"/>
          <w:sz w:val="28"/>
        </w:rPr>
        <w:t>
      Нарықтық тәуекел мына сомаға келтiру коэффициентінiң туындысы ретiнде есептеледi:</w:t>
      </w:r>
      <w:r>
        <w:br/>
      </w:r>
      <w:r>
        <w:rPr>
          <w:rFonts w:ascii="Times New Roman"/>
          <w:b w:val="false"/>
          <w:i w:val="false"/>
          <w:color w:val="000000"/>
          <w:sz w:val="28"/>
        </w:rPr>
        <w:t>
      сыйақы ставкасының өзгеруiне байланысты нарықтық тәуекелi (пайыздық тәуекелі) бар қаржы құралдары бойынша тәуекел;</w:t>
      </w:r>
      <w:r>
        <w:br/>
      </w:r>
      <w:r>
        <w:rPr>
          <w:rFonts w:ascii="Times New Roman"/>
          <w:b w:val="false"/>
          <w:i w:val="false"/>
          <w:color w:val="000000"/>
          <w:sz w:val="28"/>
        </w:rPr>
        <w:t>
      қаржы құралының нарықтық құнының өзгеруiне байланысты нарықтық тәуекелi (қор тәуекелi) бар қаржы құралдары бойынша тәуекел;</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тәуекелi (валюталық тәуекелi) бар қаржы құралдары бойынша тәуекел.</w:t>
      </w:r>
      <w:r>
        <w:br/>
      </w:r>
      <w:r>
        <w:rPr>
          <w:rFonts w:ascii="Times New Roman"/>
          <w:b w:val="false"/>
          <w:i w:val="false"/>
          <w:color w:val="000000"/>
          <w:sz w:val="28"/>
        </w:rPr>
        <w:t>
      Сыйақы ставкасының өзгеруiне байланысты нарықтық тәуекелi (пайыздық тәуекелi) бар қаржы құралдары бойынша тәуекелді есептеу ерекше пайыздық тәуекелдiң және жалпы пайыздық тәуекелдiң сомасын бiлдiредi.</w:t>
      </w:r>
      <w:r>
        <w:br/>
      </w:r>
      <w:r>
        <w:rPr>
          <w:rFonts w:ascii="Times New Roman"/>
          <w:b w:val="false"/>
          <w:i w:val="false"/>
          <w:color w:val="000000"/>
          <w:sz w:val="28"/>
        </w:rPr>
        <w:t>
      Ерекше пайыздық тәуекел осы Ереженiң 6-қосымшасына сәйкес ерекше пайыздық тәуекел коэффициентi бойынша мөлшерленген сыйақы ставкасының өзгеруiне байланысты нарықтық тәуекелi (пайыздық тәуекелi) бар бiртекті қаржы құралдары (айырбасталатын борыштық бағалы қағаздарды қоспағанда) бойынша есептеледi.</w:t>
      </w:r>
      <w:r>
        <w:br/>
      </w:r>
      <w:r>
        <w:rPr>
          <w:rFonts w:ascii="Times New Roman"/>
          <w:b w:val="false"/>
          <w:i w:val="false"/>
          <w:color w:val="000000"/>
          <w:sz w:val="28"/>
        </w:rPr>
        <w:t>
      Бiр мезгілде мынадай талаптарға сәйкес келетiн қаржы құралдары сыйақы ставкасының өзгеруiне байланысты нарықтық тәуекелi (пайыздық тәуекелi) бар бiртекті қаржы құралдары болып танылады:</w:t>
      </w:r>
      <w:r>
        <w:br/>
      </w:r>
      <w:r>
        <w:rPr>
          <w:rFonts w:ascii="Times New Roman"/>
          <w:b w:val="false"/>
          <w:i w:val="false"/>
          <w:color w:val="000000"/>
          <w:sz w:val="28"/>
        </w:rPr>
        <w:t>
      бiр эмитент шығарған;</w:t>
      </w:r>
      <w:r>
        <w:br/>
      </w:r>
      <w:r>
        <w:rPr>
          <w:rFonts w:ascii="Times New Roman"/>
          <w:b w:val="false"/>
          <w:i w:val="false"/>
          <w:color w:val="000000"/>
          <w:sz w:val="28"/>
        </w:rPr>
        <w:t>
      кiрiстiлiктің тең мөлшерi бар;</w:t>
      </w:r>
      <w:r>
        <w:br/>
      </w:r>
      <w:r>
        <w:rPr>
          <w:rFonts w:ascii="Times New Roman"/>
          <w:b w:val="false"/>
          <w:i w:val="false"/>
          <w:color w:val="000000"/>
          <w:sz w:val="28"/>
        </w:rPr>
        <w:t>
      нарықтық құны бiр валюта түрiнде көрсетiлген;</w:t>
      </w:r>
      <w:r>
        <w:br/>
      </w:r>
      <w:r>
        <w:rPr>
          <w:rFonts w:ascii="Times New Roman"/>
          <w:b w:val="false"/>
          <w:i w:val="false"/>
          <w:color w:val="000000"/>
          <w:sz w:val="28"/>
        </w:rPr>
        <w:t>
      өтелгенге дейiнгi бiрдей мерзiмi бар.</w:t>
      </w:r>
      <w:r>
        <w:br/>
      </w:r>
      <w:r>
        <w:rPr>
          <w:rFonts w:ascii="Times New Roman"/>
          <w:b w:val="false"/>
          <w:i w:val="false"/>
          <w:color w:val="000000"/>
          <w:sz w:val="28"/>
        </w:rPr>
        <w:t>
      Егер қаржы құралдары көрсетілген бiр немесе бiрнеше белгiге сәйкес келмесе, онда ерекше пайыздық тәуекел әрбір қаржы құралы бойынша жеке-жеке есептеледi.</w:t>
      </w:r>
      <w:r>
        <w:br/>
      </w:r>
      <w:r>
        <w:rPr>
          <w:rFonts w:ascii="Times New Roman"/>
          <w:b w:val="false"/>
          <w:i w:val="false"/>
          <w:color w:val="000000"/>
          <w:sz w:val="28"/>
        </w:rPr>
        <w:t>
      Жалпы пайыздық тәуекел мынадай соманы бiлдiредi:</w:t>
      </w:r>
      <w:r>
        <w:br/>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уақыт аралықтары бойынша тәуекелдiң барлық аймақтарының мөлшерленген қаржы құралдарының сомасынан он пайыз;</w:t>
      </w:r>
      <w:r>
        <w:br/>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1-аймақтың уақыт аралықтары бойынша мөлшерленген қаржы құралдарының сомасынан қырық пайыз;</w:t>
      </w:r>
      <w:r>
        <w:br/>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2-аймақтың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3-аймақтың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Қаржы құралының нарықтық құнының өзгеруiне байланысты нарықтық тәуекел (қор тәуекелi) қаржы құралы құнының нарықтық тәуекел коэффициентiне көбейтіндісін білдіреді және осы Ереженiң 8-қосымшасына сәйкес акциялар (айырбасталмайтын артықшылықты акцияларды қоспағанда), айырбасталатын борыштық бағалы қағаздар, депозиторлық қолхаттар және пайлар бойынша есептеледi.</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 (валюталық тәуекел) шығарылым талаптары осы бағалы қағаздардың барлық айналыс кезеңiнде ұлттық валютада белгiленген бағам бойынша осы құрал бойынша ақша ағынын және 0,04-ке тең валюталық тәуекел коэффициентiн белгiлеудi көздейтiн қаржы құралдарын қоспағанда, шетел валютасында номинирленген қаржы құралдары сомасының көбейтіндісін, сондай-ақ шетел валюталары, қымбат металдар, шетелдiк қолма-қол валюта бағамдарының өзгеруiне индекстелген номиналды және (немесе) купондық сыйақыны білдіреді;</w:t>
      </w:r>
      <w:r>
        <w:br/>
      </w:r>
      <w:r>
        <w:rPr>
          <w:rFonts w:ascii="Times New Roman"/>
          <w:b w:val="false"/>
          <w:i w:val="false"/>
          <w:color w:val="000000"/>
          <w:sz w:val="28"/>
        </w:rPr>
        <w:t>
      От – соңғы өткен үш жыл iшiнде алынған жылдық жалпы кірістің орташа шамасына келтiру коэффициентiнің және 0,04-ке тең операциялық тәуекел коэффициентiнің туындысын бiлдiретiн операциялық тәуекел.</w:t>
      </w:r>
      <w:r>
        <w:br/>
      </w:r>
      <w:r>
        <w:rPr>
          <w:rFonts w:ascii="Times New Roman"/>
          <w:b w:val="false"/>
          <w:i w:val="false"/>
          <w:color w:val="000000"/>
          <w:sz w:val="28"/>
        </w:rPr>
        <w:t>
      Соңғы өткен үш жыл iшiндегi жылдық жалпы кірістің орташа шамасы әр жыл сайын Қордың таза кіріс алған соңғы өткен үш жыл iшiндегi жылдық жалпы кіріс сомасының Қордың таза кіріс алған жылдарының санына қатынасы ретiнде есептеледi.</w:t>
      </w:r>
      <w:r>
        <w:br/>
      </w:r>
      <w:r>
        <w:rPr>
          <w:rFonts w:ascii="Times New Roman"/>
          <w:b w:val="false"/>
          <w:i w:val="false"/>
          <w:color w:val="000000"/>
          <w:sz w:val="28"/>
        </w:rPr>
        <w:t>
      Жылдық жалпы кіріс салық салғанға дейінгі таза жылдық кірістің және Қордың К</w:t>
      </w:r>
      <w:r>
        <w:rPr>
          <w:rFonts w:ascii="Times New Roman"/>
          <w:b w:val="false"/>
          <w:i w:val="false"/>
          <w:color w:val="000000"/>
          <w:vertAlign w:val="subscript"/>
        </w:rPr>
        <w:t xml:space="preserve">2.1 </w:t>
      </w:r>
      <w:r>
        <w:rPr>
          <w:rFonts w:ascii="Times New Roman"/>
          <w:b w:val="false"/>
          <w:i w:val="false"/>
          <w:color w:val="000000"/>
          <w:sz w:val="28"/>
        </w:rPr>
        <w:t>консервативті және (немесе) К</w:t>
      </w:r>
      <w:r>
        <w:rPr>
          <w:rFonts w:ascii="Times New Roman"/>
          <w:b w:val="false"/>
          <w:i w:val="false"/>
          <w:color w:val="000000"/>
          <w:vertAlign w:val="subscript"/>
        </w:rPr>
        <w:t>2.2</w:t>
      </w:r>
      <w:r>
        <w:rPr>
          <w:rFonts w:ascii="Times New Roman"/>
          <w:b w:val="false"/>
          <w:i w:val="false"/>
          <w:color w:val="000000"/>
          <w:sz w:val="28"/>
        </w:rPr>
        <w:t xml:space="preserve"> қалыпты портфельдер бойынша номиналды кіріс коэффициенттерін ықтимал өтеуі бойынша резервтерді қалыптастыруға арналған қаржының көрсетілген резервтерді қалпына келтіруден түскен кірістерді шегергендегі жылдық мөлшерінің сомасы ретінде анықталады.</w:t>
      </w:r>
      <w:r>
        <w:br/>
      </w:r>
      <w:r>
        <w:rPr>
          <w:rFonts w:ascii="Times New Roman"/>
          <w:b w:val="false"/>
          <w:i w:val="false"/>
          <w:color w:val="000000"/>
          <w:sz w:val="28"/>
        </w:rPr>
        <w:t>
      Егер соңғы өткен 3 (үш) жыл ішінде Қор таза кіріс алмаса, операциялық тәуекел есептелмейді.</w:t>
      </w:r>
      <w:r>
        <w:br/>
      </w:r>
      <w:r>
        <w:rPr>
          <w:rFonts w:ascii="Times New Roman"/>
          <w:b w:val="false"/>
          <w:i w:val="false"/>
          <w:color w:val="000000"/>
          <w:sz w:val="28"/>
        </w:rPr>
        <w:t>
      Жаңадан құрылған Қорлар үшін операциялық тәуекел қаржы жылының аяқталуы бойынша есептеледі және жылдық жалпы кірістің орташа шамасы өткен жылдар санын негізге ала отырып есептеледі;</w:t>
      </w:r>
      <w:r>
        <w:br/>
      </w:r>
      <w:r>
        <w:rPr>
          <w:rFonts w:ascii="Times New Roman"/>
          <w:b w:val="false"/>
          <w:i w:val="false"/>
          <w:color w:val="000000"/>
          <w:sz w:val="28"/>
        </w:rPr>
        <w:t>
      МЗА – зейнетақы активтерін инвестициялық басқару жөнiндегi қызметті жүзеге асыратын Қордың, сондай-ақ зейнетақы активтерін инвестициялық басқару жөнiндегi қызметті номиналды ұстаушы ретінде клиенттің шоттарын жүргізу құқығынсыз брокерлік және дилерлік қызметпен қоса атқаратын Қордың тәуекел дәрежесi бойынша мөлшерленген қаржы құралдарының құны, консервативті және қалыпты инвестициялық портфельдер бойынша жинақталып есептеледі.</w:t>
      </w:r>
      <w:r>
        <w:br/>
      </w:r>
      <w:r>
        <w:rPr>
          <w:rFonts w:ascii="Times New Roman"/>
          <w:b w:val="false"/>
          <w:i w:val="false"/>
          <w:color w:val="000000"/>
          <w:sz w:val="28"/>
        </w:rPr>
        <w:t>
      2015 жылғы 1 қаңтардан бастап МЗА Қордың консервативті, қалыпты және агрессивті инвестициялық портфельдері бойынша жинақталып есептеледі.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10. Осы Ереженің 10-тармағында көрсетілген сәйкес келтіру коэффициенті 10 құрайды.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көзделген көлемдерде Қордың мынадай активтерi өтiмдi активтер ретiнде танылады:</w:t>
      </w:r>
      <w:r>
        <w:br/>
      </w:r>
      <w:r>
        <w:rPr>
          <w:rFonts w:ascii="Times New Roman"/>
          <w:b w:val="false"/>
          <w:i w:val="false"/>
          <w:color w:val="000000"/>
          <w:sz w:val="28"/>
        </w:rPr>
        <w:t>
</w:t>
      </w:r>
      <w:r>
        <w:rPr>
          <w:rFonts w:ascii="Times New Roman"/>
          <w:b w:val="false"/>
          <w:i w:val="false"/>
          <w:color w:val="000000"/>
          <w:sz w:val="28"/>
        </w:rPr>
        <w:t>
      1) ақша, оның iшiнде:</w:t>
      </w:r>
      <w:r>
        <w:br/>
      </w:r>
      <w:r>
        <w:rPr>
          <w:rFonts w:ascii="Times New Roman"/>
          <w:b w:val="false"/>
          <w:i w:val="false"/>
          <w:color w:val="000000"/>
          <w:sz w:val="28"/>
        </w:rPr>
        <w:t>
</w:t>
      </w:r>
      <w:r>
        <w:rPr>
          <w:rFonts w:ascii="Times New Roman"/>
          <w:b w:val="false"/>
          <w:i w:val="false"/>
          <w:color w:val="000000"/>
          <w:sz w:val="28"/>
        </w:rPr>
        <w:t>
      Қордың балансы бойынша активтер сомасының бiр пайызынан аспайтын кассадағы ақша;</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көрсетiлген Қазақстан Республикасының екiншi деңгейдегi банктерiнiң ағымдағы шоттарындағы теңге және Standard &amp; Poor’s агенттiгiнiң халықаралық шәкiлi бойынша «АА-»-тен төмен емес тәуелсiз рейтингi немесе басқа рейтингілiк агенттiктердiң бірінің осыған ұқсас деңгейдегi рейтингілiк бағасы бар елдердiң шетел валютасы түрiндегi ақша;</w:t>
      </w:r>
      <w:r>
        <w:br/>
      </w:r>
      <w:r>
        <w:rPr>
          <w:rFonts w:ascii="Times New Roman"/>
          <w:b w:val="false"/>
          <w:i w:val="false"/>
          <w:color w:val="000000"/>
          <w:sz w:val="28"/>
        </w:rPr>
        <w:t>
</w:t>
      </w:r>
      <w:r>
        <w:rPr>
          <w:rFonts w:ascii="Times New Roman"/>
          <w:b w:val="false"/>
          <w:i w:val="false"/>
          <w:color w:val="000000"/>
          <w:sz w:val="28"/>
        </w:rPr>
        <w:t>
      бағалы қағаздар орталық депозитарийiнiң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рейтингi немесе Standard &amp; Poor’s агенттiгiнiң халықаралық шәкiлi бойынша «АА-»-тен төмен емес тәуелсiз рейтингi немесе басқа рейтингілiк агенттiктердiң бірінің осыған ұқсас деңгейдегi рейтингілiк бағасы бар елдердiң шетел валютасындағы басқа рейтингілiк агенттiктердiң бірінің осыған ұқсас деңгейдегi рейтингілiк бағасы бар Қазақстан Республикасының резидент емес банктерiнiң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рейтингi немесе Standard &amp; Poor’s агенттiгiнiң халықаралық шәкiлi бойынша «АА-»-тен төмен емес тәуелсiз рейтингi немесе басқа рейтингілiк агенттiктердiң бірінің осыған ұқсас деңгейдегi рейтингілiк бағасы бар елдердiң шетел валютасындағы бағалы қағаздардың ұйымдастырылған нарығындағы операцияларды жүзеге асыру үшiн Қорға банктiк қызметтi ұсынатын басқа рейтингілік агенттiктердiң бірінің осыған ұқсас деңгейдегi рейтингілік бағасы бар шетелдік ұйымдардың ағымдағы шоттарындағы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дауыс беретiн акцияларының жүз пайызын иеленген екiншi деңгейдегi банктердiң кредиттiк портфельдерiнiң сапасын жақсартуға мамандандырылған ұйымымен шығарылған борыштық бағалы қағаздар;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екiншi деңгейдегi банктерiндегi салымдар,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кредиттiк рейтингi немесе басқа рейтингілiк агенттiктердiң бірінің осыған ұқсас деңгейдегi рейтингілiк бағасы немесе Standard &amp; Poor’s агенттiгiнiң ұлттық шәкiлi бойынша «kzBB»-ден төмен емес рейтингілiк бағасы немесе басқа рейтингілiк агенттiктердiң бірінің ұлттық шәкiлi бойынша осыған ұқсас деңгейдегi рейтингілiк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кредиттiк рейтингi немесе басқа рейтингілiк агенттiктердiң бірінің осыған ұқсас деңгейдегi рейтингілiк бағасы бар Қазақстан Республикасының резидентi емес бас банктiң еншiлес резидент банктерi болып табылады;</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«В+»-дан «В»-ға дейiнгi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«kzB+»-ке дейiнгi рейтингілiк бағасы, немесе басқа рейтингілiк агенттiктердiң бірінің ұлттық шәкiлi бойынша осыған ұқсас деңгейдегі рейтингілік бағасы бар;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екінші деңгейдегі банктерінің банктік депозиттік сертификаттары,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төмен емес рейтингілiк бағасы немесе басқа рейтингілiк агенттiктердiң бірінің ұлттық шәкiлi бойынша осыған ұқсас деңгейдегi рейтингілік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кредиттік рейтингі немесе басқа рейтингілік агенттiктердiң бірінің осыған ұқсас деңгейдегi рейтингілік бағасы бар Қазақстан Республикасының резиденті емес бас банктің еншілес резидент банктері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обзац 01.01.2014 дейін қолданыста болады - ҚР Ұлттық Банкі Басқармасының 24.12.2012</w:t>
      </w:r>
      <w:r>
        <w:rPr>
          <w:rFonts w:ascii="Times New Roman"/>
          <w:b w:val="false"/>
          <w:i w:val="false"/>
          <w:color w:val="ff0000"/>
          <w:sz w:val="28"/>
        </w:rPr>
        <w:t> </w:t>
      </w:r>
      <w:r>
        <w:rPr>
          <w:rFonts w:ascii="Times New Roman"/>
          <w:b w:val="false"/>
          <w:i w:val="false"/>
          <w:color w:val="000000"/>
          <w:sz w:val="28"/>
        </w:rPr>
        <w:t>№ 374</w:t>
      </w:r>
      <w:r>
        <w:rPr>
          <w:rFonts w:ascii="Times New Roman"/>
          <w:b w:val="false"/>
          <w:i w:val="false"/>
          <w:color w:val="ff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8"/>
    <w:bookmarkStart w:name="z117" w:id="9"/>
    <w:p>
      <w:pPr>
        <w:spacing w:after="0"/>
        <w:ind w:left="0"/>
        <w:jc w:val="both"/>
      </w:pPr>
      <w:r>
        <w:rPr>
          <w:rFonts w:ascii="Times New Roman"/>
          <w:b w:val="false"/>
          <w:i w:val="false"/>
          <w:color w:val="000000"/>
          <w:sz w:val="28"/>
        </w:rPr>
        <w:t>      Standard &amp; Poor’s агенттiгiнiң халықаралық шәкiлi бойынша «В+»-дан «В»-ға дейiнгi ұзақ мерзiмдi кредиттік рейтингі немесе басқа рейтингілік агенттiктердiң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бірінің ұлттық шәкiлi бойынша осыған ұқсас деңгейдегі рейтингілік бағасы бар;</w:t>
      </w:r>
      <w:r>
        <w:br/>
      </w:r>
      <w:r>
        <w:rPr>
          <w:rFonts w:ascii="Times New Roman"/>
          <w:b w:val="false"/>
          <w:i w:val="false"/>
          <w:color w:val="000000"/>
          <w:sz w:val="28"/>
        </w:rPr>
        <w:t>
      5) Қазақстан Республикасының Қаржы министрлiгi мен Қазақстан Республикасының Ұлттық Банкi шығарған Қазақстан Республикасының мемлекеттік бағалы қағаздары (басқа мемлекеттердiң заңнамасына сәйкес айналысқа жiберiлген мемлекеттiк бағалы қағаздарын қоса алғанда);</w:t>
      </w:r>
      <w:r>
        <w:br/>
      </w:r>
      <w:r>
        <w:rPr>
          <w:rFonts w:ascii="Times New Roman"/>
          <w:b w:val="false"/>
          <w:i w:val="false"/>
          <w:color w:val="000000"/>
          <w:sz w:val="28"/>
        </w:rPr>
        <w:t>
</w:t>
      </w:r>
      <w:r>
        <w:rPr>
          <w:rFonts w:ascii="Times New Roman"/>
          <w:b w:val="false"/>
          <w:i w:val="false"/>
          <w:color w:val="000000"/>
          <w:sz w:val="28"/>
        </w:rPr>
        <w:t>
      6) қор биржасының ресми тiзiмiне енгiзiлген Қазақстан Республикасының жергiлiктi атқарушы органдары шығарған облигациялар;</w:t>
      </w:r>
      <w:r>
        <w:br/>
      </w:r>
      <w:r>
        <w:rPr>
          <w:rFonts w:ascii="Times New Roman"/>
          <w:b w:val="false"/>
          <w:i w:val="false"/>
          <w:color w:val="000000"/>
          <w:sz w:val="28"/>
        </w:rPr>
        <w:t>
</w:t>
      </w:r>
      <w:r>
        <w:rPr>
          <w:rFonts w:ascii="Times New Roman"/>
          <w:b w:val="false"/>
          <w:i w:val="false"/>
          <w:color w:val="000000"/>
          <w:sz w:val="28"/>
        </w:rPr>
        <w:t>
      7) «Самұрық-Қазына» Ұлттық әл-ауқат қоры» акционерлік қоғамы шығарған борыштық бағалы қағаздар;</w:t>
      </w:r>
      <w:r>
        <w:br/>
      </w:r>
      <w:r>
        <w:rPr>
          <w:rFonts w:ascii="Times New Roman"/>
          <w:b w:val="false"/>
          <w:i w:val="false"/>
          <w:color w:val="000000"/>
          <w:sz w:val="28"/>
        </w:rPr>
        <w:t>
</w:t>
      </w:r>
      <w:r>
        <w:rPr>
          <w:rFonts w:ascii="Times New Roman"/>
          <w:b w:val="false"/>
          <w:i w:val="false"/>
          <w:color w:val="000000"/>
          <w:sz w:val="28"/>
        </w:rPr>
        <w:t>
      8) Standard &amp; Poor’s агенттiгiнiң халықаралық шәкiлi бойынша «ВВ-»-тен төмен емес рейтингілiк бағасы немесе басқа рейтингілiк агенттiктердiң бірінің осыған ұқсас деңгейдегі рейтингілік бағасы немесе Standard &amp; Poor’s агенттiгiнiң ұлттық шәкiлi бойынша «kzВВ»-дан төмен емес рейтингілiк бағасы немесе басқа рейтингілік агенттiктердiң бірінің ұлттық шәкiлi бойынша осыған ұқсас деңгейдегі рейтингілік бағасы бар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қор биржасының ресми тізіміне енгізілген, «акциялар» секторының бірінші (ең жоғарғы) немесе екінші (ең жоғарғы) санаттарының талаптарына сәйкес келетін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«В-»-тен төмен емес рейтингілік бағасы немесе басқа рейтингілік агенттіктердің біреуінің осыған ұқсас деңгейдегі рейтингілік бағасы немесе Standard &amp; Poor’s агенттігінің ұлттық шәкілі бойынша «kzВ»-дан төмен емес рейтингілік бағасы немесе басқа рейтингілік агенттіктердің біреуінің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эмитенті № </w:t>
      </w:r>
      <w:r>
        <w:rPr>
          <w:rFonts w:ascii="Times New Roman"/>
          <w:b w:val="false"/>
          <w:i w:val="false"/>
          <w:color w:val="000000"/>
          <w:sz w:val="28"/>
        </w:rPr>
        <w:t>77 қаулымен</w:t>
      </w:r>
      <w:r>
        <w:rPr>
          <w:rFonts w:ascii="Times New Roman"/>
          <w:b w:val="false"/>
          <w:i w:val="false"/>
          <w:color w:val="000000"/>
          <w:sz w:val="28"/>
        </w:rPr>
        <w:t xml:space="preserve"> көзделген «рейтингілік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10), 11) тармақшаларында көрсетілген бағалы қағаздарды қоспағанда, қор биржасының ресми тізіміне енгізілген, мына талаптарға сәйкес келетін мемлекеттік емес борыштық бағалы қағаздар:</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бағасының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есептіліктің халықаралық стандарттарына (International Financial Reporting Standards – IFRS) (бұдан әрі – ҚЕХС) немесе Америка Құрама Штаттарында қолданылатын стандарттарға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соңғы екі жылдың біреуіндегі таза пайдасы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республикалық бюджет туралы заңда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 проспектісінде бағалы қағаздардың меншік иегерлерінің оларды иеліктен шығару (беру) құқықтарына нұқсан келтіретін немесе шектейтін нормалар жоқ;</w:t>
      </w:r>
      <w:r>
        <w:br/>
      </w:r>
      <w:r>
        <w:rPr>
          <w:rFonts w:ascii="Times New Roman"/>
          <w:b w:val="false"/>
          <w:i w:val="false"/>
          <w:color w:val="000000"/>
          <w:sz w:val="28"/>
        </w:rPr>
        <w:t>
</w:t>
      </w:r>
      <w:r>
        <w:rPr>
          <w:rFonts w:ascii="Times New Roman"/>
          <w:b w:val="false"/>
          <w:i w:val="false"/>
          <w:color w:val="000000"/>
          <w:sz w:val="28"/>
        </w:rPr>
        <w:t>
      13)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9), 10), 11) тармақшаларында көрсетілген бағалы қағаздарды қоспағанда, мына талаптарға сәйкес келетін қор биржасының ресми тізіміне енгізілген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бағаларының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бір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 ҚЕХС немесе АҚШ ҚЕС-ке сәйкес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аудиторлық есеппен расталған, соңғы аяқталған қаржы жылы үшін қаржылық есептілікті берді;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оның жарғылық капиталынан кем бола алмайды;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аудиторлық есеппен расталған соңғы есепті күнге жасалған қаржылық есептілікке сәйкес аяқталған үш қаржы жылының біреуіндегі борыштық бағалы қағаздар эмитентінің таза табысының болуы;</w:t>
      </w:r>
      <w:r>
        <w:br/>
      </w:r>
      <w:r>
        <w:rPr>
          <w:rFonts w:ascii="Times New Roman"/>
          <w:b w:val="false"/>
          <w:i w:val="false"/>
          <w:color w:val="000000"/>
          <w:sz w:val="28"/>
        </w:rPr>
        <w:t>
</w:t>
      </w:r>
      <w:r>
        <w:rPr>
          <w:rFonts w:ascii="Times New Roman"/>
          <w:b w:val="false"/>
          <w:i w:val="false"/>
          <w:color w:val="000000"/>
          <w:sz w:val="28"/>
        </w:rPr>
        <w:t>
      лизингтік ұйымды және кредиттік серіктестікті қоспағанда, борыштық бағалы қағаздар эмитентінің – қаржылық емес ұйымның негізгі қызметі бойынша соңғы қаржы жылы үшін сату көлемі аудиторлық есеппен расталған соңғы есепті күнге жасалған қаржылық есептілікке сәйкес республикалық бюджет туралы заңда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14) Standard &amp; Poor’s агенттігінің халықаралық шәкілі бойынша «ВВВ-»-тен төмен емес тәуелсіз рейтингі немесе басқа рейтингілік агенттіктердің біреуінің осыған ұқсас деңгейдегі рейтингілік бағасы бар шет мемлекеттердің орталық үкіметтері шығарған мемлекеттік мәртебесіне ие бағалы қағаздары;</w:t>
      </w:r>
      <w:r>
        <w:br/>
      </w:r>
      <w:r>
        <w:rPr>
          <w:rFonts w:ascii="Times New Roman"/>
          <w:b w:val="false"/>
          <w:i w:val="false"/>
          <w:color w:val="000000"/>
          <w:sz w:val="28"/>
        </w:rPr>
        <w:t>
</w:t>
      </w:r>
      <w:r>
        <w:rPr>
          <w:rFonts w:ascii="Times New Roman"/>
          <w:b w:val="false"/>
          <w:i w:val="false"/>
          <w:color w:val="000000"/>
          <w:sz w:val="28"/>
        </w:rPr>
        <w:t>
      15)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шетелдік ұйымдар шығарған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16)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шетел эмитенттерінің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17)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халықаралық қаржы ұйымдары шығарған борыштық бағалы қағаздары;</w:t>
      </w:r>
      <w:r>
        <w:br/>
      </w:r>
      <w:r>
        <w:rPr>
          <w:rFonts w:ascii="Times New Roman"/>
          <w:b w:val="false"/>
          <w:i w:val="false"/>
          <w:color w:val="000000"/>
          <w:sz w:val="28"/>
        </w:rPr>
        <w:t>
</w:t>
      </w:r>
      <w:r>
        <w:rPr>
          <w:rFonts w:ascii="Times New Roman"/>
          <w:b w:val="false"/>
          <w:i w:val="false"/>
          <w:color w:val="000000"/>
          <w:sz w:val="28"/>
        </w:rPr>
        <w:t>
      18) Лондондық қымбат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қымбат металдар және металл депозиттері, оның ішінде Standard &amp; Poor’s агенттігінің халықаралық шәкілі бойынша «АА»-дан кем емес рейтингілік бағасы немесе басқа рейтингілік агенттіктердің біреуінің осыған ұқсас деңгейдегі рейтингілік бағасы бар Қазақстан Республикасының резидент емес банктерінде он екі айдан аспайтын мерзімге салынған металл депозиттері;</w:t>
      </w:r>
      <w:r>
        <w:br/>
      </w:r>
      <w:r>
        <w:rPr>
          <w:rFonts w:ascii="Times New Roman"/>
          <w:b w:val="false"/>
          <w:i w:val="false"/>
          <w:color w:val="000000"/>
          <w:sz w:val="28"/>
        </w:rPr>
        <w:t>
</w:t>
      </w:r>
      <w:r>
        <w:rPr>
          <w:rFonts w:ascii="Times New Roman"/>
          <w:b w:val="false"/>
          <w:i w:val="false"/>
          <w:color w:val="000000"/>
          <w:sz w:val="28"/>
        </w:rPr>
        <w:t>
      19)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ретіндегі өзге де заңды тұлғалардың акциялары;</w:t>
      </w:r>
      <w:r>
        <w:br/>
      </w:r>
      <w:r>
        <w:rPr>
          <w:rFonts w:ascii="Times New Roman"/>
          <w:b w:val="false"/>
          <w:i w:val="false"/>
          <w:color w:val="000000"/>
          <w:sz w:val="28"/>
        </w:rPr>
        <w:t>
</w:t>
      </w:r>
      <w:r>
        <w:rPr>
          <w:rFonts w:ascii="Times New Roman"/>
          <w:b w:val="false"/>
          <w:i w:val="false"/>
          <w:color w:val="000000"/>
          <w:sz w:val="28"/>
        </w:rPr>
        <w:t>
      20)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және 2012.01.01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12.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өтімді активтерді есептеуге мыналар қосылмайды: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министрлігімен және Қазақстан Республикасы Ұлттық Банкімен шығарылған мемлекеттік бағалы қағаздармен (басқа мемлекеттердің заңнамасына сәйкес айналысқа шығарылғандарды қоса алғанда) «кері репо» мәмілелерін қоспағанда, Ұйымның меншік құқығы шектелген активтері (Ұйымның бағалы қағаздарды, оларды қайта сатып алу немесе кепілге беру шартымен сатуы, немесе Қазақстан Республикасының заңнамасына сәйкес өзге де ауыртпалықтарының болуы);</w:t>
      </w:r>
      <w:r>
        <w:br/>
      </w:r>
      <w:r>
        <w:rPr>
          <w:rFonts w:ascii="Times New Roman"/>
          <w:b w:val="false"/>
          <w:i w:val="false"/>
          <w:color w:val="000000"/>
          <w:sz w:val="28"/>
        </w:rPr>
        <w:t>
</w:t>
      </w:r>
      <w:r>
        <w:rPr>
          <w:rFonts w:ascii="Times New Roman"/>
          <w:b w:val="false"/>
          <w:i w:val="false"/>
          <w:color w:val="000000"/>
          <w:sz w:val="28"/>
        </w:rPr>
        <w:t>
      Қорға қатысты аффилиирленген тұлғалар болып табылатын заңды тұлғалар шығарған бағалы қағаздар;</w:t>
      </w:r>
      <w:r>
        <w:br/>
      </w:r>
      <w:r>
        <w:rPr>
          <w:rFonts w:ascii="Times New Roman"/>
          <w:b w:val="false"/>
          <w:i w:val="false"/>
          <w:color w:val="000000"/>
          <w:sz w:val="28"/>
        </w:rPr>
        <w:t>
</w:t>
      </w:r>
      <w:r>
        <w:rPr>
          <w:rFonts w:ascii="Times New Roman"/>
          <w:b w:val="false"/>
          <w:i w:val="false"/>
          <w:color w:val="000000"/>
          <w:sz w:val="28"/>
        </w:rPr>
        <w:t>
      Қордың акционерлеріне тиесілі дауыс беретін акцияларының он және одан көп пайызын сенімгерлікпен басқарушылары және осы сенімгерлікпен басқарушылардың аффилиирленген тұлғалары шығарған бағалы қағаздары;     </w:t>
      </w:r>
      <w:r>
        <w:br/>
      </w:r>
      <w:r>
        <w:rPr>
          <w:rFonts w:ascii="Times New Roman"/>
          <w:b w:val="false"/>
          <w:i w:val="false"/>
          <w:color w:val="000000"/>
          <w:sz w:val="28"/>
        </w:rPr>
        <w:t>
</w:t>
      </w:r>
      <w:r>
        <w:rPr>
          <w:rFonts w:ascii="Times New Roman"/>
          <w:b w:val="false"/>
          <w:i w:val="false"/>
          <w:color w:val="000000"/>
          <w:sz w:val="28"/>
        </w:rPr>
        <w:t>
      Қорға қатысты аффилиирленген тұлғалар болып табылатын Қазақстан Республикасының екінші деңгейдегі банктеріндегі салымдар.</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2010.07.15 </w:t>
      </w:r>
      <w:r>
        <w:rPr>
          <w:rFonts w:ascii="Times New Roman"/>
          <w:b w:val="false"/>
          <w:i w:val="false"/>
          <w:color w:val="000000"/>
          <w:sz w:val="28"/>
        </w:rPr>
        <w:t>№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13. Қордың балансы бойынша активтер сомасының бес пайызынан аспайтын сомадағы, Қордың жылжымайтын мүлік түріндегі негізгі құрал-жабдықтары басқа активтер ретінде танылады.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енгізілді) Қаулысымен.</w:t>
      </w:r>
      <w:r>
        <w:br/>
      </w:r>
      <w:r>
        <w:rPr>
          <w:rFonts w:ascii="Times New Roman"/>
          <w:b w:val="false"/>
          <w:i w:val="false"/>
          <w:color w:val="000000"/>
          <w:sz w:val="28"/>
        </w:rPr>
        <w:t>
</w:t>
      </w:r>
      <w:r>
        <w:rPr>
          <w:rFonts w:ascii="Times New Roman"/>
          <w:b w:val="false"/>
          <w:i w:val="false"/>
          <w:color w:val="000000"/>
          <w:sz w:val="28"/>
        </w:rPr>
        <w:t>
      14. Қордың К</w:t>
      </w:r>
      <w:r>
        <w:rPr>
          <w:rFonts w:ascii="Times New Roman"/>
          <w:b w:val="false"/>
          <w:i w:val="false"/>
          <w:color w:val="000000"/>
          <w:vertAlign w:val="subscript"/>
        </w:rPr>
        <w:t xml:space="preserve">1 </w:t>
      </w:r>
      <w:r>
        <w:rPr>
          <w:rFonts w:ascii="Times New Roman"/>
          <w:b w:val="false"/>
          <w:i w:val="false"/>
          <w:color w:val="000000"/>
          <w:sz w:val="28"/>
        </w:rPr>
        <w:t>коэффициентінің мәні 0,04-тен кем еместі құрайды.</w:t>
      </w:r>
      <w:r>
        <w:br/>
      </w:r>
      <w:r>
        <w:rPr>
          <w:rFonts w:ascii="Times New Roman"/>
          <w:b w:val="false"/>
          <w:i w:val="false"/>
          <w:color w:val="000000"/>
          <w:sz w:val="28"/>
        </w:rPr>
        <w:t>
      Меншікті капитал жеткіліктілігі коэффициенті үтірден кейін үш белгісі бар санмен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K</w:t>
      </w:r>
      <w:r>
        <w:rPr>
          <w:rFonts w:ascii="Times New Roman"/>
          <w:b w:val="false"/>
          <w:i w:val="false"/>
          <w:color w:val="000000"/>
          <w:vertAlign w:val="subscript"/>
        </w:rPr>
        <w:t xml:space="preserve">1 </w:t>
      </w:r>
      <w:r>
        <w:rPr>
          <w:rFonts w:ascii="Times New Roman"/>
          <w:b w:val="false"/>
          <w:i w:val="false"/>
          <w:color w:val="000000"/>
          <w:sz w:val="28"/>
        </w:rPr>
        <w:t>коэффициентінің мәні зейнетақы жарналарын тарту және зейнетақы төлемдерін жүзеге асыру жөніндегі лицензиясынан айырылған Қордың зейнетақы активтері мен міндеттемелерін алған Қор үшін оларды берген күннен бастап алты ай ішінде кемінде 0,01 құрайды. Зейнетақы активтері мен міндеттемелерді берген күннен кейін алты ай аяқталған соң осы Қордың меншікті капитал жеткіліктілігінің жиынтық коэффициентінің мәні Ереженің 14-тармағында көрсетілген мәнді құрайды.</w:t>
      </w:r>
      <w:r>
        <w:br/>
      </w:r>
      <w:r>
        <w:rPr>
          <w:rFonts w:ascii="Times New Roman"/>
          <w:b w:val="false"/>
          <w:i w:val="false"/>
          <w:color w:val="000000"/>
          <w:sz w:val="28"/>
        </w:rPr>
        <w:t>
</w:t>
      </w:r>
      <w:r>
        <w:rPr>
          <w:rFonts w:ascii="Times New Roman"/>
          <w:b w:val="false"/>
          <w:i w:val="false"/>
          <w:color w:val="000000"/>
          <w:sz w:val="28"/>
        </w:rPr>
        <w:t>
      16. Қор K</w:t>
      </w:r>
      <w:r>
        <w:rPr>
          <w:rFonts w:ascii="Times New Roman"/>
          <w:b w:val="false"/>
          <w:i w:val="false"/>
          <w:color w:val="000000"/>
          <w:vertAlign w:val="subscript"/>
        </w:rPr>
        <w:t xml:space="preserve">1 </w:t>
      </w:r>
      <w:r>
        <w:rPr>
          <w:rFonts w:ascii="Times New Roman"/>
          <w:b w:val="false"/>
          <w:i w:val="false"/>
          <w:color w:val="000000"/>
          <w:sz w:val="28"/>
        </w:rPr>
        <w:t>коэффициенттінің мәнін алдыңғы жұмыс күннің соңындағы жағдай бойынша күн сайын айқындайды.</w:t>
      </w:r>
      <w:r>
        <w:br/>
      </w:r>
      <w:r>
        <w:rPr>
          <w:rFonts w:ascii="Times New Roman"/>
          <w:b w:val="false"/>
          <w:i w:val="false"/>
          <w:color w:val="000000"/>
          <w:sz w:val="28"/>
        </w:rPr>
        <w:t>
</w:t>
      </w:r>
      <w:r>
        <w:rPr>
          <w:rFonts w:ascii="Times New Roman"/>
          <w:b w:val="false"/>
          <w:i w:val="false"/>
          <w:color w:val="000000"/>
          <w:sz w:val="28"/>
        </w:rPr>
        <w:t>
      17. Қор күнтізбелік жылдың қорытындысы бойынша Қордың номиналды кірістілігінің көрсеткіші мен номиналды кіріс коэфициентінің барынша төмен мәні арасындағы айырмасын зейнетақы активтері бойынша барынша төмен деңгейден төмен емес кірістілікті алуды қамтамасыз ету мақсатында есептеуді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Қордың номиналды кiрiстiлiк көрсеткiшi N 181 нұсқаулықтың  </w:t>
      </w:r>
      <w:r>
        <w:rPr>
          <w:rFonts w:ascii="Times New Roman"/>
          <w:b w:val="false"/>
          <w:i w:val="false"/>
          <w:color w:val="000000"/>
          <w:sz w:val="28"/>
        </w:rPr>
        <w:t>3-тарауына</w:t>
      </w:r>
      <w:r>
        <w:rPr>
          <w:rFonts w:ascii="Times New Roman"/>
          <w:b w:val="false"/>
          <w:i w:val="false"/>
          <w:color w:val="000000"/>
          <w:sz w:val="28"/>
        </w:rPr>
        <w:t xml:space="preserve"> сәйкес есептелген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коэффициентiмен сипатталады.</w:t>
      </w:r>
      <w:r>
        <w:br/>
      </w:r>
      <w:r>
        <w:rPr>
          <w:rFonts w:ascii="Times New Roman"/>
          <w:b w:val="false"/>
          <w:i w:val="false"/>
          <w:color w:val="000000"/>
          <w:sz w:val="28"/>
        </w:rPr>
        <w:t>
</w:t>
      </w:r>
      <w:r>
        <w:rPr>
          <w:rFonts w:ascii="Times New Roman"/>
          <w:b w:val="false"/>
          <w:i w:val="false"/>
          <w:color w:val="000000"/>
          <w:sz w:val="28"/>
        </w:rPr>
        <w:t>
      19. Консервативтік инвестициялық портфель үшін номиналды кіріс коэффициентінің ең төменгі мәні тиісті кезеңдегі түзетілген орташа мөлшерленген номиналды кіріс коэффициенті мәнінен сексен бес пайызды құрайды.</w:t>
      </w:r>
      <w:r>
        <w:br/>
      </w:r>
      <w:r>
        <w:rPr>
          <w:rFonts w:ascii="Times New Roman"/>
          <w:b w:val="false"/>
          <w:i w:val="false"/>
          <w:color w:val="000000"/>
          <w:sz w:val="28"/>
        </w:rPr>
        <w:t>
      Қалыпты инвестициялық портфель үшін номиналды кіріс коэффициентінің ең төменгі мәні тиісті кезеңдегі түзетілген орташа мөлшерленген номиналды кіріс коэффициенті мәнінен жетпіс пайызды құрайды.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20. Қорда күнтізбелік жыл соңында Қордың К2 номиналды кіріс коэффициенті мен номиналды кірістілік коэффициентінің ең төменгі мәні арасында теріс айырма пайда болған жағдайда, Қор осы айырманы, Қордың кастодиан банктегі инвестициялық шотына есеп айырысу жүргізілген жылдан кейінгі жылдың 1 ақпанына дейінгі мерзімде тиісті ақша сомасын аудару арқылы меншікті капиталы есебінен өтейді.</w:t>
      </w:r>
      <w:r>
        <w:br/>
      </w:r>
      <w:r>
        <w:rPr>
          <w:rFonts w:ascii="Times New Roman"/>
          <w:b w:val="false"/>
          <w:i w:val="false"/>
          <w:color w:val="000000"/>
          <w:sz w:val="28"/>
        </w:rPr>
        <w:t>
      Осы тармақтың бірінші бөлігінде белгіленген талап зейнетақы жарналарын тарту және зейнетақы төлемдерін жүзеге асыруға берілген лицензиясынан айырылған Қордың зейнетақы активтері мен міндеттемелерін қабылдаған, Қордың К2 номиналды кіріс коэффициентінің және номиналды кіріс коэффициентінің ең төменгі мәні арасында теріс айырмасы бар Қорға зейнетақы активтері мен міндеттемелерді қабылдаған жылдан кейінгі төрт жыл ішінде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Қордың К</w:t>
      </w:r>
      <w:r>
        <w:rPr>
          <w:rFonts w:ascii="Times New Roman"/>
          <w:b w:val="false"/>
          <w:i w:val="false"/>
          <w:color w:val="000000"/>
          <w:vertAlign w:val="subscript"/>
        </w:rPr>
        <w:t>2</w:t>
      </w:r>
      <w:r>
        <w:rPr>
          <w:rFonts w:ascii="Times New Roman"/>
          <w:b w:val="false"/>
          <w:i w:val="false"/>
          <w:color w:val="000000"/>
          <w:sz w:val="28"/>
        </w:rPr>
        <w:t> номиналды кіріс коэффициентінің мен номиналды кіріс коэффициентінің барынша төмен мәні арасындағы теріс айырманы алып тастау мақсатында, Қор кастодиан банктегi инвестициялық шотқа енгізген сома N 181 нұсқаулықтың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формула бойынша есептеледi.</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Қордың К</w:t>
      </w:r>
      <w:r>
        <w:rPr>
          <w:rFonts w:ascii="Times New Roman"/>
          <w:b w:val="false"/>
          <w:i w:val="false"/>
          <w:color w:val="000000"/>
          <w:vertAlign w:val="subscript"/>
        </w:rPr>
        <w:t>2</w:t>
      </w:r>
      <w:r>
        <w:rPr>
          <w:rFonts w:ascii="Times New Roman"/>
          <w:b w:val="false"/>
          <w:i w:val="false"/>
          <w:color w:val="000000"/>
          <w:sz w:val="28"/>
        </w:rPr>
        <w:t> номиналды кіріс коэффициентінің мен номиналды кіріс коэффициентінің барынша төмен мәні арасындағы теріс айырманы өтеу сомасын енгізуді жүзеге асырған күннен кейiнгi күн iшiнде уәкiлеттi органға осы соманың енгізілгендігі жөнiндегi ақпаратты кастодиан банктiң растамасымен бiрге жiбередi.</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Қордың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алдыңғы есепті кезеңдегі түзетілген орташа мөлшерленген номиналды кіріс коэффициентінің мәнінен отыздан астам пайызға кері ауытқыған жағдайда Қорда болашақта Қордың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 өтеу ықтималы бойынша міндеттемелер (бұдан әрі – Міндеттемелер) пайда болады.</w:t>
      </w:r>
      <w:r>
        <w:br/>
      </w:r>
      <w:r>
        <w:rPr>
          <w:rFonts w:ascii="Times New Roman"/>
          <w:b w:val="false"/>
          <w:i w:val="false"/>
          <w:color w:val="000000"/>
          <w:sz w:val="28"/>
        </w:rPr>
        <w:t>
      Міндеттемелер сомасы Қормен бір жыл ішінде бухгалтерлік баланста меншікті қаражаты бойынша «Міндеттемелер» бөліміндегі тиісті шотта толық көлемде Қазақстан Республикасының Ұлттық Банкі белгілеген тәртіппен өз шығыстары есебінен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Қор қаржылық тұрақтылықты қамтамасыз етуге арналған резервті қалыптастырады және бухгалтерлік баланста меншікті қаражат бойынша «Меншікті капитал» бөліміндегі тиісті баланс шотында есепті кезеңдегі бөлінбеген пайданың (жабылмаған шығынның) есебінен қаржы нарығын және қаржы ұйымдарын реттеу, бақылау мен қадағалау жөніндегі уәкілетті орган белгілеген тәртіппен көрсетеді.</w:t>
      </w:r>
      <w:r>
        <w:br/>
      </w:r>
      <w:r>
        <w:rPr>
          <w:rFonts w:ascii="Times New Roman"/>
          <w:b w:val="false"/>
          <w:i w:val="false"/>
          <w:color w:val="000000"/>
          <w:sz w:val="28"/>
        </w:rPr>
        <w:t>
      Міндеттемелерді және қаржылық тұрақтылықты қамтамасыз етуге арналған резервті есептеу және қалыптастыру № 181 Нұсқаулықтың 4-тарауына сәйкес жүзеге асырылады.</w:t>
      </w:r>
      <w:r>
        <w:br/>
      </w:r>
      <w:r>
        <w:rPr>
          <w:rFonts w:ascii="Times New Roman"/>
          <w:b w:val="false"/>
          <w:i w:val="false"/>
          <w:color w:val="000000"/>
          <w:sz w:val="28"/>
        </w:rPr>
        <w:t>
      Осы тармақта және 23-тармақта белгіленген талаптар зейнетақы жарналарын тарту және зейнетақы төлемдерін жүзеге асыруға берілген лицензиясынан айырылған жинақтаушы зейнетақы қорының зейнетақы активтері мен міндеттемелерін қабылдаған Қорға зейнетақы активтері мен міндеттемелерді қабылдаған жылдан кейінгі төрт жыл ішінде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Қор қаржылық тұрақтылықты қамтамасыз етуге арналған резервті және Қор Мiндеттемелерінің сомасын есептейдi және қажет болған жағдайда әр жылдың ақпан айынан бастап (бiрiншi наурыздағы жағдай бойынша) қалыптастырады.</w:t>
      </w:r>
      <w:r>
        <w:br/>
      </w:r>
      <w:r>
        <w:rPr>
          <w:rFonts w:ascii="Times New Roman"/>
          <w:b w:val="false"/>
          <w:i w:val="false"/>
          <w:color w:val="000000"/>
          <w:sz w:val="28"/>
        </w:rPr>
        <w:t>
      Қор қаржылық тұрақтылықты қамтамасыз етуге арналған резервті және Қордың Мiндеттемелерін ай сайын әрбiр есептi күнi есептейдi.</w:t>
      </w:r>
      <w:r>
        <w:br/>
      </w:r>
      <w:r>
        <w:rPr>
          <w:rFonts w:ascii="Times New Roman"/>
          <w:b w:val="false"/>
          <w:i w:val="false"/>
          <w:color w:val="000000"/>
          <w:sz w:val="28"/>
        </w:rPr>
        <w:t>
      Қордың бұрын қалыптастырылған Мiндеттемелерi және (немесе) қаржылық тұрақтылықты қамтамасыз етуге арналған резерв есептеулер жүргiзу күнiндегi Қор Мiндеттемелерінен және (немесе) қаржылық тұрақтылықты қамтамасыз етуге арналған резервтен асып кеткен кезде Қордың Қор Мiндеттемелерін және (немесе) қаржылық тұрақтылықты қамтамасыз етуге арналған резервтi (Қор Мiндеттемелерінің және (немесе) қаржылық тұрақтылықты қамтамасыз етуге арналған резервтiң бір бөлiгiн) қалпына келтiруiне жол берiледi.</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номиналды кiрiс коэффициентi мен номиналды кiрiс коэффициентiнiң ең төменгi мәнiнiң арасындағы терiс айырма нақты өтелгенде бiр мезгiлде қаржылық тұрақтылықты қамтамасыз етуге арналған резервтi есептен шығаруға жол берiледi.</w:t>
      </w:r>
      <w:r>
        <w:br/>
      </w:r>
      <w:r>
        <w:rPr>
          <w:rFonts w:ascii="Times New Roman"/>
          <w:b w:val="false"/>
          <w:i w:val="false"/>
          <w:color w:val="000000"/>
          <w:sz w:val="28"/>
        </w:rPr>
        <w:t>
      Уәкілетті органның ресми интернет-ресурсында 1 қаңтардағы жағдай бойынша соңғы аяқталған толық алпыс айдағы түзетілген орташа мөлшерленген номиналды кіріс коэффициентінің мәнін жариялау қорытындысы бойынша және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номиналды кіріс коэффициентінің ең төменгі мәнінің арасындағы теріс айырманы нақты өтеу қажет болмаған жағдайда Қордың есепті жылдың соңындағы жағдай бойынша қаржылық тұрақтылықты қамтамасыз ету үшін Қор Міндеттемелерінің және резервтің сомасын қалпына келтіруіне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26. Қор ай сайын зейнетақы активтерінің құнсыздануына (құнының төмендеуіне) тесттер жүргізеді және соңғы рет жарияланған тоқсандық (жылдық) бухгалтерлік баланстың негізінде эмитенттің дефолты не делистингі және (немесе) банкроттығы жарияланған, және (немесе) эмитенттің теріс меншікті капиталы болған, және (немесе) эмитенттің өзге қаржы құралдары бойынша міндеттемелерін орындамауы фактісі болған жағдайда құнын жоғалту кезінде зейнетақы активтерінің құнсыздануына (арзандатылуына) байланысты ықтимал шығындарға қарсы резервтерді (провизияларды) № 181 Нұсқаулықтың 6-тарауында белгіленген тәртіппен қалыптастырады (құнының теріс түзетуін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жазылды,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p>
    <w:bookmarkEnd w:id="9"/>
    <w:bookmarkStart w:name="z162" w:id="10"/>
    <w:p>
      <w:pPr>
        <w:spacing w:after="0"/>
        <w:ind w:left="0"/>
        <w:jc w:val="left"/>
      </w:pPr>
      <w:r>
        <w:rPr>
          <w:rFonts w:ascii="Times New Roman"/>
          <w:b/>
          <w:i w:val="false"/>
          <w:color w:val="000000"/>
        </w:rPr>
        <w:t xml:space="preserve"> 
3-тарау. Ұйымдар үшін пруденциалдық нормативтерді есептеу тәртібі</w:t>
      </w:r>
    </w:p>
    <w:bookmarkEnd w:id="10"/>
    <w:bookmarkStart w:name="z163" w:id="11"/>
    <w:p>
      <w:pPr>
        <w:spacing w:after="0"/>
        <w:ind w:left="0"/>
        <w:jc w:val="both"/>
      </w:pPr>
      <w:r>
        <w:rPr>
          <w:rFonts w:ascii="Times New Roman"/>
          <w:b w:val="false"/>
          <w:i w:val="false"/>
          <w:color w:val="000000"/>
          <w:sz w:val="28"/>
        </w:rPr>
        <w:t>
      27. Ұйымның меншікті капитал жеткіліктілігі коэффициентін есептеу тәртібі мен мәні № 181 Нұсқаулықтың </w:t>
      </w:r>
      <w:r>
        <w:rPr>
          <w:rFonts w:ascii="Times New Roman"/>
          <w:b w:val="false"/>
          <w:i w:val="false"/>
          <w:color w:val="000000"/>
          <w:sz w:val="28"/>
        </w:rPr>
        <w:t>2-тарауында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28. Ұйымның инвестициялық басқарудағы Қордың зейнетақы активтерінің кірістілігі Қордың номиналды кірістілігінің көрсеткіші - N 181 нұсқаулықтың </w:t>
      </w:r>
      <w:r>
        <w:rPr>
          <w:rFonts w:ascii="Times New Roman"/>
          <w:b w:val="false"/>
          <w:i w:val="false"/>
          <w:color w:val="000000"/>
          <w:sz w:val="28"/>
        </w:rPr>
        <w:t>3-тарауында</w:t>
      </w:r>
      <w:r>
        <w:rPr>
          <w:rFonts w:ascii="Times New Roman"/>
          <w:b w:val="false"/>
          <w:i w:val="false"/>
          <w:color w:val="000000"/>
          <w:sz w:val="28"/>
        </w:rPr>
        <w:t xml:space="preserve"> белгіленген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коэффициентімен сипатталады.</w:t>
      </w:r>
      <w:r>
        <w:br/>
      </w:r>
      <w:r>
        <w:rPr>
          <w:rFonts w:ascii="Times New Roman"/>
          <w:b w:val="false"/>
          <w:i w:val="false"/>
          <w:color w:val="000000"/>
          <w:sz w:val="28"/>
        </w:rPr>
        <w:t>
</w:t>
      </w:r>
      <w:r>
        <w:rPr>
          <w:rFonts w:ascii="Times New Roman"/>
          <w:b w:val="false"/>
          <w:i w:val="false"/>
          <w:color w:val="000000"/>
          <w:sz w:val="28"/>
        </w:rPr>
        <w:t>
      29. &lt;*&gt;</w:t>
      </w:r>
      <w:r>
        <w:br/>
      </w:r>
      <w:r>
        <w:rPr>
          <w:rFonts w:ascii="Times New Roman"/>
          <w:b w:val="false"/>
          <w:i w:val="false"/>
          <w:color w:val="000000"/>
          <w:sz w:val="28"/>
        </w:rPr>
        <w:t>
      </w:t>
      </w:r>
      <w:r>
        <w:rPr>
          <w:rFonts w:ascii="Times New Roman"/>
          <w:b w:val="false"/>
          <w:i w:val="false"/>
          <w:color w:val="ff0000"/>
          <w:sz w:val="28"/>
        </w:rPr>
        <w:t xml:space="preserve">Ескерту. 29-тармақ алынып тасталды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30. Консервативті инвестициялық портфелі үшін номиналды кіріс коэффициентінің ең төменгі мәні тиісті кезеңдегі номиналды кірістің түзетілген орташа мөлшерленген коэффициентінің мәнінен сексен бес пайызды құрайды.</w:t>
      </w:r>
      <w:r>
        <w:br/>
      </w:r>
      <w:r>
        <w:rPr>
          <w:rFonts w:ascii="Times New Roman"/>
          <w:b w:val="false"/>
          <w:i w:val="false"/>
          <w:color w:val="000000"/>
          <w:sz w:val="28"/>
        </w:rPr>
        <w:t>
      Қалыпты инвестициялық портфель үшін номиналды кіріс коэффициентінің ең төменгі мәні тиісті кезеңдегі номиналды кірістің түзетілген орташа мөлшерленген коэффициентінің мәнінің жетпіс пайызын құрайды.</w:t>
      </w:r>
      <w:r>
        <w:br/>
      </w:r>
      <w:r>
        <w:rPr>
          <w:rFonts w:ascii="Times New Roman"/>
          <w:b w:val="false"/>
          <w:i w:val="false"/>
          <w:color w:val="000000"/>
          <w:sz w:val="28"/>
        </w:rPr>
        <w:t>
      Ұйымдар ұсынған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есептеулерiнің негiзiнде уәкілетті орган ай сайын № 181 Нұсқаулықтың 27-тармағының талаптарына сәйкес және ағымдағы жылдың он бесінен кешіктірмей уәкілетті органның интернет-ресурсында:</w:t>
      </w:r>
      <w:r>
        <w:br/>
      </w:r>
      <w:r>
        <w:rPr>
          <w:rFonts w:ascii="Times New Roman"/>
          <w:b w:val="false"/>
          <w:i w:val="false"/>
          <w:color w:val="000000"/>
          <w:sz w:val="28"/>
        </w:rPr>
        <w:t>
      1) барлық Қорлар бойынша К</w:t>
      </w:r>
      <w:r>
        <w:rPr>
          <w:rFonts w:ascii="Times New Roman"/>
          <w:b w:val="false"/>
          <w:i w:val="false"/>
          <w:color w:val="000000"/>
          <w:vertAlign w:val="subscript"/>
        </w:rPr>
        <w:t>2</w:t>
      </w:r>
      <w:r>
        <w:rPr>
          <w:rFonts w:ascii="Times New Roman"/>
          <w:b w:val="false"/>
          <w:i w:val="false"/>
          <w:color w:val="000000"/>
          <w:sz w:val="28"/>
        </w:rPr>
        <w:t xml:space="preserve"> коэффициентің;</w:t>
      </w:r>
      <w:r>
        <w:br/>
      </w:r>
      <w:r>
        <w:rPr>
          <w:rFonts w:ascii="Times New Roman"/>
          <w:b w:val="false"/>
          <w:i w:val="false"/>
          <w:color w:val="000000"/>
          <w:sz w:val="28"/>
        </w:rPr>
        <w:t>
      2) барлық Қорлар бойынша соңғы өткен толық күнтізбелік он екі, отыз алты, алпыс айдағы номиналды кірістің орташа мөлшерленген коэффициентінің;</w:t>
      </w:r>
      <w:r>
        <w:br/>
      </w:r>
      <w:r>
        <w:rPr>
          <w:rFonts w:ascii="Times New Roman"/>
          <w:b w:val="false"/>
          <w:i w:val="false"/>
          <w:color w:val="000000"/>
          <w:sz w:val="28"/>
        </w:rPr>
        <w:t>
      3) номиналды кірістің түзетілген орташа алынған коэффициентінің мәнін жариялайды.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Ұйым, зейнетақы активтері осы Ұйымның инвестициялық басқаруында болған әрбір жинақтаушы зейнетақы қорына К</w:t>
      </w:r>
      <w:r>
        <w:rPr>
          <w:rFonts w:ascii="Times New Roman"/>
          <w:b w:val="false"/>
          <w:i w:val="false"/>
          <w:color w:val="000000"/>
          <w:vertAlign w:val="subscript"/>
        </w:rPr>
        <w:t>2 </w:t>
      </w:r>
      <w:r>
        <w:rPr>
          <w:rFonts w:ascii="Times New Roman"/>
          <w:b w:val="false"/>
          <w:i w:val="false"/>
          <w:color w:val="000000"/>
          <w:sz w:val="28"/>
        </w:rPr>
        <w:t>номиналды кіріс коэффициенті мен номиналды кіріс коэффициентінің барынша төменгі мәні арасындағы теріс айырманы № 181 Нұсқаулықтың 29-тармағында белгіленген тәртіппен есептелген ақша сомасын оның кастодиан банктегі банктік шотына есепке алу жолымен өтейді.</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 Әрбір жинақтаушы зейнетақы қорының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алдыңғы есепті кезеңдегі түзетілген орташа мөлшерленген номиналды кіріс коэффициентінің мәнінен отыздан астам пайызға кері ауытқыған жағдайда Ұйымда болашақта К</w:t>
      </w:r>
      <w:r>
        <w:rPr>
          <w:rFonts w:ascii="Times New Roman"/>
          <w:b w:val="false"/>
          <w:i w:val="false"/>
          <w:color w:val="000000"/>
          <w:vertAlign w:val="subscript"/>
        </w:rPr>
        <w:t>2 </w:t>
      </w:r>
      <w:r>
        <w:rPr>
          <w:rFonts w:ascii="Times New Roman"/>
          <w:b w:val="false"/>
          <w:i w:val="false"/>
          <w:color w:val="000000"/>
          <w:sz w:val="28"/>
        </w:rPr>
        <w:t>номиналды кіріс коэффициентін өтеу ықтималы бойынша міндеттемелер (бұдан әрі – Міндеттемелер) пайда болады.</w:t>
      </w:r>
      <w:r>
        <w:br/>
      </w:r>
      <w:r>
        <w:rPr>
          <w:rFonts w:ascii="Times New Roman"/>
          <w:b w:val="false"/>
          <w:i w:val="false"/>
          <w:color w:val="000000"/>
          <w:sz w:val="28"/>
        </w:rPr>
        <w:t>
      Міндеттемелер сомасы Ұйыммен бір жыл ішінде бухгалтерлік баланста меншікті қаражаты бойынша «Міндеттемелер» бөліміндегі тиісті шотта толық көлемде Қазақстан Республикасының Ұлттық Банкі белгілеген тәртіппен өз шығыстары есебінен қалыптастырылады.</w:t>
      </w:r>
      <w:r>
        <w:br/>
      </w:r>
      <w:r>
        <w:rPr>
          <w:rFonts w:ascii="Times New Roman"/>
          <w:b w:val="false"/>
          <w:i w:val="false"/>
          <w:color w:val="000000"/>
          <w:sz w:val="28"/>
        </w:rPr>
        <w:t>
      Ұйым қаржылық тұрақтылықты қамтамасыз ету үшін резервті қалыптастырады және бухгалтерлік баланста меншікті қаражат бойынша «Меншікті капитал» бөліміндегі тиісті баланс шотында есепті кезеңдегі бөлінбеген пайданың (жабылмаған шығынның) есебінен Қазақстан Республикасының Ұлттық Банкі белгілеген тәртіппен көрсетеді.</w:t>
      </w:r>
      <w:r>
        <w:br/>
      </w:r>
      <w:r>
        <w:rPr>
          <w:rFonts w:ascii="Times New Roman"/>
          <w:b w:val="false"/>
          <w:i w:val="false"/>
          <w:color w:val="000000"/>
          <w:sz w:val="28"/>
        </w:rPr>
        <w:t>
      Міндеттемелерді және қаржылық тұрақтылықты қамтамасыз етуге арналған резервті есептеу, қалыптастыру, шығынға жазу және қалпына келтіру № 181 Нұсқаулықтың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33. Ұйым ай сайын зейнетақы активтерінің құнсыздануына тесттер жүргізеді және соңғы рет жарияланған тоқсандық (жылдық) бухгалтерлік баланстың негізінде эмитенттің дефолты не делистингі және (немесе) банкроттығы жарияланған, және (немесе) эмитенттің теріс меншікті капиталы болған, және (немесе) эмитенттің өзге қаржы құралдары бойынша міндеттемелерін орындамауы фактісі болған жағдайда құнын жоғалту кезінде зейнетақы активтерінің құнсыздануымен байланысты ықтимал шығындарға қарсы резервтерді № 181 Нұсқаулықтың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жазылды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p>
    <w:bookmarkEnd w:id="11"/>
    <w:bookmarkStart w:name="z140" w:id="12"/>
    <w:p>
      <w:pPr>
        <w:spacing w:after="0"/>
        <w:ind w:left="0"/>
        <w:jc w:val="both"/>
      </w:pPr>
      <w:r>
        <w:rPr>
          <w:rFonts w:ascii="Times New Roman"/>
          <w:b w:val="false"/>
          <w:i w:val="false"/>
          <w:color w:val="000000"/>
          <w:sz w:val="28"/>
        </w:rPr>
        <w:t>
      33-1. Ұйым қызметін инвестициялық портфельдi басқару жөніндегі қызметпен (басқаруда активтер болған кезде), сондай-ақ номиналды ұстаушы ретінде клиенттердің шоттарын жүргізу құқығынсыз брокерлік және дилерлік қызметті қоса атқарған кезде пруденциалдық нормативтерді есептеу 2012 жылғы 1 қаңтардан бастап № 181 нұсқаулықта белгіленген талаптарға сәйкес жеке консервативті, қалыпты және (немесе) агрессивті инвестициялық портфельдер бойынша жүзеге асырылады.</w:t>
      </w:r>
      <w:r>
        <w:br/>
      </w:r>
      <w:r>
        <w:rPr>
          <w:rFonts w:ascii="Times New Roman"/>
          <w:b w:val="false"/>
          <w:i w:val="false"/>
          <w:color w:val="000000"/>
          <w:sz w:val="28"/>
        </w:rPr>
        <w:t>
      </w:t>
      </w:r>
      <w:r>
        <w:rPr>
          <w:rFonts w:ascii="Times New Roman"/>
          <w:b w:val="false"/>
          <w:i w:val="false"/>
          <w:color w:val="ff0000"/>
          <w:sz w:val="28"/>
        </w:rPr>
        <w:t>Ескерту. Ереже 33-1-тармақпен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12"/>
    <w:bookmarkStart w:name="z175" w:id="13"/>
    <w:p>
      <w:pPr>
        <w:spacing w:after="0"/>
        <w:ind w:left="0"/>
        <w:jc w:val="left"/>
      </w:pPr>
      <w:r>
        <w:rPr>
          <w:rFonts w:ascii="Times New Roman"/>
          <w:b/>
          <w:i w:val="false"/>
          <w:color w:val="000000"/>
        </w:rPr>
        <w:t xml:space="preserve"> 
4-тарау. Инвестициялық портфельді басқаруды жүзеге асыратын ұйымдарға арналған пруденциалдық нормативті есептеу тәртібі</w:t>
      </w:r>
    </w:p>
    <w:bookmarkEnd w:id="13"/>
    <w:bookmarkStart w:name="z176" w:id="14"/>
    <w:p>
      <w:pPr>
        <w:spacing w:after="0"/>
        <w:ind w:left="0"/>
        <w:jc w:val="both"/>
      </w:pPr>
      <w:r>
        <w:rPr>
          <w:rFonts w:ascii="Times New Roman"/>
          <w:b w:val="false"/>
          <w:i w:val="false"/>
          <w:color w:val="000000"/>
          <w:sz w:val="28"/>
        </w:rPr>
        <w:t>
      34. Инвестициялық портфелді басқару бойынша қызметті жүзеге асыратын ұйымының (бұдан әрі - Басқарушы) қызметін клиенттің шоттарын жүргізу құқығымен брокерлік және дилерлік қызметпен біріктіріп атқарған жағдайда меншікті капитал жеткіліктілігі коэффициенті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 xml:space="preserve">1 </w:t>
      </w:r>
      <w:r>
        <w:rPr>
          <w:rFonts w:ascii="Times New Roman"/>
          <w:b w:val="false"/>
          <w:i w:val="false"/>
          <w:color w:val="000000"/>
          <w:sz w:val="28"/>
        </w:rPr>
        <w:t>= (ӨА - М) / МКТМ, мұнда:</w:t>
      </w:r>
      <w:r>
        <w:br/>
      </w:r>
      <w:r>
        <w:rPr>
          <w:rFonts w:ascii="Times New Roman"/>
          <w:b w:val="false"/>
          <w:i w:val="false"/>
          <w:color w:val="000000"/>
          <w:sz w:val="28"/>
        </w:rPr>
        <w:t>
</w:t>
      </w:r>
      <w:r>
        <w:rPr>
          <w:rFonts w:ascii="Times New Roman"/>
          <w:b w:val="false"/>
          <w:i w:val="false"/>
          <w:color w:val="000000"/>
          <w:sz w:val="28"/>
        </w:rPr>
        <w:t>
      ӨА – осы Ереженің 35 және 36-тармақтарында көрсетілген активтер;</w:t>
      </w:r>
      <w:r>
        <w:br/>
      </w:r>
      <w:r>
        <w:rPr>
          <w:rFonts w:ascii="Times New Roman"/>
          <w:b w:val="false"/>
          <w:i w:val="false"/>
          <w:color w:val="000000"/>
          <w:sz w:val="28"/>
        </w:rPr>
        <w:t>
</w:t>
      </w:r>
      <w:r>
        <w:rPr>
          <w:rFonts w:ascii="Times New Roman"/>
          <w:b w:val="false"/>
          <w:i w:val="false"/>
          <w:color w:val="000000"/>
          <w:sz w:val="28"/>
        </w:rPr>
        <w:t>
      М – Басқарушының жиынтық міндеттемелері;</w:t>
      </w:r>
      <w:r>
        <w:br/>
      </w:r>
      <w:r>
        <w:rPr>
          <w:rFonts w:ascii="Times New Roman"/>
          <w:b w:val="false"/>
          <w:i w:val="false"/>
          <w:color w:val="000000"/>
          <w:sz w:val="28"/>
        </w:rPr>
        <w:t>
</w:t>
      </w:r>
      <w:r>
        <w:rPr>
          <w:rFonts w:ascii="Times New Roman"/>
          <w:b w:val="false"/>
          <w:i w:val="false"/>
          <w:color w:val="000000"/>
          <w:sz w:val="28"/>
        </w:rPr>
        <w:t>
      МКТМ – Басқарушының меншікті капиталының ең төменгі мөлшері;</w:t>
      </w:r>
      <w:r>
        <w:br/>
      </w:r>
      <w:r>
        <w:rPr>
          <w:rFonts w:ascii="Times New Roman"/>
          <w:b w:val="false"/>
          <w:i w:val="false"/>
          <w:color w:val="000000"/>
          <w:sz w:val="28"/>
        </w:rPr>
        <w:t>
</w:t>
      </w:r>
      <w:r>
        <w:rPr>
          <w:rFonts w:ascii="Times New Roman"/>
          <w:b w:val="false"/>
          <w:i w:val="false"/>
          <w:color w:val="000000"/>
          <w:sz w:val="28"/>
        </w:rPr>
        <w:t>
      МКТМ = 50 (елу) миллион теңге.</w:t>
      </w:r>
      <w:r>
        <w:br/>
      </w:r>
      <w:r>
        <w:rPr>
          <w:rFonts w:ascii="Times New Roman"/>
          <w:b w:val="false"/>
          <w:i w:val="false"/>
          <w:color w:val="000000"/>
          <w:sz w:val="28"/>
        </w:rPr>
        <w:t>
</w:t>
      </w:r>
      <w:r>
        <w:rPr>
          <w:rFonts w:ascii="Times New Roman"/>
          <w:b w:val="false"/>
          <w:i w:val="false"/>
          <w:color w:val="000000"/>
          <w:sz w:val="28"/>
        </w:rPr>
        <w:t>
      Басқаруға алынған активтердің құны 40 (қырық) миллиард теңгеден астам болған жағдайда Басқарушының меншікті капиталының ең төменгі мөлшері мына формуламен есептеледі:</w:t>
      </w:r>
      <w:r>
        <w:br/>
      </w:r>
      <w:r>
        <w:rPr>
          <w:rFonts w:ascii="Times New Roman"/>
          <w:b w:val="false"/>
          <w:i w:val="false"/>
          <w:color w:val="000000"/>
          <w:sz w:val="28"/>
        </w:rPr>
        <w:t>
</w:t>
      </w:r>
      <w:r>
        <w:rPr>
          <w:rFonts w:ascii="Times New Roman"/>
          <w:b w:val="false"/>
          <w:i w:val="false"/>
          <w:color w:val="000000"/>
          <w:sz w:val="28"/>
        </w:rPr>
        <w:t>
      МКТМ = (20 (жиырма) миллион теңге + (БҚА – 40 (қырық) миллиард теңге) * 0,0002) + 30 (отыз) миллион теңге, мұнда:</w:t>
      </w:r>
      <w:r>
        <w:br/>
      </w:r>
      <w:r>
        <w:rPr>
          <w:rFonts w:ascii="Times New Roman"/>
          <w:b w:val="false"/>
          <w:i w:val="false"/>
          <w:color w:val="000000"/>
          <w:sz w:val="28"/>
        </w:rPr>
        <w:t>
</w:t>
      </w:r>
      <w:r>
        <w:rPr>
          <w:rFonts w:ascii="Times New Roman"/>
          <w:b w:val="false"/>
          <w:i w:val="false"/>
          <w:color w:val="000000"/>
          <w:sz w:val="28"/>
        </w:rPr>
        <w:t>
      БҚА – басқаруға қабылданған активтер;</w:t>
      </w:r>
      <w:r>
        <w:br/>
      </w:r>
      <w:r>
        <w:rPr>
          <w:rFonts w:ascii="Times New Roman"/>
          <w:b w:val="false"/>
          <w:i w:val="false"/>
          <w:color w:val="000000"/>
          <w:sz w:val="28"/>
        </w:rPr>
        <w:t>
</w:t>
      </w:r>
      <w:r>
        <w:rPr>
          <w:rFonts w:ascii="Times New Roman"/>
          <w:b w:val="false"/>
          <w:i w:val="false"/>
          <w:color w:val="000000"/>
          <w:sz w:val="28"/>
        </w:rPr>
        <w:t>
      МКТМ ең жоғарғы мәні 1,6 миллиард теңгеден аспауы тиіс.</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 коэффициентінің мәні күнделікті кемінде 1 (бір) құрайды.</w:t>
      </w:r>
      <w:r>
        <w:br/>
      </w:r>
      <w:r>
        <w:rPr>
          <w:rFonts w:ascii="Times New Roman"/>
          <w:b w:val="false"/>
          <w:i w:val="false"/>
          <w:color w:val="000000"/>
          <w:sz w:val="28"/>
        </w:rPr>
        <w:t>
</w:t>
      </w:r>
      <w:r>
        <w:rPr>
          <w:rFonts w:ascii="Times New Roman"/>
          <w:b w:val="false"/>
          <w:i w:val="false"/>
          <w:color w:val="000000"/>
          <w:sz w:val="28"/>
        </w:rPr>
        <w:t>
      2010 жылғы 01 қаңтардан бастап:</w:t>
      </w:r>
      <w:r>
        <w:br/>
      </w:r>
      <w:r>
        <w:rPr>
          <w:rFonts w:ascii="Times New Roman"/>
          <w:b w:val="false"/>
          <w:i w:val="false"/>
          <w:color w:val="000000"/>
          <w:sz w:val="28"/>
        </w:rPr>
        <w:t>
</w:t>
      </w:r>
      <w:r>
        <w:rPr>
          <w:rFonts w:ascii="Times New Roman"/>
          <w:b w:val="false"/>
          <w:i w:val="false"/>
          <w:color w:val="000000"/>
          <w:sz w:val="28"/>
        </w:rPr>
        <w:t>
      МКТМ – 77 760 000 (жетпіс жеті миллион жеті жүз алпыс мың) теңге.</w:t>
      </w:r>
      <w:r>
        <w:br/>
      </w:r>
      <w:r>
        <w:rPr>
          <w:rFonts w:ascii="Times New Roman"/>
          <w:b w:val="false"/>
          <w:i w:val="false"/>
          <w:color w:val="000000"/>
          <w:sz w:val="28"/>
        </w:rPr>
        <w:t>
</w:t>
      </w:r>
      <w:r>
        <w:rPr>
          <w:rFonts w:ascii="Times New Roman"/>
          <w:b w:val="false"/>
          <w:i w:val="false"/>
          <w:color w:val="000000"/>
          <w:sz w:val="28"/>
        </w:rPr>
        <w:t>
      Басқаруға қабылданған активтердің құны 40 (қырық) миллиард теңгеден астам болған жағдайда, Басқарушының меншікті капиталының ең төменгі мөлшері мынадай формуламен есептеледі:</w:t>
      </w:r>
      <w:r>
        <w:br/>
      </w:r>
      <w:r>
        <w:rPr>
          <w:rFonts w:ascii="Times New Roman"/>
          <w:b w:val="false"/>
          <w:i w:val="false"/>
          <w:color w:val="000000"/>
          <w:sz w:val="28"/>
        </w:rPr>
        <w:t>
</w:t>
      </w:r>
      <w:r>
        <w:rPr>
          <w:rFonts w:ascii="Times New Roman"/>
          <w:b w:val="false"/>
          <w:i w:val="false"/>
          <w:color w:val="000000"/>
          <w:sz w:val="28"/>
        </w:rPr>
        <w:t>
      МКТМ = (30 (отыз) миллион теңге + (БҚА – 40 (қырық) миллиард теңге) * 0,0003) + 47 760 000 (қырық жеті миллион жеті жүз алпыс мың) теңге, мұнда:</w:t>
      </w:r>
      <w:r>
        <w:br/>
      </w:r>
      <w:r>
        <w:rPr>
          <w:rFonts w:ascii="Times New Roman"/>
          <w:b w:val="false"/>
          <w:i w:val="false"/>
          <w:color w:val="000000"/>
          <w:sz w:val="28"/>
        </w:rPr>
        <w:t>
</w:t>
      </w:r>
      <w:r>
        <w:rPr>
          <w:rFonts w:ascii="Times New Roman"/>
          <w:b w:val="false"/>
          <w:i w:val="false"/>
          <w:color w:val="000000"/>
          <w:sz w:val="28"/>
        </w:rPr>
        <w:t>
      БҚА – басқаруға алған активтер;</w:t>
      </w:r>
      <w:r>
        <w:br/>
      </w:r>
      <w:r>
        <w:rPr>
          <w:rFonts w:ascii="Times New Roman"/>
          <w:b w:val="false"/>
          <w:i w:val="false"/>
          <w:color w:val="000000"/>
          <w:sz w:val="28"/>
        </w:rPr>
        <w:t>
</w:t>
      </w:r>
      <w:r>
        <w:rPr>
          <w:rFonts w:ascii="Times New Roman"/>
          <w:b w:val="false"/>
          <w:i w:val="false"/>
          <w:color w:val="000000"/>
          <w:sz w:val="28"/>
        </w:rPr>
        <w:t>
      МКТМ ең жоғарғы мәні 1,6 миллиард теңгеден аспауы тиіс.</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 коэффициентінің мәні күнделікті кемінде 1 (бір) құрайды.</w:t>
      </w:r>
      <w:r>
        <w:br/>
      </w:r>
      <w:r>
        <w:rPr>
          <w:rFonts w:ascii="Times New Roman"/>
          <w:b w:val="false"/>
          <w:i w:val="false"/>
          <w:color w:val="000000"/>
          <w:sz w:val="28"/>
        </w:rPr>
        <w:t>
</w:t>
      </w:r>
      <w:r>
        <w:rPr>
          <w:rFonts w:ascii="Times New Roman"/>
          <w:b w:val="false"/>
          <w:i w:val="false"/>
          <w:color w:val="000000"/>
          <w:sz w:val="28"/>
        </w:rPr>
        <w:t>
      2010 жылғы 01 шілдеден бастап:</w:t>
      </w:r>
      <w:r>
        <w:br/>
      </w:r>
      <w:r>
        <w:rPr>
          <w:rFonts w:ascii="Times New Roman"/>
          <w:b w:val="false"/>
          <w:i w:val="false"/>
          <w:color w:val="000000"/>
          <w:sz w:val="28"/>
        </w:rPr>
        <w:t>
</w:t>
      </w:r>
      <w:r>
        <w:rPr>
          <w:rFonts w:ascii="Times New Roman"/>
          <w:b w:val="false"/>
          <w:i w:val="false"/>
          <w:color w:val="000000"/>
          <w:sz w:val="28"/>
        </w:rPr>
        <w:t>
      МКТМ – 259 200 000 (екі жүз елу тоғыз миллион екі жүз мың) теңге.</w:t>
      </w:r>
      <w:r>
        <w:br/>
      </w:r>
      <w:r>
        <w:rPr>
          <w:rFonts w:ascii="Times New Roman"/>
          <w:b w:val="false"/>
          <w:i w:val="false"/>
          <w:color w:val="000000"/>
          <w:sz w:val="28"/>
        </w:rPr>
        <w:t>
</w:t>
      </w:r>
      <w:r>
        <w:rPr>
          <w:rFonts w:ascii="Times New Roman"/>
          <w:b w:val="false"/>
          <w:i w:val="false"/>
          <w:color w:val="000000"/>
          <w:sz w:val="28"/>
        </w:rPr>
        <w:t>
      Басқаруға қабылданған активтердің құны 40 (қырық) миллиард теңгеден астам болған жағдайда, Басқарушының меншікті капиталының ең төменгі мөлшері мынадай формуламен есептеледі:</w:t>
      </w:r>
      <w:r>
        <w:br/>
      </w:r>
      <w:r>
        <w:rPr>
          <w:rFonts w:ascii="Times New Roman"/>
          <w:b w:val="false"/>
          <w:i w:val="false"/>
          <w:color w:val="000000"/>
          <w:sz w:val="28"/>
        </w:rPr>
        <w:t>
</w:t>
      </w:r>
      <w:r>
        <w:rPr>
          <w:rFonts w:ascii="Times New Roman"/>
          <w:b w:val="false"/>
          <w:i w:val="false"/>
          <w:color w:val="000000"/>
          <w:sz w:val="28"/>
        </w:rPr>
        <w:t>
      МКТМ = (100 (жүз) миллион теңге + (БҚА - 40 (қырық) миллиард теңге) * 0,0001) + 159 200 000 (жүз елу тоғыз миллион екі жүз мың) теңге, мұнда:</w:t>
      </w:r>
      <w:r>
        <w:br/>
      </w:r>
      <w:r>
        <w:rPr>
          <w:rFonts w:ascii="Times New Roman"/>
          <w:b w:val="false"/>
          <w:i w:val="false"/>
          <w:color w:val="000000"/>
          <w:sz w:val="28"/>
        </w:rPr>
        <w:t>
</w:t>
      </w:r>
      <w:r>
        <w:rPr>
          <w:rFonts w:ascii="Times New Roman"/>
          <w:b w:val="false"/>
          <w:i w:val="false"/>
          <w:color w:val="000000"/>
          <w:sz w:val="28"/>
        </w:rPr>
        <w:t>
      БҚА – басқаруға алған активтер;</w:t>
      </w:r>
      <w:r>
        <w:br/>
      </w:r>
      <w:r>
        <w:rPr>
          <w:rFonts w:ascii="Times New Roman"/>
          <w:b w:val="false"/>
          <w:i w:val="false"/>
          <w:color w:val="000000"/>
          <w:sz w:val="28"/>
        </w:rPr>
        <w:t>
</w:t>
      </w:r>
      <w:r>
        <w:rPr>
          <w:rFonts w:ascii="Times New Roman"/>
          <w:b w:val="false"/>
          <w:i w:val="false"/>
          <w:color w:val="000000"/>
          <w:sz w:val="28"/>
        </w:rPr>
        <w:t>
      МКТМ ең жоғарғы мәні 1,6 миллиард теңгеден аспауы тиіс.</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 коэффициентінің мәні күнделікті кемінде 1 (бір) болуы тиіс.</w:t>
      </w:r>
      <w:r>
        <w:br/>
      </w:r>
      <w:r>
        <w:rPr>
          <w:rFonts w:ascii="Times New Roman"/>
          <w:b w:val="false"/>
          <w:i w:val="false"/>
          <w:color w:val="000000"/>
          <w:sz w:val="28"/>
        </w:rPr>
        <w:t>
</w:t>
      </w:r>
      <w:r>
        <w:rPr>
          <w:rFonts w:ascii="Times New Roman"/>
          <w:b w:val="false"/>
          <w:i w:val="false"/>
          <w:color w:val="000000"/>
          <w:sz w:val="28"/>
        </w:rPr>
        <w:t>
      35. Басқарушының өтімді активтері ретінде мынадай активтер танылады:</w:t>
      </w:r>
      <w:r>
        <w:br/>
      </w:r>
      <w:r>
        <w:rPr>
          <w:rFonts w:ascii="Times New Roman"/>
          <w:b w:val="false"/>
          <w:i w:val="false"/>
          <w:color w:val="000000"/>
          <w:sz w:val="28"/>
        </w:rPr>
        <w:t>
</w:t>
      </w:r>
      <w:r>
        <w:rPr>
          <w:rFonts w:ascii="Times New Roman"/>
          <w:b w:val="false"/>
          <w:i w:val="false"/>
          <w:color w:val="000000"/>
          <w:sz w:val="28"/>
        </w:rPr>
        <w:t>
      1) ақша, оның ішінде:</w:t>
      </w:r>
      <w:r>
        <w:br/>
      </w:r>
      <w:r>
        <w:rPr>
          <w:rFonts w:ascii="Times New Roman"/>
          <w:b w:val="false"/>
          <w:i w:val="false"/>
          <w:color w:val="000000"/>
          <w:sz w:val="28"/>
        </w:rPr>
        <w:t>
</w:t>
      </w:r>
      <w:r>
        <w:rPr>
          <w:rFonts w:ascii="Times New Roman"/>
          <w:b w:val="false"/>
          <w:i w:val="false"/>
          <w:color w:val="000000"/>
          <w:sz w:val="28"/>
        </w:rPr>
        <w:t>
      кассадағы ақша, Басқарушының балансы бойынша активтер сомасының 10 (он) пайызынан аспайды;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Қазақстан Республикасының екінші деңгейдегі банктерінің ағымдағы шоттарындағы ақша;</w:t>
      </w:r>
      <w:r>
        <w:br/>
      </w:r>
      <w:r>
        <w:rPr>
          <w:rFonts w:ascii="Times New Roman"/>
          <w:b w:val="false"/>
          <w:i w:val="false"/>
          <w:color w:val="000000"/>
          <w:sz w:val="28"/>
        </w:rPr>
        <w:t>
</w:t>
      </w:r>
      <w:r>
        <w:rPr>
          <w:rFonts w:ascii="Times New Roman"/>
          <w:b w:val="false"/>
          <w:i w:val="false"/>
          <w:color w:val="000000"/>
          <w:sz w:val="28"/>
        </w:rPr>
        <w:t>
      бағалы қағаздар орталық депозитарийінің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шәкілі бойынша "ВВВ-"-тен төмен емес ұзақ мерзімді және (немесе) қысқа мерзімді жеке рейтингі немесе басқа рейтингілік агенттіктердің бірінің осыған ұқсас деңгейдегі рейтингілік бағасы бар Қазақстан Республикасының резиденті емес банктерінің ағымдағы шоттарындағы ақша;</w:t>
      </w:r>
      <w:r>
        <w:br/>
      </w:r>
      <w:r>
        <w:rPr>
          <w:rFonts w:ascii="Times New Roman"/>
          <w:b w:val="false"/>
          <w:i w:val="false"/>
          <w:color w:val="000000"/>
          <w:sz w:val="28"/>
        </w:rPr>
        <w:t>
</w:t>
      </w:r>
      <w:r>
        <w:rPr>
          <w:rFonts w:ascii="Times New Roman"/>
          <w:b w:val="false"/>
          <w:i w:val="false"/>
          <w:color w:val="000000"/>
          <w:sz w:val="28"/>
        </w:rPr>
        <w:t>
      ұйымдастырылған бағалы қағаздар рыногында операцияларды жүзеге асыру үшін Басқарушыға банктік қызмет көрсететін Қазақстан Республикасының резиденті емес ұйымдарының ағымдағы шоттарындағы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Банкіндегі салымдар;</w:t>
      </w:r>
      <w:r>
        <w:br/>
      </w:r>
      <w:r>
        <w:rPr>
          <w:rFonts w:ascii="Times New Roman"/>
          <w:b w:val="false"/>
          <w:i w:val="false"/>
          <w:color w:val="000000"/>
          <w:sz w:val="28"/>
        </w:rPr>
        <w:t>
</w:t>
      </w:r>
      <w:r>
        <w:rPr>
          <w:rFonts w:ascii="Times New Roman"/>
          <w:b w:val="false"/>
          <w:i w:val="false"/>
          <w:color w:val="000000"/>
          <w:sz w:val="28"/>
        </w:rPr>
        <w:t>
      3) ықтимал шығындар резервтерін шегергендегі, Қазақстан Республикасының екінші деңгейдегі банктеріндегі салымдар (негізгі борыш пен есептелген сыйақы сомаларын ескергенде), мына талаптардың біреуіне сәйкес келген жағдайда:</w:t>
      </w:r>
      <w:r>
        <w:br/>
      </w:r>
      <w:r>
        <w:rPr>
          <w:rFonts w:ascii="Times New Roman"/>
          <w:b w:val="false"/>
          <w:i w:val="false"/>
          <w:color w:val="000000"/>
          <w:sz w:val="28"/>
        </w:rPr>
        <w:t>
</w:t>
      </w:r>
      <w:r>
        <w:rPr>
          <w:rFonts w:ascii="Times New Roman"/>
          <w:b w:val="false"/>
          <w:i w:val="false"/>
          <w:color w:val="000000"/>
          <w:sz w:val="28"/>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«kzBB-»-тен төмен емес рейтингілік бағасы бар;</w:t>
      </w:r>
      <w:r>
        <w:br/>
      </w:r>
      <w:r>
        <w:rPr>
          <w:rFonts w:ascii="Times New Roman"/>
          <w:b w:val="false"/>
          <w:i w:val="false"/>
          <w:color w:val="000000"/>
          <w:sz w:val="28"/>
        </w:rPr>
        <w:t>
</w:t>
      </w:r>
      <w:r>
        <w:rPr>
          <w:rFonts w:ascii="Times New Roman"/>
          <w:b w:val="false"/>
          <w:i w:val="false"/>
          <w:color w:val="000000"/>
          <w:sz w:val="28"/>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рейтингілік бағасы бар Қазақстан Республикасының резиденті емес бас банктің еншілес Қазақстан Республикасының резидент банктері болып табылады;</w:t>
      </w:r>
      <w:r>
        <w:br/>
      </w:r>
      <w:r>
        <w:rPr>
          <w:rFonts w:ascii="Times New Roman"/>
          <w:b w:val="false"/>
          <w:i w:val="false"/>
          <w:color w:val="000000"/>
          <w:sz w:val="28"/>
        </w:rPr>
        <w:t>
</w:t>
      </w:r>
      <w:r>
        <w:rPr>
          <w:rFonts w:ascii="Times New Roman"/>
          <w:b w:val="false"/>
          <w:i w:val="false"/>
          <w:color w:val="000000"/>
          <w:sz w:val="28"/>
        </w:rPr>
        <w:t>
      банктердің Standard &amp; Poor’s агенттігінің халықаралық шәкілі бойынша «В+»-тен «В» дейін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«kzBB-»-тен «kzB+» дейінгі рейтингілік бағасы бар;</w:t>
      </w:r>
      <w:r>
        <w:br/>
      </w:r>
      <w:r>
        <w:rPr>
          <w:rFonts w:ascii="Times New Roman"/>
          <w:b w:val="false"/>
          <w:i w:val="false"/>
          <w:color w:val="000000"/>
          <w:sz w:val="28"/>
        </w:rPr>
        <w:t>
</w:t>
      </w:r>
      <w:r>
        <w:rPr>
          <w:rFonts w:ascii="Times New Roman"/>
          <w:b w:val="false"/>
          <w:i w:val="false"/>
          <w:color w:val="000000"/>
          <w:sz w:val="28"/>
        </w:rPr>
        <w:t>
      банктер ықтимал шығындар резервтерін шегергендегі, № 77 қаулыда көзделген талаптарға сәйкес келетін "акциялар" секторының бірінші (ең жоғарғы) және (немесе) екінші (ең жоғарғы) санатына енгізілген эмитент банктер болып табылады;</w:t>
      </w:r>
      <w:r>
        <w:br/>
      </w:r>
      <w:r>
        <w:rPr>
          <w:rFonts w:ascii="Times New Roman"/>
          <w:b w:val="false"/>
          <w:i w:val="false"/>
          <w:color w:val="000000"/>
          <w:sz w:val="28"/>
        </w:rPr>
        <w:t>
</w:t>
      </w:r>
      <w:r>
        <w:rPr>
          <w:rFonts w:ascii="Times New Roman"/>
          <w:b w:val="false"/>
          <w:i w:val="false"/>
          <w:color w:val="000000"/>
          <w:sz w:val="28"/>
        </w:rPr>
        <w:t>
      4) ықтимал шығындар резервтерін шегергендегі (негізгі борыш пен есептелген сыйақы сомаларын ескергенде) Standard &amp; Poor’s агенттігінің халықаралық шәкілі бойынша «ВВВ-»-тен төмен емес ұзақ мерзімді және (немесе) қысқа мерзімді жеке рейтингі немесе басқа рейтингілік агенттіктердің бірінің осыған ұқсас деңгейдегі рейтингілік бағасы бар Қазақстан Республикасының резиденті емес банктеріндегі салымдар;</w:t>
      </w:r>
      <w:r>
        <w:br/>
      </w:r>
      <w:r>
        <w:rPr>
          <w:rFonts w:ascii="Times New Roman"/>
          <w:b w:val="false"/>
          <w:i w:val="false"/>
          <w:color w:val="000000"/>
          <w:sz w:val="28"/>
        </w:rPr>
        <w:t>
</w:t>
      </w:r>
      <w:r>
        <w:rPr>
          <w:rFonts w:ascii="Times New Roman"/>
          <w:b w:val="false"/>
          <w:i w:val="false"/>
          <w:color w:val="000000"/>
          <w:sz w:val="28"/>
        </w:rPr>
        <w:t>
      5) ықтимал шығындар резервтерін шегергендегі, Қазақстан Республикасының екінші деңгейдегі банктерінің банктік депозиттік сертификаттары мына талаптардың біреуіне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рейтингілік бағасы бар Қазақстан Республикасының резиденті емес бас банктің еншілес Қазақстан Республикасының резидент банктері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обзац 01.01.2014 дейін қолданыста болады - ҚР Ұлттық Банкі Басқармасының 24.12.2012</w:t>
      </w:r>
      <w:r>
        <w:rPr>
          <w:rFonts w:ascii="Times New Roman"/>
          <w:b w:val="false"/>
          <w:i w:val="false"/>
          <w:color w:val="ff0000"/>
          <w:sz w:val="28"/>
        </w:rPr>
        <w:t> </w:t>
      </w:r>
      <w:r>
        <w:rPr>
          <w:rFonts w:ascii="Times New Roman"/>
          <w:b w:val="false"/>
          <w:i w:val="false"/>
          <w:color w:val="000000"/>
          <w:sz w:val="28"/>
        </w:rPr>
        <w:t>№ 374</w:t>
      </w:r>
      <w:r>
        <w:rPr>
          <w:rFonts w:ascii="Times New Roman"/>
          <w:b w:val="false"/>
          <w:i w:val="false"/>
          <w:color w:val="ff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14"/>
    <w:bookmarkStart w:name="z65" w:id="15"/>
    <w:p>
      <w:pPr>
        <w:spacing w:after="0"/>
        <w:ind w:left="0"/>
        <w:jc w:val="both"/>
      </w:pPr>
      <w:r>
        <w:rPr>
          <w:rFonts w:ascii="Times New Roman"/>
          <w:b w:val="false"/>
          <w:i w:val="false"/>
          <w:color w:val="000000"/>
          <w:sz w:val="28"/>
        </w:rPr>
        <w:t>      Standard &amp; Poor’s агенттігінің халықаралық шәкілі бойынша "В+"-тен "В" дейін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"kzBB-"-тен "kzB+" дейін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6) ықтимал шығындар резервтерін шегергендегі, басқа мемлекеттердің заңнамасына сәйкес айналысқа жіберілгендерін қоса алғанда Қазақстан Республикасының мемлекеттік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7)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8) ықтимал шығындар резервтерін шегергендегі,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төмен емес рейтингілік бағасы бар Қазақстан Республикасының заңды тұлғаларының акциялары;</w:t>
      </w:r>
      <w:r>
        <w:br/>
      </w:r>
      <w:r>
        <w:rPr>
          <w:rFonts w:ascii="Times New Roman"/>
          <w:b w:val="false"/>
          <w:i w:val="false"/>
          <w:color w:val="000000"/>
          <w:sz w:val="28"/>
        </w:rPr>
        <w:t>
</w:t>
      </w:r>
      <w:r>
        <w:rPr>
          <w:rFonts w:ascii="Times New Roman"/>
          <w:b w:val="false"/>
          <w:i w:val="false"/>
          <w:color w:val="000000"/>
          <w:sz w:val="28"/>
        </w:rPr>
        <w:t>
      9) ықтимал шығындар резервтерін шегергендегі, қор биржасының ресми тізіміне енгізілген, № 77 </w:t>
      </w:r>
      <w:r>
        <w:rPr>
          <w:rFonts w:ascii="Times New Roman"/>
          <w:b w:val="false"/>
          <w:i w:val="false"/>
          <w:color w:val="000000"/>
          <w:sz w:val="28"/>
        </w:rPr>
        <w:t>қаулыда</w:t>
      </w:r>
      <w:r>
        <w:rPr>
          <w:rFonts w:ascii="Times New Roman"/>
          <w:b w:val="false"/>
          <w:i w:val="false"/>
          <w:color w:val="000000"/>
          <w:sz w:val="28"/>
        </w:rPr>
        <w:t xml:space="preserve"> көзделген "акциялар" секторының бірінші (ең жоғарғы) немесе екінші (ең жоғарғы) талаптарына сәйкес келетін заңды тұлғалардың акциялары;</w:t>
      </w:r>
      <w:r>
        <w:br/>
      </w:r>
      <w:r>
        <w:rPr>
          <w:rFonts w:ascii="Times New Roman"/>
          <w:b w:val="false"/>
          <w:i w:val="false"/>
          <w:color w:val="000000"/>
          <w:sz w:val="28"/>
        </w:rPr>
        <w:t>
</w:t>
      </w:r>
      <w:r>
        <w:rPr>
          <w:rFonts w:ascii="Times New Roman"/>
          <w:b w:val="false"/>
          <w:i w:val="false"/>
          <w:color w:val="000000"/>
          <w:sz w:val="28"/>
        </w:rPr>
        <w:t>
      10) ықтимал шығындар резервтерін шегергендегі,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"kzВ-"-тен төмен емес рейтингілік бағасы бар (негізгі борыш пен есептелген сыйақы сомаларын ескергенде) Қазақстан Республикасының заңды тұлғаларының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11) ықтимал шығындар резервтерін шегергендегі,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қор биржасының тізіміндегі № 77 </w:t>
      </w:r>
      <w:r>
        <w:rPr>
          <w:rFonts w:ascii="Times New Roman"/>
          <w:b w:val="false"/>
          <w:i w:val="false"/>
          <w:color w:val="000000"/>
          <w:sz w:val="28"/>
        </w:rPr>
        <w:t>қаулымен</w:t>
      </w:r>
      <w:r>
        <w:rPr>
          <w:rFonts w:ascii="Times New Roman"/>
          <w:b w:val="false"/>
          <w:i w:val="false"/>
          <w:color w:val="000000"/>
          <w:sz w:val="28"/>
        </w:rPr>
        <w:t xml:space="preserve"> көзделген талаптарға сәйкес келетін «рейтингілік бағасы жоқ бірінші шағын санаттың (ең жоғарғы санат) борыштық бағалы қағаздары» шағын санатына енгізілген, (негізгі борыш пен есептелген сыйақы сомаларын ескергенде) Қазақстан Республикасының заңды тұлғаларының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12) ықтимал шығындар резервтерiн шегергендегі, Қазақстан Республикасының және басқа мемлекеттердiң заңнамасына сәйкес шығарылған, осы тармақтың 10), 11) тармақшаларында көрсетiлген бағалы қағаздарды қоспағанда, (негiзгi борыш пен есептелген сыйақы сомаларын ескергенде), қор биржасының ресми тiзiмiне енгiзiлген, мына талаптарға сәйкес келетiн Қазақстан Республикасының </w:t>
      </w:r>
      <w:r>
        <w:rPr>
          <w:rFonts w:ascii="Times New Roman"/>
          <w:b w:val="false"/>
          <w:i w:val="false"/>
          <w:color w:val="000000"/>
          <w:sz w:val="28"/>
        </w:rPr>
        <w:t>заңды</w:t>
      </w:r>
      <w:r>
        <w:rPr>
          <w:rFonts w:ascii="Times New Roman"/>
          <w:b w:val="false"/>
          <w:i w:val="false"/>
          <w:color w:val="000000"/>
          <w:sz w:val="28"/>
        </w:rPr>
        <w:t xml:space="preserve"> тұлғаларының мемлекеттiк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бағасының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қағаздардың эмитентi ҚЕХС-ке немесе АҚШ ҚЕС-ке сәйкес қаржылық есептiлiктi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эмитентiнiң меншiктi капиталы аудиторлық есеппен расталған соңғы есептi күнге жасалған қаржылық есептiлiкке сәйкес республикалық бюджет туралы заңда белгіленген, тиісті қаржы жылына айлық есептiк көрсеткiштiң екi миллион елу мың еселенген мөлшерiнен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соңғы екі жылдың біреуіндегі таза табысы аудиторлық есеппен расталған соңғы есепті күнге жасалған қаржылық есептілікке сәйкес республикалық бюджет туралы заңда белгіленген, тиісті қаржы жылына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қор биржасының ресми тізімінде борыштық бағалы қағаздардың болған уақытында осы бағалы қағаздар бойынша маркет-мейкердің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қағаздардың шығарылым проспектісінде бағалы қағаздардың меншік иегерлерінің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13) ықтимал шығындар резервтерін шегергендегі, Standard &amp; Poor’s агенттігінің халықаралық шәкілі бойынша «ВВВ-»-тен төмен емес тәуелсіз рейтингі немесе басқа рейтингілік агенттіктердің бірінің осыған ұқсас деңгейдегі рейтингілік бағасы бар шет мемлекеттердің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14) ықтимал шығындар резервтерін шегергендегі, Standard &amp; Poor’s агенттігінің халықаралық шәкілі бойынша «ВВВ-»-тен төмен емес рейтингілік бағасы немесе басқа рейтингілік агенттіктердің бірінің осыған ұқсас деңгейдегі рейтингілік бағасы бар шетел эмитенттерінің мемлекеттік емес борыштық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15) ықтимал шығындар резервтерін шегергендегі, Standard &amp; Poor’s агенттігінің халықаралық шәкілі бойынша «ВВВ-»-тен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w:t>
      </w:r>
      <w:r>
        <w:br/>
      </w:r>
      <w:r>
        <w:rPr>
          <w:rFonts w:ascii="Times New Roman"/>
          <w:b w:val="false"/>
          <w:i w:val="false"/>
          <w:color w:val="000000"/>
          <w:sz w:val="28"/>
        </w:rPr>
        <w:t>
</w:t>
      </w:r>
      <w:r>
        <w:rPr>
          <w:rFonts w:ascii="Times New Roman"/>
          <w:b w:val="false"/>
          <w:i w:val="false"/>
          <w:color w:val="000000"/>
          <w:sz w:val="28"/>
        </w:rPr>
        <w:t>
      16) ықтимал шығындар резервтерін шегергендегі, Standard &amp; Poor’s агенттігінің «ВВВ-»-тен төмен емес халықаралық рейтингілік бағасы немесе басқа рейтингілік агенттіктердің бірінің осыған ұқсас деңгейдегі рейтингі бар (негізгі борыш пен есептелген сыйақы сомаларын ескергенде) халықаралық қаржы ұйымдары шығарған борыштық бағалы қағаздары;</w:t>
      </w:r>
      <w:r>
        <w:br/>
      </w:r>
      <w:r>
        <w:rPr>
          <w:rFonts w:ascii="Times New Roman"/>
          <w:b w:val="false"/>
          <w:i w:val="false"/>
          <w:color w:val="000000"/>
          <w:sz w:val="28"/>
        </w:rPr>
        <w:t>
</w:t>
      </w:r>
      <w:r>
        <w:rPr>
          <w:rFonts w:ascii="Times New Roman"/>
          <w:b w:val="false"/>
          <w:i w:val="false"/>
          <w:color w:val="000000"/>
          <w:sz w:val="28"/>
        </w:rPr>
        <w:t>
      17) тазартылған қымбат металдар және металл депозиттері;</w:t>
      </w:r>
      <w:r>
        <w:br/>
      </w:r>
      <w:r>
        <w:rPr>
          <w:rFonts w:ascii="Times New Roman"/>
          <w:b w:val="false"/>
          <w:i w:val="false"/>
          <w:color w:val="000000"/>
          <w:sz w:val="28"/>
        </w:rPr>
        <w:t>
</w:t>
      </w:r>
      <w:r>
        <w:rPr>
          <w:rFonts w:ascii="Times New Roman"/>
          <w:b w:val="false"/>
          <w:i w:val="false"/>
          <w:color w:val="000000"/>
          <w:sz w:val="28"/>
        </w:rPr>
        <w:t>
      18) ықтимал шығындар резервтерін шегергендегі, Standard &amp; Poor’s агенттігінің халықаралық шәкілі бойынша «ВВВ-»-тен төмен емес рейтингілік бағасы немесе басқа рейтингілік агенттіктердің бірінің осыған ұқсас деңгейдегі рейтингілік бағасы бар шетел эмитенттерінің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19) ықтимал шығындар резервтерін шегергендегі,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төмен емес рейтингілік бағасы бар Қазақстан Республикасының заңды тұлғаларының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20) ықтимал шығындар резервтерін шегергендегі, № 77 қаулыда көзделген талаптарға сәйкес келетін ықтимал шығындар резервтерін шегергендегі, қор биржасы тізімінің «акциялар» секторының бірінші және (немесе) екінші санатына енгізілген Қазақстан Республикасының заңды тұлғаларының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21) ықтимал шығындар резервтерін шегергендегі, бағалы қағаздармен сауда-саттықты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болып табылатын өзге де заңды тұлғалардың елу пайызға азайтылған акциялары;</w:t>
      </w:r>
      <w:r>
        <w:br/>
      </w:r>
      <w:r>
        <w:rPr>
          <w:rFonts w:ascii="Times New Roman"/>
          <w:b w:val="false"/>
          <w:i w:val="false"/>
          <w:color w:val="000000"/>
          <w:sz w:val="28"/>
        </w:rPr>
        <w:t>
</w:t>
      </w:r>
      <w:r>
        <w:rPr>
          <w:rFonts w:ascii="Times New Roman"/>
          <w:b w:val="false"/>
          <w:i w:val="false"/>
          <w:color w:val="000000"/>
          <w:sz w:val="28"/>
        </w:rPr>
        <w:t>
      22) қызметкерлердің және басқа тұлғалардың дебиторлық берешектерін шегергенде, шарт талаптары бойынша мерзімі өтпеген, Басқарушының балансы бойынша активтер сомасының он пайызынан аспайтын мөлшерде Басқарушыға қатысты үлестес тұлға болып табылмайтын ұйымдардың дебиторлық берешегі (ықтимал шығындар резервтерін шегергенде).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және 2012.01.01 бастап туындаған қатынастарға қолданылады).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Осы Ереженің </w:t>
      </w:r>
      <w:r>
        <w:rPr>
          <w:rFonts w:ascii="Times New Roman"/>
          <w:b w:val="false"/>
          <w:i w:val="false"/>
          <w:color w:val="000000"/>
          <w:sz w:val="28"/>
        </w:rPr>
        <w:t>35-тармағында</w:t>
      </w:r>
      <w:r>
        <w:rPr>
          <w:rFonts w:ascii="Times New Roman"/>
          <w:b w:val="false"/>
          <w:i w:val="false"/>
          <w:color w:val="000000"/>
          <w:sz w:val="28"/>
        </w:rPr>
        <w:t xml:space="preserve"> көрсетілген бағалы қағаздар өтімді активтердің есебіне:</w:t>
      </w:r>
      <w:r>
        <w:br/>
      </w:r>
      <w:r>
        <w:rPr>
          <w:rFonts w:ascii="Times New Roman"/>
          <w:b w:val="false"/>
          <w:i w:val="false"/>
          <w:color w:val="000000"/>
          <w:sz w:val="28"/>
        </w:rPr>
        <w:t>
</w:t>
      </w:r>
      <w:r>
        <w:rPr>
          <w:rFonts w:ascii="Times New Roman"/>
          <w:b w:val="false"/>
          <w:i w:val="false"/>
          <w:color w:val="000000"/>
          <w:sz w:val="28"/>
        </w:rPr>
        <w:t>
      Басқарушының Қазақстан Республикасының заңнамасына сәйкес бағалы қағаздарды кері сатып алу немесе кепілге беру, немесе өзге түрде ауыртпалық түсіру талаптарымен оларды сатқан;</w:t>
      </w:r>
      <w:r>
        <w:br/>
      </w:r>
      <w:r>
        <w:rPr>
          <w:rFonts w:ascii="Times New Roman"/>
          <w:b w:val="false"/>
          <w:i w:val="false"/>
          <w:color w:val="000000"/>
          <w:sz w:val="28"/>
        </w:rPr>
        <w:t>
</w:t>
      </w:r>
      <w:r>
        <w:rPr>
          <w:rFonts w:ascii="Times New Roman"/>
          <w:b w:val="false"/>
          <w:i w:val="false"/>
          <w:color w:val="000000"/>
          <w:sz w:val="28"/>
        </w:rPr>
        <w:t>
      қор биржасының тізіміне (қор биржасының өкілдік тізіміне) кіретін, өлшемдері қор биржасы акциялар нарығының индексін есептеу мақсатында пайдаланылатын акцияларды қоспағанда, Басқарушыға қатысты үлестес тұлғалар болып табылатын заңды тұлғалар шығарған бағалы қағаздарды Басқарушы сатып алған жағдайларда қосылмайды.</w:t>
      </w:r>
      <w:r>
        <w:br/>
      </w:r>
      <w:r>
        <w:rPr>
          <w:rFonts w:ascii="Times New Roman"/>
          <w:b w:val="false"/>
          <w:i w:val="false"/>
          <w:color w:val="000000"/>
          <w:sz w:val="28"/>
        </w:rPr>
        <w:t>
</w:t>
      </w:r>
      <w:r>
        <w:rPr>
          <w:rFonts w:ascii="Times New Roman"/>
          <w:b w:val="false"/>
          <w:i w:val="false"/>
          <w:color w:val="ff0000"/>
          <w:sz w:val="28"/>
        </w:rPr>
        <w:t xml:space="preserve">      Ескерту. Ереже 35-1-тармақпен толықтырылды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36. Басқарушының балансы бойынша активтер сомасының бес пайызынан аспайтын сомадағы, Басқарушының жылжымайтын мүлік түріндегі негізгі құрал-жабдықтары Басқарушының меншікті капитал жеткіліктілігінің есебіне қосылатын басқа активтері ретінде танылады.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енгізілді) Қаулысымен.</w:t>
      </w:r>
    </w:p>
    <w:bookmarkEnd w:id="15"/>
    <w:bookmarkStart w:name="z242" w:id="16"/>
    <w:p>
      <w:pPr>
        <w:spacing w:after="0"/>
        <w:ind w:left="0"/>
        <w:jc w:val="left"/>
      </w:pPr>
      <w:r>
        <w:rPr>
          <w:rFonts w:ascii="Times New Roman"/>
          <w:b/>
          <w:i w:val="false"/>
          <w:color w:val="000000"/>
        </w:rPr>
        <w:t xml:space="preserve"> 
5-тарау. Пруденциалдық нормативтердің есебін және пруденциалдық нормативтерді есептеу үшін қосымша мәліметтерді ұсыну тәртібі</w:t>
      </w:r>
    </w:p>
    <w:bookmarkEnd w:id="16"/>
    <w:bookmarkStart w:name="z243" w:id="17"/>
    <w:p>
      <w:pPr>
        <w:spacing w:after="0"/>
        <w:ind w:left="0"/>
        <w:jc w:val="both"/>
      </w:pPr>
      <w:r>
        <w:rPr>
          <w:rFonts w:ascii="Times New Roman"/>
          <w:b w:val="false"/>
          <w:i w:val="false"/>
          <w:color w:val="000000"/>
          <w:sz w:val="28"/>
        </w:rPr>
        <w:t>
      37. Қор, Ұйым әр жұмыс күні оның алдындағы жұмыс күні соңындағы жағдай бойынша, сондай-ақ ағымдағы жұмыс күнінің алдындағы демалыс күндерінің әрқайсысының соңындағы жағдай бойынша:</w:t>
      </w:r>
      <w:r>
        <w:br/>
      </w:r>
      <w:r>
        <w:rPr>
          <w:rFonts w:ascii="Times New Roman"/>
          <w:b w:val="false"/>
          <w:i w:val="false"/>
          <w:color w:val="000000"/>
          <w:sz w:val="28"/>
        </w:rPr>
        <w:t>
</w:t>
      </w:r>
      <w:r>
        <w:rPr>
          <w:rFonts w:ascii="Times New Roman"/>
          <w:b w:val="false"/>
          <w:i w:val="false"/>
          <w:color w:val="000000"/>
          <w:sz w:val="28"/>
        </w:rPr>
        <w:t>
      1) К</w:t>
      </w:r>
      <w:r>
        <w:rPr>
          <w:rFonts w:ascii="Times New Roman"/>
          <w:b w:val="false"/>
          <w:i w:val="false"/>
          <w:color w:val="000000"/>
          <w:vertAlign w:val="subscript"/>
        </w:rPr>
        <w:t>1</w:t>
      </w:r>
      <w:r>
        <w:rPr>
          <w:rFonts w:ascii="Times New Roman"/>
          <w:b w:val="false"/>
          <w:i w:val="false"/>
          <w:color w:val="000000"/>
          <w:sz w:val="28"/>
        </w:rPr>
        <w:t xml:space="preserve"> коэффициенті мәнінің;</w:t>
      </w:r>
      <w:r>
        <w:br/>
      </w:r>
      <w:r>
        <w:rPr>
          <w:rFonts w:ascii="Times New Roman"/>
          <w:b w:val="false"/>
          <w:i w:val="false"/>
          <w:color w:val="000000"/>
          <w:sz w:val="28"/>
        </w:rPr>
        <w:t>
</w:t>
      </w:r>
      <w:r>
        <w:rPr>
          <w:rFonts w:ascii="Times New Roman"/>
          <w:b w:val="false"/>
          <w:i w:val="false"/>
          <w:color w:val="000000"/>
          <w:sz w:val="28"/>
        </w:rPr>
        <w:t xml:space="preserve">
      2) инвестициялау лимиттерінің сәйкес келуінің есебін жүргізеді. </w:t>
      </w:r>
      <w:r>
        <w:br/>
      </w:r>
      <w:r>
        <w:rPr>
          <w:rFonts w:ascii="Times New Roman"/>
          <w:b w:val="false"/>
          <w:i w:val="false"/>
          <w:color w:val="000000"/>
          <w:sz w:val="28"/>
        </w:rPr>
        <w:t>
</w:t>
      </w:r>
      <w:r>
        <w:rPr>
          <w:rFonts w:ascii="Times New Roman"/>
          <w:b w:val="false"/>
          <w:i w:val="false"/>
          <w:color w:val="000000"/>
          <w:sz w:val="28"/>
        </w:rPr>
        <w:t>
      Қор, Ұйым К</w:t>
      </w:r>
      <w:r>
        <w:rPr>
          <w:rFonts w:ascii="Times New Roman"/>
          <w:b w:val="false"/>
          <w:i w:val="false"/>
          <w:color w:val="000000"/>
          <w:vertAlign w:val="subscript"/>
        </w:rPr>
        <w:t>2</w:t>
      </w:r>
      <w:r>
        <w:rPr>
          <w:rFonts w:ascii="Times New Roman"/>
          <w:b w:val="false"/>
          <w:i w:val="false"/>
          <w:color w:val="000000"/>
          <w:sz w:val="28"/>
        </w:rPr>
        <w:t xml:space="preserve"> коэффициенті мәнінің есепті айдың соңғы жұмыс күні соңындағы жағдай бойынша ай сайын есебін жүргізеді.</w:t>
      </w:r>
      <w:r>
        <w:br/>
      </w:r>
      <w:r>
        <w:rPr>
          <w:rFonts w:ascii="Times New Roman"/>
          <w:b w:val="false"/>
          <w:i w:val="false"/>
          <w:color w:val="000000"/>
          <w:sz w:val="28"/>
        </w:rPr>
        <w:t>
</w:t>
      </w:r>
      <w:r>
        <w:rPr>
          <w:rFonts w:ascii="Times New Roman"/>
          <w:b w:val="false"/>
          <w:i w:val="false"/>
          <w:color w:val="000000"/>
          <w:sz w:val="28"/>
        </w:rPr>
        <w:t>
      Басқарушы әр жұмыс күні оның алдындағы жұмыс күні соңындағы жағдай бойынша, сондай-ақ ағымдағы жұмыс күнінің алдындағы демалыс күндерінің әрқайсысының соңындағы жағдай бойынша К</w:t>
      </w:r>
      <w:r>
        <w:rPr>
          <w:rFonts w:ascii="Times New Roman"/>
          <w:b w:val="false"/>
          <w:i w:val="false"/>
          <w:color w:val="000000"/>
          <w:vertAlign w:val="subscript"/>
        </w:rPr>
        <w:t>1</w:t>
      </w:r>
      <w:r>
        <w:rPr>
          <w:rFonts w:ascii="Times New Roman"/>
          <w:b w:val="false"/>
          <w:i w:val="false"/>
          <w:color w:val="000000"/>
          <w:sz w:val="28"/>
        </w:rPr>
        <w:t xml:space="preserve"> коэффициенті мәнінің есебін жүргізеді.</w:t>
      </w:r>
      <w:r>
        <w:br/>
      </w:r>
      <w:r>
        <w:rPr>
          <w:rFonts w:ascii="Times New Roman"/>
          <w:b w:val="false"/>
          <w:i w:val="false"/>
          <w:color w:val="000000"/>
          <w:sz w:val="28"/>
        </w:rPr>
        <w:t>
</w:t>
      </w:r>
      <w:r>
        <w:rPr>
          <w:rFonts w:ascii="Times New Roman"/>
          <w:b w:val="false"/>
          <w:i w:val="false"/>
          <w:color w:val="000000"/>
          <w:sz w:val="28"/>
        </w:rPr>
        <w:t>
      38. Қор, Ұйым осы Ережелердің 1, 2, 6, 7, 8 және 9-қосымшаларына сәйкес К</w:t>
      </w:r>
      <w:r>
        <w:rPr>
          <w:rFonts w:ascii="Times New Roman"/>
          <w:b w:val="false"/>
          <w:i w:val="false"/>
          <w:color w:val="000000"/>
          <w:vertAlign w:val="subscript"/>
        </w:rPr>
        <w:t>1</w:t>
      </w:r>
      <w:r>
        <w:rPr>
          <w:rFonts w:ascii="Times New Roman"/>
          <w:b w:val="false"/>
          <w:i w:val="false"/>
          <w:color w:val="000000"/>
          <w:sz w:val="28"/>
        </w:rPr>
        <w:t xml:space="preserve"> коэффициенті, осы Ережелердің 10, 11-қосымшаларына сәйкес К</w:t>
      </w:r>
      <w:r>
        <w:rPr>
          <w:rFonts w:ascii="Times New Roman"/>
          <w:b w:val="false"/>
          <w:i w:val="false"/>
          <w:color w:val="000000"/>
          <w:vertAlign w:val="subscript"/>
        </w:rPr>
        <w:t>2</w:t>
      </w:r>
      <w:r>
        <w:rPr>
          <w:rFonts w:ascii="Times New Roman"/>
          <w:b w:val="false"/>
          <w:i w:val="false"/>
          <w:color w:val="000000"/>
          <w:sz w:val="28"/>
        </w:rPr>
        <w:t xml:space="preserve"> коэффициенті мәнінің есептерін және осы Ережелердің 12-қосымшасына сәйкес пруденциалдық нормативтерді есептеуге арналған қосымша мәліметтерді уәкілетті органға  ай сайын есепті айдан кейінгі айдың бесінші жұмыс күні Астана қаласының уақытымен сағат 18-00-ден кешіктірмей, осы Ережелердің қосымшаларының мынадай нысандары бойынша береді:</w:t>
      </w:r>
      <w:r>
        <w:br/>
      </w:r>
      <w:r>
        <w:rPr>
          <w:rFonts w:ascii="Times New Roman"/>
          <w:b w:val="false"/>
          <w:i w:val="false"/>
          <w:color w:val="000000"/>
          <w:sz w:val="28"/>
        </w:rPr>
        <w:t>
      қағаз тасымалдауышта - 9, 10, 11-қосымшалар;</w:t>
      </w:r>
      <w:r>
        <w:br/>
      </w:r>
      <w:r>
        <w:rPr>
          <w:rFonts w:ascii="Times New Roman"/>
          <w:b w:val="false"/>
          <w:i w:val="false"/>
          <w:color w:val="000000"/>
          <w:sz w:val="28"/>
        </w:rPr>
        <w:t>
      электрондық тасымалдауышта - 1, 2 (2-кесте), 6, 7 (1, 2-кестелер), 8, 10, 12-қосымшалар.</w:t>
      </w:r>
      <w:r>
        <w:br/>
      </w:r>
      <w:r>
        <w:rPr>
          <w:rFonts w:ascii="Times New Roman"/>
          <w:b w:val="false"/>
          <w:i w:val="false"/>
          <w:color w:val="000000"/>
          <w:sz w:val="28"/>
        </w:rPr>
        <w:t>
      Басқарушы осы Ережелердің 13-қосымшасына сәйкес К</w:t>
      </w:r>
      <w:r>
        <w:rPr>
          <w:rFonts w:ascii="Times New Roman"/>
          <w:b w:val="false"/>
          <w:i w:val="false"/>
          <w:color w:val="000000"/>
          <w:vertAlign w:val="subscript"/>
        </w:rPr>
        <w:t>1</w:t>
      </w:r>
      <w:r>
        <w:rPr>
          <w:rFonts w:ascii="Times New Roman"/>
          <w:b w:val="false"/>
          <w:i w:val="false"/>
          <w:color w:val="000000"/>
          <w:sz w:val="28"/>
        </w:rPr>
        <w:t xml:space="preserve"> коэффициенті мәнінің есептерін және осы Ережелердің 14-қосымшасына сәйкес пруденциалдық нормативтерді есептеуге арналған қосымша мәліметтерді уәкілетті органға  ай сайын есепті айдан кейінгі айдың бесінші жұмыс күні Астана қаласының уақытымен сағат 18-00-ден кешіктірмей, осы Ережелердің қосымшаларының мынадай нысандары бойынша береді:</w:t>
      </w:r>
      <w:r>
        <w:br/>
      </w:r>
      <w:r>
        <w:rPr>
          <w:rFonts w:ascii="Times New Roman"/>
          <w:b w:val="false"/>
          <w:i w:val="false"/>
          <w:color w:val="000000"/>
          <w:sz w:val="28"/>
        </w:rPr>
        <w:t>
      қағаз тасымалдауышта - 13-қосымша;</w:t>
      </w:r>
      <w:r>
        <w:br/>
      </w:r>
      <w:r>
        <w:rPr>
          <w:rFonts w:ascii="Times New Roman"/>
          <w:b w:val="false"/>
          <w:i w:val="false"/>
          <w:color w:val="000000"/>
          <w:sz w:val="28"/>
        </w:rPr>
        <w:t>
      электрондық тасымалдауышта - 14-қосымша.</w:t>
      </w:r>
      <w:r>
        <w:br/>
      </w:r>
      <w:r>
        <w:rPr>
          <w:rFonts w:ascii="Times New Roman"/>
          <w:b w:val="false"/>
          <w:i w:val="false"/>
          <w:color w:val="000000"/>
          <w:sz w:val="28"/>
        </w:rPr>
        <w:t>
      Консервативті инвестициялық портфелінің зейнетақы активтерінің бір шартты бірлігінің орташа құны туралы анықтама ағымдағы айдың басында зейнетақы активтері осы Ұйымның инвестициялық басқаруында болған әрбір қор бойынша өткен ай үшін осы Ережелердің 10-қосымшасына сәйкес нысан бойынша ұсынылады.</w:t>
      </w:r>
      <w:r>
        <w:br/>
      </w:r>
      <w:r>
        <w:rPr>
          <w:rFonts w:ascii="Times New Roman"/>
          <w:b w:val="false"/>
          <w:i w:val="false"/>
          <w:color w:val="000000"/>
          <w:sz w:val="28"/>
        </w:rPr>
        <w:t>
      Қалыпты инвестициялық портфелінің зейнетақы активтерінің бір шартты бірлігінің орташа құны туралы анықтама ағымдағы айдың басында зейнетақы активтері осы Ұйымның инвестициялық басқаруында болған әрбір қор бойынша өткен ай үшін осы Ережелердің 10-1-қосымшасына сәйкес нысан бойынша ұсынылады.</w:t>
      </w:r>
      <w:r>
        <w:br/>
      </w:r>
      <w:r>
        <w:rPr>
          <w:rFonts w:ascii="Times New Roman"/>
          <w:b w:val="false"/>
          <w:i w:val="false"/>
          <w:color w:val="000000"/>
          <w:sz w:val="28"/>
        </w:rPr>
        <w:t>
      Номиналды кіріс коэффициенттері туралы мәліметтер ағымдағы айдың басында зейнетақы активтері осы Ұйымның инвестициялық басқаруында болған әрбір қор бойынша осы Ережелердің 11-қосымшасына сәйкес нысан бойынша ұсынылады.</w:t>
      </w:r>
      <w:r>
        <w:br/>
      </w:r>
      <w:r>
        <w:rPr>
          <w:rFonts w:ascii="Times New Roman"/>
          <w:b w:val="false"/>
          <w:i w:val="false"/>
          <w:color w:val="000000"/>
          <w:sz w:val="28"/>
        </w:rPr>
        <w:t>
      Есептеулердегі деректер Қазақстан Республикасының ұлттық валютасы - теңгемен көрсетіледі. Оларды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асатын сома мың теңгеге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Қағаз тасымалдағыштағы К</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коэффициенттерi мәнiнiң есебiне және пруденциалдық нормативтердi есептеуге арналған қосымша мәлiметтерге есепті күнге жағдай бойынша Қордың және Ұйымның бірінші басшысы (ол жоқ болған кезеңде – оның орнындағы тұлға), бас бухгалтері қол қойып, мөрмен куәландырылады және уәкілетті органға ұсынылады, сондай-ақ Қорда және Ұйымда сақталады. Қағаз тасымалдағыштағы К</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8"/>
        </w:rPr>
        <w:t>коэффициентi мәнiнiң есебiне және пруденциалдық нормативтердi есептеуге арналған қосымша мәлiметтерге есепті күнге жағдай бойынша Басқарушының бірінші басшысы (ол жоқ болған кезеңде – оның орнындағы тұлға), бас бухгалтері қол қойып, мөрмен куәландырылады және уәкілетті органға ұсынылады, сондай-ақ Басқарушыда сақталады.</w:t>
      </w:r>
      <w:r>
        <w:br/>
      </w:r>
      <w:r>
        <w:rPr>
          <w:rFonts w:ascii="Times New Roman"/>
          <w:b w:val="false"/>
          <w:i w:val="false"/>
          <w:color w:val="000000"/>
          <w:sz w:val="28"/>
        </w:rPr>
        <w:t>
</w:t>
      </w:r>
      <w:r>
        <w:rPr>
          <w:rFonts w:ascii="Times New Roman"/>
          <w:b w:val="false"/>
          <w:i w:val="false"/>
          <w:color w:val="000000"/>
          <w:sz w:val="28"/>
        </w:rPr>
        <w:t>
      Қағаз тасымалдағыштағы К</w:t>
      </w:r>
      <w:r>
        <w:rPr>
          <w:rFonts w:ascii="Times New Roman"/>
          <w:b w:val="false"/>
          <w:i w:val="false"/>
          <w:color w:val="000000"/>
          <w:vertAlign w:val="subscript"/>
        </w:rPr>
        <w:t>1</w:t>
      </w:r>
      <w:r>
        <w:rPr>
          <w:rFonts w:ascii="Times New Roman"/>
          <w:b w:val="false"/>
          <w:i w:val="false"/>
          <w:color w:val="000000"/>
          <w:vertAlign w:val="subscript"/>
        </w:rPr>
        <w:t> </w:t>
      </w:r>
      <w:r>
        <w:rPr>
          <w:rFonts w:ascii="Times New Roman"/>
          <w:b w:val="false"/>
          <w:i w:val="false"/>
          <w:color w:val="000000"/>
          <w:sz w:val="28"/>
        </w:rPr>
        <w:t>коэффициентi мәнiнiң есебiне және пруденциалдық нормативтердi есептеуге арналған қосымша мәлiметтерге есепті күнге жағдай бойынша Басқарушының бірінші басшысы (ол жоқ болған кезеңде – оның орнындағы тұлға), бас бухгалтері қол қойып, мөрмен куәландырылады және уәкілетті органға ұсынылады, сондай-ақ Басқарушыда сақталады.</w:t>
      </w:r>
      <w:r>
        <w:br/>
      </w:r>
      <w:r>
        <w:rPr>
          <w:rFonts w:ascii="Times New Roman"/>
          <w:b w:val="false"/>
          <w:i w:val="false"/>
          <w:color w:val="000000"/>
          <w:sz w:val="28"/>
        </w:rPr>
        <w:t>
      Қор, Ұйым, банк және Басқарушы уәкілетті органның талап етуі бойынша сұратуды алған күннен бастап екі жұмыс күннен кешіктірмей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40. Электрондық тасымалдағыштағы есептерді және пруденциалдық нормативтерді есептеуге арналған қосымша мәліметтерді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w:t>
      </w:r>
      <w:r>
        <w:br/>
      </w:r>
      <w:r>
        <w:rPr>
          <w:rFonts w:ascii="Times New Roman"/>
          <w:b w:val="false"/>
          <w:i w:val="false"/>
          <w:color w:val="000000"/>
          <w:sz w:val="28"/>
        </w:rPr>
        <w:t>
</w:t>
      </w:r>
      <w:r>
        <w:rPr>
          <w:rFonts w:ascii="Times New Roman"/>
          <w:b w:val="false"/>
          <w:i w:val="false"/>
          <w:color w:val="000000"/>
          <w:sz w:val="28"/>
        </w:rPr>
        <w:t>
      41. Электрондық тасымалдағышта ұсынылатын деректердің қағаз тасымалдағыштағы деректермен сәйкестігін Қордың, Ұйымның, Басқарушының бірінші басшысы (ол жоқ болған кезеңде – оның орнындағы тұлға) және бас бухгалтер қамтамасыз етеді. немесе есептілікке қол қоюға уәкілетті тұлға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42. Есептілікке өзгерістер және (немесе) толықтырулар енгізу қажеттілігіне байланысты, Қор, Ұйым және Басқарушы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Қор, Ұйым және Басқарушы ұсынған есептілікте толық емес және (немесе) шынайы емес ақпаратты анықтаған кезде уәкілетті орган ол жайында Қорға, Ұйымға және Басқарушыға хабарлайды. Қор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Қордың, Ұйымның осы Ереженің 23, 24 және 32-тармақтарында белгіленген талаптарды орындамауы пруденциалдық нормативтерді орындамауы ретінде танылады.</w:t>
      </w:r>
      <w:r>
        <w:br/>
      </w:r>
      <w:r>
        <w:rPr>
          <w:rFonts w:ascii="Times New Roman"/>
          <w:b w:val="false"/>
          <w:i w:val="false"/>
          <w:color w:val="000000"/>
          <w:sz w:val="28"/>
        </w:rPr>
        <w:t>
</w:t>
      </w:r>
      <w:r>
        <w:rPr>
          <w:rFonts w:ascii="Times New Roman"/>
          <w:b w:val="false"/>
          <w:i w:val="false"/>
          <w:color w:val="000000"/>
          <w:sz w:val="28"/>
        </w:rPr>
        <w:t>
      43. Уәкілетті орган есепті айдан кейінгі айдың 28-ші күнінен кешіктірмей ай сайын өзінің сайтында әр Қор бойынша кредиттік, пайыздық, валюталық және қор тәуекелінің мәні туралы ақпаратты орналастырады.</w:t>
      </w:r>
    </w:p>
    <w:bookmarkEnd w:id="17"/>
    <w:bookmarkStart w:name="z268" w:id="18"/>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ff0000"/>
          <w:sz w:val="28"/>
        </w:rPr>
        <w:t xml:space="preserve">       Ескерту. 1-қосымшаға өзгерістер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Кредиттік тәуекел</w:t>
      </w:r>
      <w:r>
        <w:br/>
      </w:r>
      <w:r>
        <w:rPr>
          <w:rFonts w:ascii="Times New Roman"/>
          <w:b/>
          <w:i w:val="false"/>
          <w:color w:val="000000"/>
        </w:rPr>
        <w:t>
200__ жылғы "____" ___________________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7391"/>
        <w:gridCol w:w="1584"/>
        <w:gridCol w:w="1720"/>
        <w:gridCol w:w="154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пайызбен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кастодиан банкінің инвестициялық шотындағы және төлем шотындағы қалдық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үстіндегі ақша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кепілдігімен шығарылған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тәуелсіз рейтингі бар немесе басқа рейтингтік агенттіктердің біреуінің осыған ұқсас деңгейдегі рейтингтік бағасы бар шетел мемлекеттерінің орталық үкіметтері шығарған, мемлекеттік мәртебесі бар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бар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Лондондық қымбат металдар нарығының қаумдастығы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12 айдан астам емес мерзіміне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банктеріндегі металл депозиттері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атқарушы органдары шығарған, қор биржасының ресми тізіміне енгізілген облигациялары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ұзақ мерзімді кредиттік рейтингі бар немесе басқа рейтингтік агенттіктердің біреуінің осыған ұқсас деңгейдегі рейтингтік бағасы бар, немесе «Standard &amp; Poor's» агенттігінің ұлттық шәкілі бойынша «kzA»-дан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 бар Қазақстан Республикасының екінші деңгейдегі банктерінің банктік депозиттік сертификаттары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банктеріндегі салымдары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«АА»-дан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рейтингтік бағасы бар немесе басқа агенттіктердің біреуінің осыған ұқсас деңгейдегі рейтингтік бағасы бар шетелдік ұйымдары шығарған мемлекеттік емес борыштық бағалы қағаздар, сондай-ақ эмитентінің осыған ұқсас рейтингтік бағасы бар шетел ұйымдары шығарған айырбасталмайтын артықшылық берілген акциялар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Standard &amp; Рооr’s агенттігінің халықаралық шәкілі бойынша «А-»-тен төмен емес рейтинг бағасы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рейтингілік бағасы бар немесе басқа рейтингілік агенттіктердің бірінің ұлттық шәкілі бойынша осыған ұқсас деңгейдегі рейтингі бар Қазақстан Республикасы ұйымдарының, екінші деңгейдегі банктерді қоспағанда, мемлекеттік емес борыштық бағалы қағаздары, сондай-ақ эмитентінің осыған ұқсас деңгейде рейтингі бар Қазақстан Республикасының ұйымдары шығарған айырбасталмайтын артықшылықты акциялар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«А-»-тен төмен емес рейтингілік бағасы бар немесе басқа рейтингілік агенттіктерінің бірінің осыған ұқсас деңгейдегі рейтингілік бағасы бар немесе Standard &amp; Рооr’s агенттігінің ұлттық шәкілі бойынша «kzА»-тен рейтингілік бағасы бар немесе басқа рейтингілік агенттіктердің бірінің ұлттық шәкіл бойынша осыған ұқсас деңгейдегі рейтингі бар екінші деңгейдегі банктер шығарған борыштық бағалы қағаздар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рейтингтік бағасы бар немесе басқа рейтинг агенттіктерінің бірінің осыған ұқсас деңгейдегі рейтингтік бағасы бар ұйымдар шығарған Principal protected notes: олар мынадай талаптарға сәйкес келеді:</w:t>
            </w:r>
            <w:r>
              <w:br/>
            </w:r>
            <w:r>
              <w:rPr>
                <w:rFonts w:ascii="Times New Roman"/>
                <w:b w:val="false"/>
                <w:i w:val="false"/>
                <w:color w:val="000000"/>
                <w:sz w:val="20"/>
              </w:rPr>
              <w:t>
айналыста болу мерзімі үш жылдан аспайды;</w:t>
            </w:r>
            <w:r>
              <w:br/>
            </w:r>
            <w:r>
              <w:rPr>
                <w:rFonts w:ascii="Times New Roman"/>
                <w:b w:val="false"/>
                <w:i w:val="false"/>
                <w:color w:val="000000"/>
                <w:sz w:val="20"/>
              </w:rPr>
              <w:t>
Principal protected notes шығарылымының талаптарында қандай болса да бір мемлекеттің, эмитенттің өзінің міндеттемелері бойынша дефолт жағдайлары көзделмеген.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эмитентi № 77 қаулыда көзделген «рейтингтiк бағасы жоқ борыштық бағалы қағаздар» санатының талаптарына сәйкес келетiн, мөлшерi инфрақұрылымдық облигациялар шығарылымының толық көлемiне сәйкес келетiн, мемлекет кепiлдемесi бар Қазақстан Республикасы ұйымдарының инфрақұрылымдық облигациялары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«ВВВ+»-тен «ВВВ-»-ке дейінгі тәуелсіз рейтингі немесе басқа рейтингтік агенттiктердiң бiреуiнiң осыған ұқсас деңгейдегі рейтингтік бағасы бар шет мемлекеттердің орталық үкiметтерi шығарған, мемлекеттік мәртебесі бар бағалы қағаздар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 рейтингтік бағасы бар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дейінгі ұзақ мерзімді кредиттік рейтингі бар немесе басқа рейтингтік агенттіктердің біреуінің осыған ұқсас деңгейдегі рейтингтік бағасы бар, немесе «Standard &amp; Poor's» агенттігінің ұлттық шәкілі бойынша «kzA-»-тен «kzBBB»-ге дейінгі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«ВВВ+»-тен бастап «ВВВ-»-ке дейінгі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«kzА-»-тен бастап «kzBBB»-ға дейінгі рейтингілік бағасы бар немесе басқа рейтингілік агенттіктердің бірінің ұлттық шәкілі бойынша осыған ұқсас деңгейдегі рейтингі бар Қазақстан Республикасының екінші деңгейдегі банктерінің банктік депозиттік сертификаттары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бас банкінің «Standard &amp; Poor's» агенттігінің халықаралық шәкілі бойынша «А+»-дан «А-»-ке дейінгі ұзақ мерзімді кредиттік рейтингі бар немесе басқа рейтингтік агенттіктердің біреуінің осыған ұқсас деңгейдегі рейтингтік бағасы бар еншілес резидент банктердегі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«А-»-ке дейінгі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«А+»-дан «А-»-ке дейінгі рейтингтік бағасы бар немесе басқа агенттіктердің біреуінің осыған ұқсас деңгейдегі рейтингтік бағасы бар шетелдік ұйымдары шығарған мемлекеттік емес борыштық бағалы қағаздар, сондай-ақ эмитентінің осыған ұқсас рейтингтік бағасы бар шетел ұйымдары шығарған айырбасталмайтын артықшылық берілген акциялар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Standard &amp; Poor’s агенттігінің халықаралық шәкілі бойынша «ВВВ+»-тен «ВВВ-»-ке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«kzA-»-тен «kzВВВ»-ге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ұйымдары, екінші деңгейдегі банктерді қоспағанда, шығарған мемлекеттік емес борыштық бағалы қағаздар, сондай-ақ эмитентінің осыған ұқсас рейтингілік бағасы бар Қазақстан Республикасының ұйымдары шығарған айырбасталмайтын артықшылықты акциялары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«kzA-»-тен «kzВВВ»-ге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банктері шығарған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акционерлік қоғамы шығарған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«ВВ+»-тен «ВВ-»-ке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«kzВВВ»-ге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банктері шығарған борыштық бағалы қағаздар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"А-"-ке дейінгі рейтингтік бағасы бар немесе басқа рейтингтік агенттіктерінің бірінің осыған ұқсас деңгейдегі рейтингтік бағасы бар ұйымдар шығарған Principal protected notes, олар мынадай талаптарға сәйкес келеді:</w:t>
            </w:r>
            <w:r>
              <w:br/>
            </w:r>
            <w:r>
              <w:rPr>
                <w:rFonts w:ascii="Times New Roman"/>
                <w:b w:val="false"/>
                <w:i w:val="false"/>
                <w:color w:val="000000"/>
                <w:sz w:val="20"/>
              </w:rPr>
              <w:t>
айналыста болу мерзімі үш жылдан аспайды;</w:t>
            </w:r>
            <w:r>
              <w:br/>
            </w:r>
            <w:r>
              <w:rPr>
                <w:rFonts w:ascii="Times New Roman"/>
                <w:b w:val="false"/>
                <w:i w:val="false"/>
                <w:color w:val="000000"/>
                <w:sz w:val="20"/>
              </w:rPr>
              <w:t>
рrincipal protected notes шығарылымының талаптарында қандай болса да бір мемлекеттің, эмитенттің өзінің міндеттемелері бойынша дефолт жағдайлары көзделмеген.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«ВВ-»-ке дейінгі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«kzВВВ-»-тен «kzВВ»-ге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екінші деңгейдегі банктеріндегі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«В+»-тен «В-»-ке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 шығарған борыштық бағалы қағаздар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«ВВ-»-ке дейінгі ұзақ мерзімді кредиттік рейтингі немесе басқа рейтингілік агенттіктердің бірінің осыған ұқсас деңгейдегі рейтингілік бағасы немесе Standard &amp; Poor’s агенттігінің ұлттық шәкілі бойынша «kzВВ-»-тен «kzВВВ»-ге дейінгі рейтингілік бағасы немесе басқа рейтингілік агенттіктердің бірінің ұлттық шәкілі бойынша осыған ұқсас деңгейдегі рейтингі бар екінші деңгейдегі банктердің банктік депозиттік сертификаттар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шығарған, «Standard &amp; Poor's» агенттігінің халықаралық шәкілі бойынша «ВВВ+»-тен «ВВВ-»-ке дейін рейтингтік бағасы немесе басқа рейтингтік агенттіктердің біреуінің осыған ұқсас деңгейдегі рейтингтік бағасы бар мемлекеттік емес борыштық бағалы қағаздар, сондай-ақ шетелдік ұйымдар шығарған, эмитентінің осыған ұқсас рейтингтік бағасы бар айырбасталмайтын артықшылықты акциялар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3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да мемлекеттердің заңнамасына сәйкес шығарылған, Standard &amp; Poor’s агенттігінің халықаралық шәкілі бойынша «ВВ+»-тен «ВВ-»-ке дейінгі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«kzВВВ-»-тен «kzВВ»-ге дейінгі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ұйымдары, екінші деңгейдегі банктерді қоспағанда, шығарған мемлекеттік емес борыштық бағалы қағаздары, сондай-ақ эмитентінің осыған ұқсас рейтингілік бағасы бар Қазақстан Республикасының ұйымдары шығарған айырбасталмайтын артықшылықты акциялары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Эмитенті </w:t>
            </w:r>
            <w:r>
              <w:rPr>
                <w:rFonts w:ascii="Times New Roman"/>
                <w:b w:val="false"/>
                <w:i w:val="false"/>
                <w:color w:val="000000"/>
                <w:sz w:val="20"/>
              </w:rPr>
              <w:t>N 77</w:t>
            </w:r>
            <w:r>
              <w:rPr>
                <w:rFonts w:ascii="Times New Roman"/>
                <w:b w:val="false"/>
                <w:i w:val="false"/>
                <w:color w:val="000000"/>
                <w:sz w:val="20"/>
              </w:rPr>
              <w:t xml:space="preserve"> қаулысында көзделген "рейтингтік бағасы жоқ борыштық бағалы қағаздар" санатының талаптарына сәйкес келетін, мөлшері инфрақұрылымдық облигациялар шығарылымының толық емес көлемі бойынша мемлекеттің кепілдемесі бар, қор биржасының ресми тізіміне енгізілген Қазақстан Республикасы ұйымдарының инфрақұрылымдық облигациялары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тармақшасының төртінші абзацына сәйкес Standard &amp; Poor’s агенттiгiнiң халықаралық шәкiлi бойынша «В+»-тен «В»-ға дейiнгi ұзақ мерзiмдi кредиттiк рейтингi немесе басқа рейтингілік агенттiктердiң бiрiнiң осыған ұқсас деңгейдегi рейтингілік бағасы немесе Standard &amp; Poor’s агенттiгiнiң ұлттық шәкiлi бойынша «kzВВ-»-тен «kzВ+»-ке дейiнгi рейтингілiк бағасы немесе басқа рейтингілiк агенттiктердiң бiрiнiң ұлттық шәкiлi бойынша осыған ұқсас деңгейдегi рейтингi бар Қазақстан Республикасының екiншi деңгейдегi банктерiндегi салымдар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«В+»-дан «В»-ға дейiнгi ұзақ мерзiмдi кредиттік рейтингі немесе басқа рейтингілік агенттiктердiң бiрiнiң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рейтингiлік бағасы немесе басқа рейтингілiк агенттiктердiң бiрiнiң осыған ұқсас деңгейдегi рейтингілiк бағасы немесе Standard &amp; Poor’s агенттiгiнiң ұлттық шәкiлi бойынша «kzВВ-»-тен «kzВ»-ға дейiн рейтингілiк бағасы немесе басқа рейтингілiк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сондай-ақ Қазақстан Республикасының ұйымдары шығарған, эмитентiнiң осыған ұқсас рейтингілік бағасы бар айырбасталмайтын артықшылықты акциялар (қалыпты және агрессивтi инвестициялық портфельдер үшiн)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Қазақстан Республикасының ұйымдары шығарған, осы Нұсқаулықтың 11-тармағының 12) тармақшасына сәйкес келетін, қор биржасының ресми тізіміне енгізілген мемлекеттік емес борыштық бағалы қағаздар, сондай-ақ қор биржасының ресми тізіміне енгізілген, № 77 қаулыда көзделген «акциялар» секторының бірінші (ең жоғарғы) санатының талаптарына сәйкесетін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шығарылған бағалы қағаздарға не осы эмитенттің өзге міндеттемелеріне айырбастау мақсатында эмитенттің міндеттемелерін қайта құрылымдау шеңберінде шығарылған борыштық бағалы қағаздар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«екiншi (ең жоғарғыдан кейiнгi)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Қазақстан Республикасының ұйымдары шығарған, осы Нұсқаулықтың 11-тармағы 13) тармақшасына сәйкес келетін, қор биржасының ресми тізіміне енгізілген мемлекеттік емес борыштық бағалы қағаздар, сондай-ақ қор биржасының ресми тізіміне енгізілген, № 77 қаулыда көзделген «акциялар» секторының екінші (ең жоғарғы) санатының талаптарына сәйкесетін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дәрежесі бойынша мөлшерленген активтер сомасының жиынтығы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9"/>
    <w:p>
      <w:pPr>
        <w:spacing w:after="0"/>
        <w:ind w:left="0"/>
        <w:jc w:val="both"/>
      </w:pPr>
      <w:r>
        <w:rPr>
          <w:rFonts w:ascii="Times New Roman"/>
          <w:b w:val="false"/>
          <w:i w:val="false"/>
          <w:color w:val="000000"/>
          <w:sz w:val="28"/>
        </w:rPr>
        <w:t>
      Кестені толтыру жөніндегі түсініктемелер:</w:t>
      </w:r>
      <w:r>
        <w:br/>
      </w:r>
      <w:r>
        <w:rPr>
          <w:rFonts w:ascii="Times New Roman"/>
          <w:b w:val="false"/>
          <w:i w:val="false"/>
          <w:color w:val="000000"/>
          <w:sz w:val="28"/>
        </w:rPr>
        <w:t>
</w:t>
      </w:r>
      <w:r>
        <w:rPr>
          <w:rFonts w:ascii="Times New Roman"/>
          <w:b w:val="false"/>
          <w:i w:val="false"/>
          <w:color w:val="000000"/>
          <w:sz w:val="28"/>
        </w:rPr>
        <w:t>
      Егер борыштық бағалы қағаздың арнайы борыштық рейтингі бар болса, онда зейнетақы активтерін кредиттік тәуекел дәрежесі бойынша мөлшерлеу кезінде бұл бағалы қағаз осы рейтинг бойынша есепке алынады.</w:t>
      </w:r>
      <w:r>
        <w:br/>
      </w:r>
      <w:r>
        <w:rPr>
          <w:rFonts w:ascii="Times New Roman"/>
          <w:b w:val="false"/>
          <w:i w:val="false"/>
          <w:color w:val="000000"/>
          <w:sz w:val="28"/>
        </w:rPr>
        <w:t>
</w:t>
      </w:r>
      <w:r>
        <w:rPr>
          <w:rFonts w:ascii="Times New Roman"/>
          <w:b w:val="false"/>
          <w:i w:val="false"/>
          <w:color w:val="000000"/>
          <w:sz w:val="28"/>
        </w:rPr>
        <w:t>
      Своптар, фьючерстер, опциондар, форвардтар кредиттік тәуекелдің есебіне көрсетілген қаржы құралдарының нарықтық құны мен олар бойынша кредиттік тәуекел сомасын осы қосымшада көрсетілген контрагенттің санатына сәйкес келетін тәуекел дәрежесіне көбейту арқылы енгізіледі.</w:t>
      </w:r>
      <w:r>
        <w:br/>
      </w:r>
      <w:r>
        <w:rPr>
          <w:rFonts w:ascii="Times New Roman"/>
          <w:b w:val="false"/>
          <w:i w:val="false"/>
          <w:color w:val="000000"/>
          <w:sz w:val="28"/>
        </w:rPr>
        <w:t>
</w:t>
      </w:r>
      <w:r>
        <w:rPr>
          <w:rFonts w:ascii="Times New Roman"/>
          <w:b w:val="false"/>
          <w:i w:val="false"/>
          <w:color w:val="000000"/>
          <w:sz w:val="28"/>
        </w:rPr>
        <w:t>
      Фьючерс, опцион, своп және форвард операциялары бойынша кредиттік тәуекел көрсетілген қаржы құралдарының номиналды құнының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аталған қаржы құралдарының өтеу мерзімімен анықталатын кредиттік тәуекел коэффициентінің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Қаржы құралдарының нарықтық құны (орнын ауыстыру құны) мыналарды білдіреді:</w:t>
      </w:r>
      <w:r>
        <w:br/>
      </w:r>
      <w:r>
        <w:rPr>
          <w:rFonts w:ascii="Times New Roman"/>
          <w:b w:val="false"/>
          <w:i w:val="false"/>
          <w:color w:val="000000"/>
          <w:sz w:val="28"/>
        </w:rPr>
        <w:t>
</w:t>
      </w:r>
      <w:r>
        <w:rPr>
          <w:rFonts w:ascii="Times New Roman"/>
          <w:b w:val="false"/>
          <w:i w:val="false"/>
          <w:color w:val="000000"/>
          <w:sz w:val="28"/>
        </w:rPr>
        <w:t>
      сатып алу мәмілелері бойынша – қаржы құралының ағымдағы нарықтық құнының осы қаржы құралының номиналды келісімді құнынан асу шамасын білдіреді. Егер қаржы құралының ағымдағы нарықтық құны оның номиналды келісімдік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сату мәмілесі бойынша – қаржы құралының номиналды келісімдік құнының осы қаржы құралының ағымдағы нарықтық құнынан асу шамасын білдіреді. Егер қаржы құралының номиналды келісімдік құны оның ағымдағы нарықтық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Бивалюталық қаржы құралдары (талап ету мен міндеттеме әртүрлі шетел валюталарында көрсетілген қаржы құралдары) бойынша орнын ауыстыру құны есептілікті жасау күніндегі бағам бойынша айқындалған міндеттемелердің теңгелік баламасынан талаптардың теңгелік баламасының асу шегі ретінде анықталады. Егер талаптардың теңгелік баламасының шегі міндеттемелердің теңгелік баламасынан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Қаржы құралдарының номиналды келісімдік құны бухгалтерлік есептің тиісті шоттарында мәмілелерді жасасу күні олар көрсетілген қаржы құралдарының құнын білдіреді. Бивалюталық қаржы құралдарының номиналды келісімдік құны ретінде Қорда талаптар қалыптастырылатын валюта алынады.</w:t>
      </w:r>
      <w:r>
        <w:br/>
      </w:r>
      <w:r>
        <w:rPr>
          <w:rFonts w:ascii="Times New Roman"/>
          <w:b w:val="false"/>
          <w:i w:val="false"/>
          <w:color w:val="000000"/>
          <w:sz w:val="28"/>
        </w:rPr>
        <w:t>
</w:t>
      </w:r>
      <w:r>
        <w:rPr>
          <w:rFonts w:ascii="Times New Roman"/>
          <w:b w:val="false"/>
          <w:i w:val="false"/>
          <w:color w:val="000000"/>
          <w:sz w:val="28"/>
        </w:rPr>
        <w:t>
      Сатылған опциондар бойынша орнын алмастыру құны есептелмейді.</w:t>
      </w:r>
      <w:r>
        <w:br/>
      </w:r>
      <w:r>
        <w:rPr>
          <w:rFonts w:ascii="Times New Roman"/>
          <w:b w:val="false"/>
          <w:i w:val="false"/>
          <w:color w:val="000000"/>
          <w:sz w:val="28"/>
        </w:rPr>
        <w:t>
</w:t>
      </w:r>
      <w:r>
        <w:rPr>
          <w:rFonts w:ascii="Times New Roman"/>
          <w:b w:val="false"/>
          <w:i w:val="false"/>
          <w:color w:val="000000"/>
          <w:sz w:val="28"/>
        </w:rPr>
        <w:t>
      Principal protected notes кредиттік тәуекелі бойынша мөлшерлеу тек қана реттік нөмірлері 17, 26 және 35-жолдардың талаптарына сәйкес жүзеге асырылады. Кредиттік тәуекелі бойынша қалған борыштық бағалы қағаздарды мөлшерлеу кезінде рrincipal protected notes ескерілмейді.</w:t>
      </w:r>
    </w:p>
    <w:bookmarkEnd w:id="19"/>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82" w:id="20"/>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bookmarkStart w:name="z283" w:id="21"/>
    <w:p>
      <w:pPr>
        <w:spacing w:after="0"/>
        <w:ind w:left="0"/>
        <w:jc w:val="both"/>
      </w:pPr>
      <w:r>
        <w:rPr>
          <w:rFonts w:ascii="Times New Roman"/>
          <w:b w:val="false"/>
          <w:i w:val="false"/>
          <w:color w:val="000000"/>
          <w:sz w:val="28"/>
        </w:rPr>
        <w:t>
1 кесте</w:t>
      </w:r>
    </w:p>
    <w:bookmarkEnd w:id="21"/>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Туынды қаржы құралдарымен жасалған мәмілелер бойынша кредиттік тәуекел</w:t>
      </w:r>
      <w:r>
        <w:br/>
      </w:r>
      <w:r>
        <w:rPr>
          <w:rFonts w:ascii="Times New Roman"/>
          <w:b/>
          <w:i w:val="false"/>
          <w:color w:val="000000"/>
        </w:rPr>
        <w:t>
200 ___ жылғы _____________________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938"/>
        <w:gridCol w:w="1253"/>
        <w:gridCol w:w="1771"/>
        <w:gridCol w:w="1729"/>
        <w:gridCol w:w="1368"/>
        <w:gridCol w:w="1733"/>
        <w:gridCol w:w="1558"/>
      </w:tblGrid>
      <w:tr>
        <w:trPr>
          <w:trHeight w:val="48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атауы/валюталау күнінің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мәмілелер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39"/>
        <w:gridCol w:w="2834"/>
        <w:gridCol w:w="1971"/>
        <w:gridCol w:w="1838"/>
        <w:gridCol w:w="2489"/>
        <w:gridCol w:w="1876"/>
      </w:tblGrid>
      <w:tr>
        <w:trPr>
          <w:trHeight w:val="48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жасалған мәмілелер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39"/>
        <w:gridCol w:w="2834"/>
        <w:gridCol w:w="1971"/>
        <w:gridCol w:w="1838"/>
        <w:gridCol w:w="2489"/>
        <w:gridCol w:w="1876"/>
      </w:tblGrid>
      <w:tr>
        <w:trPr>
          <w:trHeight w:val="48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мәмілелер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2"/>
    <w:p>
      <w:pPr>
        <w:spacing w:after="0"/>
        <w:ind w:left="0"/>
        <w:jc w:val="both"/>
      </w:pPr>
      <w:r>
        <w:rPr>
          <w:rFonts w:ascii="Times New Roman"/>
          <w:b w:val="false"/>
          <w:i w:val="false"/>
          <w:color w:val="000000"/>
          <w:sz w:val="28"/>
        </w:rPr>
        <w:t>
      Кестені толтыру бойынша түсіндірмелер:</w:t>
      </w:r>
      <w:r>
        <w:br/>
      </w:r>
      <w:r>
        <w:rPr>
          <w:rFonts w:ascii="Times New Roman"/>
          <w:b w:val="false"/>
          <w:i w:val="false"/>
          <w:color w:val="000000"/>
          <w:sz w:val="28"/>
        </w:rPr>
        <w:t>
</w:t>
      </w:r>
      <w:r>
        <w:rPr>
          <w:rFonts w:ascii="Times New Roman"/>
          <w:b w:val="false"/>
          <w:i w:val="false"/>
          <w:color w:val="000000"/>
          <w:sz w:val="28"/>
        </w:rPr>
        <w:t>
      Туынды қаржы құралдары бойынша кредиттік тәуекел келісім-шарттық номиналды құнын есеп беру күнінен валюталау күніне дейін қалған мерзімге байланысты коэффициенттерге көбейту жолымен есептеледі.</w:t>
      </w:r>
      <w:r>
        <w:br/>
      </w:r>
      <w:r>
        <w:rPr>
          <w:rFonts w:ascii="Times New Roman"/>
          <w:b w:val="false"/>
          <w:i w:val="false"/>
          <w:color w:val="000000"/>
          <w:sz w:val="28"/>
        </w:rPr>
        <w:t>
</w:t>
      </w:r>
      <w:r>
        <w:rPr>
          <w:rFonts w:ascii="Times New Roman"/>
          <w:b w:val="false"/>
          <w:i w:val="false"/>
          <w:color w:val="000000"/>
          <w:sz w:val="28"/>
        </w:rPr>
        <w:t>
      Осы кестеде келтірілген санаттардың ешқайсысына кірмейтін туынды қаржы құралдарымен операциялар "Өзге мәмілелер" санатында көрсетілген кредиттік тәуекел коэффициенттері бойынша мөлшерленуі тиіс.</w:t>
      </w:r>
    </w:p>
    <w:bookmarkEnd w:id="22"/>
    <w:p>
      <w:pPr>
        <w:spacing w:after="0"/>
        <w:ind w:left="0"/>
        <w:jc w:val="both"/>
      </w:pPr>
      <w:r>
        <w:rPr>
          <w:rFonts w:ascii="Times New Roman"/>
          <w:b w:val="false"/>
          <w:i w:val="false"/>
          <w:color w:val="000000"/>
          <w:sz w:val="28"/>
        </w:rPr>
        <w:t>      Бірінші басшы немесе</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Мөр орны</w:t>
      </w:r>
    </w:p>
    <w:bookmarkStart w:name="z287" w:id="23"/>
    <w:p>
      <w:pPr>
        <w:spacing w:after="0"/>
        <w:ind w:left="0"/>
        <w:jc w:val="both"/>
      </w:pPr>
      <w:r>
        <w:rPr>
          <w:rFonts w:ascii="Times New Roman"/>
          <w:b w:val="false"/>
          <w:i w:val="false"/>
          <w:color w:val="000000"/>
          <w:sz w:val="28"/>
        </w:rPr>
        <w:t>
2 кесте</w:t>
      </w:r>
    </w:p>
    <w:bookmarkEnd w:id="23"/>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Кредиттік тәуекелді ескере отырып мөлшерленген туынды қаржы құралдарының талдамасы</w:t>
      </w:r>
      <w:r>
        <w:br/>
      </w:r>
      <w:r>
        <w:rPr>
          <w:rFonts w:ascii="Times New Roman"/>
          <w:b/>
          <w:i w:val="false"/>
          <w:color w:val="000000"/>
        </w:rPr>
        <w:t>
20__жылғы "__"__________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788"/>
        <w:gridCol w:w="1292"/>
        <w:gridCol w:w="1947"/>
        <w:gridCol w:w="1591"/>
        <w:gridCol w:w="939"/>
        <w:gridCol w:w="1404"/>
        <w:gridCol w:w="142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номиналды құны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 коэффициенті пайызбен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тәуекелі ескерілген сома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нарықтық құны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үшін кредиттік тәуекел коэффициенті пайызбен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5 жылдан астам туынды қаржы құралдарымен операциялар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мемлекеттік бағалы қағаздармен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 активтер тобына кіретін, валюталық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 активтер тобына кіретін, валюталық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IІІ активтер тобына кіретін, валюталық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валюталық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ІII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жылдан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пайыздық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пайыздық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IIІ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пайыздық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пайыздық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1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жылдан 5 жылға дейінгі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жылдан 5 жылға дейiнгi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5 жылдан астам туынды қаржы құралдарымен операциялар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тәуекелін ескере отырып, мөлшерленген туынды қаржы құралдарының жиынтығы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4"/>
    <w:p>
      <w:pPr>
        <w:spacing w:after="0"/>
        <w:ind w:left="0"/>
        <w:jc w:val="both"/>
      </w:pPr>
      <w:r>
        <w:rPr>
          <w:rFonts w:ascii="Times New Roman"/>
          <w:b w:val="false"/>
          <w:i w:val="false"/>
          <w:color w:val="000000"/>
          <w:sz w:val="28"/>
        </w:rPr>
        <w:t>
      2. Кестенің реттік нөмірлері 30, 42, 60-жолдарының 7-бағаны 2010 жылғы 1 қаңтардан бастап 150.</w:t>
      </w:r>
    </w:p>
    <w:bookmarkEnd w:id="24"/>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0" w:id="25"/>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Айрықша пайыздық тәуекел</w:t>
      </w:r>
      <w:r>
        <w:br/>
      </w:r>
      <w:r>
        <w:rPr>
          <w:rFonts w:ascii="Times New Roman"/>
          <w:b/>
          <w:i w:val="false"/>
          <w:color w:val="000000"/>
        </w:rPr>
        <w:t>
200 __ жылғы "____" _____________</w:t>
      </w:r>
    </w:p>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6552"/>
        <w:gridCol w:w="1561"/>
        <w:gridCol w:w="2379"/>
        <w:gridCol w:w="176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коэффициенті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 (басқа мемлекеттердің заңнамаларына сәйкес айналысқа шығарылғандарды қоса алғанда), сондай-ақ Қазақстан Республикасы Үкіметінің кепілдігіне шығарылған бағалы қағаздар, "Самұрық –Қазына" ұлттық әл-ауқат қоры" акционерлік қоғамы шығарған борыштық бағалы қағаздар, "Standard &amp; Poor's" агенттігінің халықаралық шәкілі бойынша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шығарған, мемлекеттік мәртебесі бар бағалы қағаздар түріндегі қаржы құралдарының құны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өтеу мерзімі алты айдан кем қаржы құралдарының (1-жолда көрсетілген қаржы құралдарын қоспағанда) құны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өтеу мерзімі алты айдан жиырма төрт айға дейінгі қаржы құралдарының (1-жолда көрсетілген қаржы құралдарын қоспағанда) құны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өтеу мерзімі жиырма төрт айдан астам қаржы құралдарының (1-жолда көрсетілген қаржы құралдарын қоспағанда) құны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N 189 ереженің 1-қосымшасының талаптарына сәйкес келмейтін қаржы құралдарының құны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тәуекелдің жиынтығы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1" w:id="26"/>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Жалпы пайыздық тәуекел</w:t>
      </w:r>
      <w:r>
        <w:br/>
      </w:r>
      <w:r>
        <w:rPr>
          <w:rFonts w:ascii="Times New Roman"/>
          <w:b/>
          <w:i w:val="false"/>
          <w:color w:val="000000"/>
        </w:rPr>
        <w:t>
200__ жылғы "____" ___________</w:t>
      </w:r>
    </w:p>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2669"/>
        <w:gridCol w:w="3070"/>
        <w:gridCol w:w="2936"/>
        <w:gridCol w:w="3204"/>
      </w:tblGrid>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аралықтары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коэффициенті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жиынтығы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жиынтығы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астам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жиынтығы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тәуекелдің жиынтығы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7"/>
    <w:p>
      <w:pPr>
        <w:spacing w:after="0"/>
        <w:ind w:left="0"/>
        <w:jc w:val="both"/>
      </w:pPr>
      <w:r>
        <w:rPr>
          <w:rFonts w:ascii="Times New Roman"/>
          <w:b w:val="false"/>
          <w:i w:val="false"/>
          <w:color w:val="000000"/>
          <w:sz w:val="28"/>
        </w:rPr>
        <w:t>
      Кестені толтыру бойынша түсініктемелер:</w:t>
      </w:r>
      <w:r>
        <w:br/>
      </w:r>
      <w:r>
        <w:rPr>
          <w:rFonts w:ascii="Times New Roman"/>
          <w:b w:val="false"/>
          <w:i w:val="false"/>
          <w:color w:val="000000"/>
          <w:sz w:val="28"/>
        </w:rPr>
        <w:t>
</w:t>
      </w:r>
      <w:r>
        <w:rPr>
          <w:rFonts w:ascii="Times New Roman"/>
          <w:b w:val="false"/>
          <w:i w:val="false"/>
          <w:color w:val="000000"/>
          <w:sz w:val="28"/>
        </w:rPr>
        <w:t>
      Жалпы пайыздық тәуекел аймақтар бойынша мөлшерленген қаржы құралдары құнының сомасын білдіреді.</w:t>
      </w:r>
      <w:r>
        <w:br/>
      </w:r>
      <w:r>
        <w:rPr>
          <w:rFonts w:ascii="Times New Roman"/>
          <w:b w:val="false"/>
          <w:i w:val="false"/>
          <w:color w:val="000000"/>
          <w:sz w:val="28"/>
        </w:rPr>
        <w:t>
</w:t>
      </w:r>
      <w:r>
        <w:rPr>
          <w:rFonts w:ascii="Times New Roman"/>
          <w:b w:val="false"/>
          <w:i w:val="false"/>
          <w:color w:val="000000"/>
          <w:sz w:val="28"/>
        </w:rPr>
        <w:t>
      Ставкасы белгіленген қаржы құралдары өтеуге дейінгі қалған мерзімге сәйкес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Ставкасы өзгермелі қаржы құралдары ставканы қайта қарау күніне дейін қалған мерзімге байланысты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Орындау мерзімі екі уақыт аралығының шегінде тұрған қаржы құралдары ертерек уақыт аралығына бөлінеді.</w:t>
      </w:r>
    </w:p>
    <w:bookmarkEnd w:id="27"/>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7" w:id="28"/>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5-қосымша          </w:t>
      </w:r>
    </w:p>
    <w:bookmarkEnd w:id="28"/>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Қор тәуекелі</w:t>
      </w:r>
      <w:r>
        <w:br/>
      </w:r>
      <w:r>
        <w:rPr>
          <w:rFonts w:ascii="Times New Roman"/>
          <w:b/>
          <w:i w:val="false"/>
          <w:color w:val="000000"/>
        </w:rPr>
        <w:t>
200__ жылғы "____" 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40"/>
        <w:gridCol w:w="1601"/>
        <w:gridCol w:w="2536"/>
        <w:gridCol w:w="1870"/>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коэффициенті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немесе "Standard &amp; Poor's" агенттігінің ұлттық шәкілі бойынша "kzВВ"-дан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ұйымдары акцияларының және осы акциялар базалық активі болып табылатын депозитарлық қолхаттардың, осыған ұқсас рейтингтік бағасы бар, Қазақстан Республикасының және басқа мемлекеттердің заңнамаларына сәйкес шығарған Қазақстан Республикасы ұйымдарының айырбасталатын борыштық бағалы қағаздардың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санатының талаптарына сәйкес келетін Қазақстан Республикасы ұйымдары акцияларының және осы акциялар базалық активтері болып табылатын депозиторлық қолхаттардың, Қор биржасының ресми тізіміне енгізілген, эмитенті "бірінші шағын санаттың рейтингтік бағасы жоқ борыштық бағалы қағаздар" санатының талаптарына сәйкес келетін, Қазақстан Республикасының және басқа да мемлекеттердің заңнамасына сәйкес шығарылған, Қазақстан Республикасы ұйымдарының айырбасталатын борыштық бағалы қағаздарының, Қор биржасының ресми тізіміне енгізілген, N 77 қаулыда көзделген "акциялар" секторының бірінші санатының талаптарына сәйкес келетін, Қазақстан Республикасының резиденті болып табылатын шетелдік ұйымдар акцияларының және осы акциялар базалық активтері болып табылатын депозиторлық қолхаттардың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"BBBm-"-тен төмен емес "Standard &amp; Poor's principal stability fund ratings" немесе "BBBf-"-тен төмен емес "Standard &amp; Poor's Fund credit quality ratings" халықаралық рейтингтік бағасы бар инвестициялық пай қорлары пайларының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қаулысында көзделген "акциялар" секторының екінші (ең жоғарғы) санатының талаптарына сәйкес келетін Қазақстан Республикасы ұйымдары акцияларының және осы акциялар базалық активі болып табылатын депозитарлық қолхаттардың, Қазақстан Республикасының және басқа мемлекеттердің заңнамаларына сәйкес шығарылған, қор биржасының ресми тізіміне енгізілген, эмитенті (ең жоғарғы санаттан кейін келетін) екінші шағын санатының рейтингтік бағасы жоқ борыштық бағалы қағаздары" санатының талаптарына сәйкес келетін Қазақстан Республикасы ұйымдарының айырбасталатын борыштық бағалы қағаздарының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 акцияларының және осы акциялар базалық активі болып табылатын депозитарлық қолхаттардың, осыған ұқсас деңгейдегі рейтингтік бағасы бар шетел эмитенттерінің айырбасталатын борыштық бағалы қағаздарының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қаулысында көзделген "инвестициялық қорлардың бағалы қағаздары" секторының талаптарына сәйкес келетін, басқарушы компаниясы Қазақстан Республикасының заңнамасына сәйкес құрылған заңды тұлға болып табылатын аралық инвестициялық пай қорлары пайларының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 ресми тізімінің "Инвестициялық қорлардың бағалы қағаздары" санатына енгізілген, мынадай:</w:t>
            </w:r>
            <w:r>
              <w:br/>
            </w:r>
            <w:r>
              <w:rPr>
                <w:rFonts w:ascii="Times New Roman"/>
                <w:b w:val="false"/>
                <w:i w:val="false"/>
                <w:color w:val="000000"/>
                <w:sz w:val="20"/>
              </w:rPr>
              <w:t>
   шығарылған бағалы қағаздар бойынша және (немесе) басқа міндеттемелер бойынша жылжымайтын мүлік қорының жиынтығындағы міндеттемелерінің мөлшері жылжымайтын мүлік қорының меншікті капиталынан жиынтығында он пайыздан аспайды;</w:t>
            </w:r>
            <w:r>
              <w:br/>
            </w:r>
            <w:r>
              <w:rPr>
                <w:rFonts w:ascii="Times New Roman"/>
                <w:b w:val="false"/>
                <w:i w:val="false"/>
                <w:color w:val="000000"/>
                <w:sz w:val="20"/>
              </w:rPr>
              <w:t>
   жылжымайтын мүлік қорының инвестициялық кірістерінің жетпіс пайызынан кем емесі жылжымайтын мүлікті жалға беру нәтижесінде алған кірістері құрайды;</w:t>
            </w:r>
            <w:r>
              <w:br/>
            </w: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жылжымайтын мүлік қорының активтеріне кіретін жылжымайтын мүлігіне ауыртпалық салынбаған не сенімгерлікпен басқаруға берілмеген;</w:t>
            </w:r>
            <w:r>
              <w:br/>
            </w:r>
            <w:r>
              <w:rPr>
                <w:rFonts w:ascii="Times New Roman"/>
                <w:b w:val="false"/>
                <w:i w:val="false"/>
                <w:color w:val="000000"/>
                <w:sz w:val="20"/>
              </w:rPr>
              <w:t>
   жалға беру шартында белгіленген жылжымайтын мүлік қорының активтеріне кіретін жылжымайтын мүлік объектілерін жалға беру мерзімі бір жылдан кем емес болады;</w:t>
            </w:r>
            <w:r>
              <w:br/>
            </w:r>
            <w:r>
              <w:rPr>
                <w:rFonts w:ascii="Times New Roman"/>
                <w:b w:val="false"/>
                <w:i w:val="false"/>
                <w:color w:val="000000"/>
                <w:sz w:val="20"/>
              </w:rPr>
              <w:t>
   жылжымайтын мүлік қорының активтеріне кіретін жылжымайтын мүлік объектілері жалға оның бағалы қағаздарын ресми тізіміне енгізу туралы өтінішті берген күнінен бастап екі жыл бойы беріледі деген талаптарға сәйкес келетін Қазақстан Республикасының заңнамасына сәйкес құрылған жылжымайтын мүлік қорлары акцияларының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189 ереженің </w:t>
            </w:r>
            <w:r>
              <w:rPr>
                <w:rFonts w:ascii="Times New Roman"/>
                <w:b w:val="false"/>
                <w:i w:val="false"/>
                <w:color w:val="000000"/>
                <w:sz w:val="20"/>
              </w:rPr>
              <w:t>1-қосымшасының</w:t>
            </w:r>
            <w:r>
              <w:rPr>
                <w:rFonts w:ascii="Times New Roman"/>
                <w:b w:val="false"/>
                <w:i w:val="false"/>
                <w:color w:val="000000"/>
                <w:sz w:val="20"/>
              </w:rPr>
              <w:t xml:space="preserve"> талаптарына сәйкес келмейтін қаржы құралдарының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8" w:id="29"/>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ff0000"/>
          <w:sz w:val="28"/>
        </w:rPr>
        <w:t xml:space="preserve">      Ескерту. 6-қосымшаға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Айрықша пайыздық тәуекел</w:t>
      </w:r>
      <w:r>
        <w:br/>
      </w:r>
      <w:r>
        <w:rPr>
          <w:rFonts w:ascii="Times New Roman"/>
          <w:b/>
          <w:i w:val="false"/>
          <w:color w:val="000000"/>
        </w:rPr>
        <w:t>
20__жылғы "____"_____________</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6536"/>
        <w:gridCol w:w="1537"/>
        <w:gridCol w:w="1923"/>
        <w:gridCol w:w="1795"/>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коэффициенті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жергілікті атқарушы орган шығарған борыштық бағалы қағаздарды қоспағанда, Қазақстан Республикасы Қаржы министрлігі шығарған мемлекеттік мәртебесі бар бағалы қағаздар, орталық үкімет және Қазақстан Республикасының Ұлттық Банкі шығарған мемлекеттік мәртебесі бар бағалы қағаздар, сондай-ақ Қазақстан Республикасы Үкіметінің кепілдігімен шығарылған бағалы қағаздар, Қазақстан Республикасының мемлекеттік бағалы қағаздары (басқа мемлекеттердің заңнамасына сәйкес айналысқа шығарылғандарды қоса алғанда),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халықаралық қаржы ұйымдары шығарған бағалы қағаздар, «Самұрық-Қазына» ұлттық әл-ауқат қоры» АҚ шығарған борыштық бағалы қағаздар,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 түріндегі қаржы құралдарының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Республикасының жергілікті атқарушы органдары шығарған, қор биржасының ресми тізіміне енгізілген облигациялар, мемлекеттік мәртебесі бар, "Standard &amp; Poor's" агенттігінің халықаралық шәкілі бойынша "А+"-тен "А-"-ке дейін тәуелсіз рейтингі бар немесе басқа рейтингтік агенттіктерінің бірінің осыған ұқсас деңгейдегі рейтингтік бағасы бар шетел мемлекеттерінің орталық үкіметтері шығарған бағалы қағаздар, "Standard &amp; Poor's" агенттігінің халықаралық шәкілі бойынша "А+"-тен "А-"-ке дейін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 "Standard &amp; Poor's" агенттігінің халықаралық шәкілі бойынша "АА-"-тен төмен емес рейтингтік бағасы немесе басқа рейтинг агенттіктерінің бірінің ұлттық шәкілі бойынша осыған ұқсас деңгейдегі рейтингі бар немесе басқа рейтинг агенттіктерінің бірінің осыған ұқсас деңгейдегі рейтингі бар, шетел ұйымдары шығарған мемлекеттік емес борыштық бағалы қағаздары, Қазақстан Республикасының және басқа мемлекеттердің заңнамасына сәйкес шығарылған,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немесе "Standard &amp; Poor's" агенттігінің ұлттық шәкілі бойынша "kzА"-дан төмен емес рейтингтік бағасы бар Қазақстан Республикасы ұйымдарының мемлекеттік емес борыштық бағалы қағаздары, 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қаулысында көзделген "рейтингтік бағасы жоқ" санатының талаптарына сәйкес келетін, мөлшері инфрақұрылымдық облигацияларының толық көлеміне сәйкес келетін мемлекеттің кепілдемесі бар Қазақстан Республикасының инфрақұрылымдық облигациялары түріндегі қаржы құралдарының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мәртебесі бар, шет мемлекеттердің орталық үкіметтері шығарған, «Standard &amp; Рооr's» агенттігінің «ВВВ+»-тен «ВВВ-»-ке дейін тәуелсіз рейтингі немесе басқа рейтингтік агенттіктердің бірінің осыған ұқсас деңгейдегі рейтингтік бағасы бар бағалы қағаздар, халықаралық қаржы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бағалы қағаздар, шетелдік ұйымдар шығарған, «Standard &amp; Рооr's» агенттігінің халықаралық шәкілі бойынша «А+»-тен «А-»-ке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«kzА»-дан «kzBBB»-ға дейін рейтингтік бағасы немесе басқа рейтингтік агенттіктердің бірінің ұлттық шәкілі бойынша осыған ұқсас деңгейдегі рейтингі бар мемлекеттік емес борыштық бағалы қағаздар, «Қазақстан Даму Банкі» акционерлік қоғамы шығарған борыштық бағалы қағаздар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шығарылған, «Standard &amp; Рооr's» агенттігінің халықаралық шәкілі бойынша «ВВ+»-тен «ВВ-»-ке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«kzBBB-»-тен «kzBB»-ға дейін рейтингтік бағасы немесе басқа рейтингтік агенттіктердің бірінің ұлттық шәкілі бойынша осыған ұқсас деңгейдегі рейтингі бар Қазақстан Республикасы ұйымдарының мемлекеттiк емес борыштық бағалы қағаздары, қор биржасының ресми тiзiмiне енгiзiлген, эмитентi № 77 қаулыда көзделген «рейтингтiк бағасы жоқ борыштық бағалы қағаздар» санатының талаптарына сәйкес келетiн, инфрақұрылымдық облигациялар шығарылымының толық емес көлемi бойынша мемлекет кепiлдемесi бар Қазақстан Республикасы ұйымдарының инфрақұрылымдық облигациялары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рейтингтiк бағасы немесе басқа рейтингтiк агенттiктердiң бiрiнiң осыған ұқсас деңгейдегi рейтингтiк бағасы немесе «Standard &amp; Poor's» агенттiгiнiң ұлттық шәкiлi бойынша «kzВВ-»-тен «kzВ»-ға дейiн рейтингтiк бағасы немесе басқа рейтингтiк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басқа қаржы құралдарының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9" w:id="30"/>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7-қосымша          </w:t>
      </w:r>
    </w:p>
    <w:bookmarkEnd w:id="30"/>
    <w:p>
      <w:pPr>
        <w:spacing w:after="0"/>
        <w:ind w:left="0"/>
        <w:jc w:val="both"/>
      </w:pPr>
      <w:r>
        <w:rPr>
          <w:rFonts w:ascii="Times New Roman"/>
          <w:b w:val="false"/>
          <w:i w:val="false"/>
          <w:color w:val="000000"/>
          <w:sz w:val="28"/>
        </w:rPr>
        <w:t>1-кесте</w:t>
      </w:r>
    </w:p>
    <w:p>
      <w:pPr>
        <w:spacing w:after="0"/>
        <w:ind w:left="0"/>
        <w:jc w:val="left"/>
      </w:pPr>
      <w:r>
        <w:rPr>
          <w:rFonts w:ascii="Times New Roman"/>
          <w:b/>
          <w:i w:val="false"/>
          <w:color w:val="000000"/>
        </w:rPr>
        <w:t xml:space="preserve"> Сыйақы ставкасының өзгеруіне байланысты нарықтық тәуекелі (пайыздық тәуекелі) бар қаржы құралдарын уақыт аралықтары бойынша бөлу</w:t>
      </w:r>
      <w:r>
        <w:br/>
      </w:r>
      <w:r>
        <w:rPr>
          <w:rFonts w:ascii="Times New Roman"/>
          <w:b/>
          <w:i w:val="false"/>
          <w:color w:val="000000"/>
        </w:rPr>
        <w:t>
___________________________________________</w:t>
      </w:r>
      <w:r>
        <w:br/>
      </w:r>
      <w:r>
        <w:rPr>
          <w:rFonts w:ascii="Times New Roman"/>
          <w:b/>
          <w:i w:val="false"/>
          <w:color w:val="000000"/>
        </w:rPr>
        <w:t>
Қордың/Ұйымның атауы</w:t>
      </w:r>
      <w:r>
        <w:br/>
      </w:r>
      <w:r>
        <w:rPr>
          <w:rFonts w:ascii="Times New Roman"/>
          <w:b/>
          <w:i w:val="false"/>
          <w:color w:val="000000"/>
        </w:rPr>
        <w:t>
20 __ жылғы "____" _____________</w:t>
      </w:r>
    </w:p>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393"/>
        <w:gridCol w:w="2593"/>
        <w:gridCol w:w="2773"/>
        <w:gridCol w:w="277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коэффициенттері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жиынтығы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жиынтығы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0, 0075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астам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жиынтығы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31"/>
    <w:p>
      <w:pPr>
        <w:spacing w:after="0"/>
        <w:ind w:left="0"/>
        <w:jc w:val="both"/>
      </w:pPr>
      <w:r>
        <w:rPr>
          <w:rFonts w:ascii="Times New Roman"/>
          <w:b w:val="false"/>
          <w:i w:val="false"/>
          <w:color w:val="000000"/>
          <w:sz w:val="28"/>
        </w:rPr>
        <w:t>
      Кестені толтыру бойынша түсініктемелер:</w:t>
      </w:r>
      <w:r>
        <w:br/>
      </w:r>
      <w:r>
        <w:rPr>
          <w:rFonts w:ascii="Times New Roman"/>
          <w:b w:val="false"/>
          <w:i w:val="false"/>
          <w:color w:val="000000"/>
          <w:sz w:val="28"/>
        </w:rPr>
        <w:t>
</w:t>
      </w:r>
      <w:r>
        <w:rPr>
          <w:rFonts w:ascii="Times New Roman"/>
          <w:b w:val="false"/>
          <w:i w:val="false"/>
          <w:color w:val="000000"/>
          <w:sz w:val="28"/>
        </w:rPr>
        <w:t>
      Ставкасы белгіленген қаржы құралдары өтеуге дейінгі қалған мерзімге сәйкес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Ставкасы өзгермелі қаржы құралдары ставканы қайта қарау күніне дейін қалған мерзімге байланысты уақыт аралықтары бойынша бөлінеді.</w:t>
      </w:r>
      <w:r>
        <w:br/>
      </w:r>
      <w:r>
        <w:rPr>
          <w:rFonts w:ascii="Times New Roman"/>
          <w:b w:val="false"/>
          <w:i w:val="false"/>
          <w:color w:val="000000"/>
          <w:sz w:val="28"/>
        </w:rPr>
        <w:t>
</w:t>
      </w:r>
      <w:r>
        <w:rPr>
          <w:rFonts w:ascii="Times New Roman"/>
          <w:b w:val="false"/>
          <w:i w:val="false"/>
          <w:color w:val="000000"/>
          <w:sz w:val="28"/>
        </w:rPr>
        <w:t>
      Орындау мерзімі екі уақыт аралығының шегінде тұрған қаржы құралдары ертерек уақыт аралығына бөлінеді.</w:t>
      </w:r>
    </w:p>
    <w:bookmarkEnd w:id="31"/>
    <w:bookmarkStart w:name="z304" w:id="32"/>
    <w:p>
      <w:pPr>
        <w:spacing w:after="0"/>
        <w:ind w:left="0"/>
        <w:jc w:val="both"/>
      </w:pPr>
      <w:r>
        <w:rPr>
          <w:rFonts w:ascii="Times New Roman"/>
          <w:b w:val="false"/>
          <w:i w:val="false"/>
          <w:color w:val="000000"/>
          <w:sz w:val="28"/>
        </w:rPr>
        <w:t>
2-кесте</w:t>
      </w:r>
    </w:p>
    <w:bookmarkEnd w:id="32"/>
    <w:p>
      <w:pPr>
        <w:spacing w:after="0"/>
        <w:ind w:left="0"/>
        <w:jc w:val="both"/>
      </w:pPr>
      <w:r>
        <w:rPr>
          <w:rFonts w:ascii="Times New Roman"/>
          <w:b w:val="false"/>
          <w:i w:val="false"/>
          <w:color w:val="000000"/>
          <w:sz w:val="28"/>
        </w:rPr>
        <w:t>_____________________________________________________________Қордың/Ұйымның атауы</w:t>
      </w:r>
    </w:p>
    <w:p>
      <w:pPr>
        <w:spacing w:after="0"/>
        <w:ind w:left="0"/>
        <w:jc w:val="left"/>
      </w:pPr>
      <w:r>
        <w:rPr>
          <w:rFonts w:ascii="Times New Roman"/>
          <w:b/>
          <w:i w:val="false"/>
          <w:color w:val="000000"/>
        </w:rPr>
        <w:t xml:space="preserve"> Жалпы пайыздық тәуекелді есептеу</w:t>
      </w:r>
      <w:r>
        <w:br/>
      </w:r>
      <w:r>
        <w:rPr>
          <w:rFonts w:ascii="Times New Roman"/>
          <w:b/>
          <w:i w:val="false"/>
          <w:color w:val="000000"/>
        </w:rPr>
        <w:t>
20_ жылғы "____" 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173"/>
        <w:gridCol w:w="5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Позициялардың 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(уақыт аралықтары жөніндегі кестедегі жолы (бағаны)</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 бойынша мөлшерленген қаржы құралдарының сомасы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 бойынша мөлшерленген қаржы құралдарының сомасы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 бойынша мөлшерленген қаржы құралдарының сомасы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аймақтардың мөлшерленген қаржы құралдары сомасының 10 пайызы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пайыз (1-жолы + 2-жолы + 3-жолы)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мөлшерленген қаржы құралдары сомасының 40 пайызы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пайыз * 1-жолы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мөлшерленген қаржы құралдары сомасының 30 пайызы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 * 2-жолы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мөлшерленген қаржы құралдары сомасының 30 пайызы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 * 3-жолы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тәуекелдің жиынтығы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4-7-жолдарының сомасы</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5" w:id="33"/>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8-қосымша            </w:t>
      </w:r>
    </w:p>
    <w:bookmarkEnd w:id="33"/>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Қаржы құралының нарықтық бағасының өзгеруіне байланысты нарықтық тәуекелін (қор тәуекелін) есептеу</w:t>
      </w:r>
      <w:r>
        <w:br/>
      </w:r>
      <w:r>
        <w:rPr>
          <w:rFonts w:ascii="Times New Roman"/>
          <w:b/>
          <w:i w:val="false"/>
          <w:color w:val="000000"/>
        </w:rPr>
        <w:t>
20__ жылғы "____"_____________</w:t>
      </w:r>
    </w:p>
    <w:p>
      <w:pPr>
        <w:spacing w:after="0"/>
        <w:ind w:left="0"/>
        <w:jc w:val="both"/>
      </w:pPr>
      <w:r>
        <w:rPr>
          <w:rFonts w:ascii="Times New Roman"/>
          <w:b w:val="false"/>
          <w:i w:val="false"/>
          <w:color w:val="ff0000"/>
          <w:sz w:val="28"/>
        </w:rPr>
        <w:t xml:space="preserve">      Ескерту. 8-қосымшаға өзгеріс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6452"/>
        <w:gridCol w:w="1695"/>
        <w:gridCol w:w="1845"/>
        <w:gridCol w:w="218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коэффициенті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бар ұйымдар акцияларының және осы акциялар базалық активі болып табылатын депозитарлық қолхаттардың, осыған ұқсас рейтингтік бағасы бар айырбасталатын борыштық бағалы қағаздардың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principal stability fund ratings» «BBBm-»-тен төмен емес немесе «Standard &amp; Poor's Fund credit quality ratings» «BBBf-»-тен төмен емес халықаралық рейтингтік бағасы бар инвестициялық қорлар пайларының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«ВВ-«-ке дейінгі рейтингтік бағасы немесе басқа рейтингтік агенттіктердің біреуінің осыған ұқсас деңгейдегі рейтингі бар ұйымдар акцияларының және осы акциялар базалық активі болып табылатын депозитарлық қолхаттардың, осыған ұқсас деңгейдегі рейтингі бар айырбасталатын борыштық бағалы қағаздардың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санатының талаптарына сәйкес келетін Қазақстан Республикасы ұйымдары акцияларының, қор биржасының ресми тізіміне енгізілген, N 77 қаулыда көзделген "акциялар" секторының бірінші санатының талаптарына сәйкес келетін, Қазақстан Республикасының резиденті болып табылатын шетелдік ұйымдар акцияларының және осы акциялар базалық активі болып табылатын депозитарлық қолхаттардың, 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"бірінші шағын санаттың рейтингтік бағасы жоқ борыштық бағалы қағаздар" санатының талаптарына сәйкес келетін, айырбасталатын борыштық бағалы қағаздардың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қаулысында көзделген "акциялар" секторының екінші (ең жоғарғы) сантының талаптарына сәйкес келетін акцияларының және осы акциялар базалық активі болып табылатын депозитарлық қолхаттардың, 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қаулысында көзделген "екінші шағын санатының (ең жоғарғы санатынан кейінгі) рейтингтік бағасы жоқ борыштық бағалы қағаздары" санатының талаптарына сәйкес келетін айырбасталатын борыштық бағалы қағаздардың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компаниясы Қазақстан Республикасының заңнамасына сәйкес құрылған заңды тұлға болып табылатын аралық инвестициялық пай қорларының 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 инвестициялық қорлардың бағалы қағаздары" секторының талаптарына сәйкес келетін пайларының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құрылған жылжымайтын мүлік қорларының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ресми тізімінің "Инвестициялық қорларының бағалы қағаздары" санатына енгізілген, мынадай:</w:t>
            </w:r>
            <w:r>
              <w:br/>
            </w:r>
            <w:r>
              <w:rPr>
                <w:rFonts w:ascii="Times New Roman"/>
                <w:b w:val="false"/>
                <w:i w:val="false"/>
                <w:color w:val="000000"/>
                <w:sz w:val="20"/>
              </w:rPr>
              <w:t>
   жылжымайтын мүлік қорының шығарылған бағалы қағаздар бойынша және (немесе) басқа міндеттемелер бойынша міндеттемелерінің мөлшері жиынтығында жылжымайтын мүлік қорының меншікті капиталының он пайызынан аспайды;</w:t>
            </w:r>
            <w:r>
              <w:br/>
            </w:r>
            <w:r>
              <w:rPr>
                <w:rFonts w:ascii="Times New Roman"/>
                <w:b w:val="false"/>
                <w:i w:val="false"/>
                <w:color w:val="000000"/>
                <w:sz w:val="20"/>
              </w:rPr>
              <w:t>
   жылжымайтын мүлік қоры инвестициялық кірісінің жетпіс бес пайызы жылжымайтын мүлікті жалға беру нәтижесінде алған кірісі құрайды;</w:t>
            </w:r>
            <w:r>
              <w:br/>
            </w:r>
            <w:r>
              <w:rPr>
                <w:rFonts w:ascii="Times New Roman"/>
                <w:b w:val="false"/>
                <w:i w:val="false"/>
                <w:color w:val="000000"/>
                <w:sz w:val="20"/>
              </w:rPr>
              <w:t>
   жылжымайтын мүлік қорының активтерін құрайтын жылжымайтын мүлкі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жылжымайтын мүлік қорының активтеріне кіретін жылжымайтын мүлігіне ауыртпалық салынбаған не сенімгерлікпен басқаруға берілмеген;</w:t>
            </w:r>
            <w:r>
              <w:br/>
            </w:r>
            <w:r>
              <w:rPr>
                <w:rFonts w:ascii="Times New Roman"/>
                <w:b w:val="false"/>
                <w:i w:val="false"/>
                <w:color w:val="000000"/>
                <w:sz w:val="20"/>
              </w:rPr>
              <w:t>
   жылжымайтын мүлік қорының активтеріне кіретін жылжымайтын мүлікті жалға беру бойынша жалдау шартында белгіленген мерзімі бір жылдан кем еместі құрайды;</w:t>
            </w:r>
            <w:r>
              <w:br/>
            </w:r>
            <w:r>
              <w:rPr>
                <w:rFonts w:ascii="Times New Roman"/>
                <w:b w:val="false"/>
                <w:i w:val="false"/>
                <w:color w:val="000000"/>
                <w:sz w:val="20"/>
              </w:rPr>
              <w:t>
   жылжымайтын мүлік қорының активтеріне кіретін жылжымайтын мүлік объектілерін оның бағалы қағаздарын ресми тізіміне енгізу туралы өтінішті берген күннен бастап екі жыл бойы жалға беріледі деген талаптарға сәйкес келетін акцияларының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құралдарының құны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6" w:id="34"/>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9-қосымша          </w:t>
      </w:r>
    </w:p>
    <w:bookmarkEnd w:id="34"/>
    <w:p>
      <w:pPr>
        <w:spacing w:after="0"/>
        <w:ind w:left="0"/>
        <w:jc w:val="both"/>
      </w:pPr>
      <w:r>
        <w:rPr>
          <w:rFonts w:ascii="Times New Roman"/>
          <w:b w:val="false"/>
          <w:i w:val="false"/>
          <w:color w:val="ff0000"/>
          <w:sz w:val="28"/>
        </w:rPr>
        <w:t xml:space="preserve">      Ескерту. 9-қосымшаға өзгерістер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ҚР Ұлттық Банкі Басқармасының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ff0000"/>
          <w:sz w:val="28"/>
        </w:rPr>
        <w:t>№ 204</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Қор үшін "Меншікті капитал жеткіліктілігінің коэффициенті" (К1) пруденциалдық нормативін есептеу</w:t>
      </w:r>
      <w:r>
        <w:br/>
      </w:r>
      <w:r>
        <w:rPr>
          <w:rFonts w:ascii="Times New Roman"/>
          <w:b/>
          <w:i w:val="false"/>
          <w:color w:val="000000"/>
        </w:rPr>
        <w:t>
20__ жылғы "___"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504"/>
        <w:gridCol w:w="1601"/>
        <w:gridCol w:w="2001"/>
        <w:gridCol w:w="1906"/>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алынатын көлемі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 барлығы (1.1 - 1.5-жолдарының қосындысы):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Қордың баланс бойынша активтер сомасының бір пайызынан артық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Ереженің 11-тармағының 3) тармақшасында көрсетілген Қазақстан Республикасының екінші деңгейдегі банктеріндегі ағымдағы шоттардағы ақша, теңгемен және "Standard &amp; Poor's" агенттігінің халықаралық шәкілі бойынша "АА-"-тен төмен емес тәуелсіз рейтингі бар немесе басқа рейтинг агенттіктерінің бірінің осыған ұқсас деңгейдегі рейтингі бар елдердің шетел валютасындағы ақша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орталық депозитарийдегі ағымдағы шоттарындағы ақша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бар немесе басқа рейтингтік агенттіктерінің бірінің осыған ұқсас деңгейдегі рейтингі бар Қазақстан Республикасының резиденті емес банктерде ағымдағы шоттарындағы "Standard &amp; Poor's" агенттігінің халықаралық шәкілі бойынша "АА-"-тен төмен емес тәуелсіз рейтингі бар немесе басқа рейтинг агенттіктерінің бірінің осыған ұқсас деңгейдегі рейтингтік бағасы бар елдердің шетел валютасындағы ақша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бар немесе басқа рейтингтік агенттіктерінің бірінің осыған ұқсас деңгейдегі рейтингі бар, Қорға ұйымдастырылған бағалы қағаздар нарығында операциялар жүргізу үшін "Standard &amp; Poor's" агенттігінің халықаралық шәкілі бойынша "АА-"-тен төмен емес рейтингі бар немесе басқа рейтингтік агенттіктерінің бірінің осыған ұқсас деңгейдегі рейтингі бар елдердің шетел валютасындағы банктік қызмет көрсетулерін ұсынатын шетел ұйымдарының ағымдағы шоттарындағы ақша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"BB-"-тен төмен емес ұзақ мерзімді кредиттік рейтингі бар немесе басқа рейтингтік агенттіктерінің бірінің осыған ұқсас деңгейдегі рейтингі бар, немесе "Standard &amp; Poor's" агенттігінің ұлттық шәкілі бойынша "kzBB"-дан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екінші деңгейдегі банктердегі салымдар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«ВВ-»-тен төмен емес ұзақ мерзімді кредиттік рейтингі бар немесе басқа рейтингілік агенттіктердің бірінің осыған ұқсас деңгейдегі рейтингілік бағасы бар немесе Standard &amp; Рооr's агенттігінің ұлттық шәкілі бойынша «kzВВ»-дан төмен емес рейтингілік бағасы бар Қазақстан Республикасының екінші деңгейдегі банктерінің банктік депозиттік сертификаттары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бас банкінің "Standard &amp; Poor's" агенттігінің халықаралық шәкілі бойынша "А-"-тен төмен емес ұзақ мерзімді кредиттік рейтингі бар немесе басқа рейтингтік агенттіктерінің бірінің осыған ұқсас деңгейдегі рейтингі бар, Қазақстан Республикасының резиденті еншілес банкі болып табылатын Қазақстан Республикасының екінші деңгейдегі банктеріндегі салымдар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«А-»-тен төмен емес ұзақ мерзiмдi кредиттік рейтингі немесе басқа рейтингілік агенттiктердiң бiрiнiң осыған ұқсас деңгейдегi рейтингілік бағасы бар Қазақстан Республикасының резиденті емес бас банктің еншілес резидент банктерінің банктік депозиттік сертификаттары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Ереженің 11-тармақтың 3) тармақшасының 4 абзацына сәйкес "Standard &amp; Poor's" агенттігінің халықаралық шәкілі бойынша "В+"-тен "В-"-ке дейінгі ұзақ мерзімді кредиттік рейтингі немесе басқа рейтингтік агенттіктердің біреуінің осыған ұқсас деңгейдегі рейтингі бар немесе "Standard &amp; Poor's" агенттігінің ұлттық шәкілі бойынша "kzВВ-"-тен "kzВ+"-ке дейінгі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екінші деңгейдегі банктеріндегі салымдар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«В+»-тен «В»-ке дейiнгi ұзақ мерзiмдi кредиттік рейтингі немесе басқа рейтингілік агенттiктердiң бiрiнiң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жергілікті атқарушы органдары шығарған облигациялар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"kzВВ"-дан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 ұйымдарының акциялары және осы акциялар базалық активі болып табылатын депозитарлық қолхаттар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(ең жоғарғы) санатының талаптарына сәйкес келетін Қазақстан Республикасы ұйымдарының акциялары және осы акциялар базалық активі болып табылатын депозитарлық қолхаттар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екінші (ең жоғарғы) санатының талаптарына сәйкес келетін Қазақстан Республикасы ұйымдарының акциялары және осы акциялар базалық активі болып табылатын депозитарлық қолхаттар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"kzВВ"-дан төмен емес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"В-"-ке дейінгі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"kzВВ-"-тен "kzВ"-ға дейінгі рейтингтік бағасы немесе басқа рейтинг агенттіктерінің бірінің ұлттық шәкілі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"бірінші шағын санатының (ең жоғарғы санаты) рейтингтік бағасы жоқ борыштық бағалы қағаздары" санатының талаптарына сәйкес келетін,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Ереженің 11-тармағының </w:t>
            </w:r>
            <w:r>
              <w:rPr>
                <w:rFonts w:ascii="Times New Roman"/>
                <w:b w:val="false"/>
                <w:i w:val="false"/>
                <w:color w:val="000000"/>
                <w:sz w:val="20"/>
              </w:rPr>
              <w:t>12) тармақшасының</w:t>
            </w:r>
            <w:r>
              <w:rPr>
                <w:rFonts w:ascii="Times New Roman"/>
                <w:b w:val="false"/>
                <w:i w:val="false"/>
                <w:color w:val="000000"/>
                <w:sz w:val="20"/>
              </w:rPr>
              <w:t xml:space="preserve"> талаптарына сәйкес келетін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"екінші шағын санатының (ең жоғарғы санатынан кейінгі) рейтингтік бағасы жоқ борыштық бағалы қағаздары" санатының талаптарына сәйкес келетін, Қазақстан Республикасының және басқа мемлекеттердің заңнамасына сәйкес шығарылған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осы Ереженің 11-тармағының </w:t>
            </w:r>
            <w:r>
              <w:rPr>
                <w:rFonts w:ascii="Times New Roman"/>
                <w:b w:val="false"/>
                <w:i w:val="false"/>
                <w:color w:val="000000"/>
                <w:sz w:val="20"/>
              </w:rPr>
              <w:t>13) тармақшасының</w:t>
            </w:r>
            <w:r>
              <w:rPr>
                <w:rFonts w:ascii="Times New Roman"/>
                <w:b w:val="false"/>
                <w:i w:val="false"/>
                <w:color w:val="000000"/>
                <w:sz w:val="20"/>
              </w:rPr>
              <w:t xml:space="preserve"> талаптарына сәйкес келетін Қазақстан Республикасы ұйымдарының мемлекеттік емес борыштық бағалы қағаздары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мәртебесі бар, "Standard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рейтингі бар шетел мемлекеттерінің орталық үкіметтері шығарған бағалы қағаздар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рейтингі бар шетел ұйымдары шығарған мемлекеттік емес борыштық бағалы қағаздар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рейтингі бар шетел эмитенттерінің акциялары және осы акциялар базалық активі болып табылатын депозитарлық қолхаттар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рейтингі бар халықаралық қаржы ұйымдары шығарған борыштық бағалы қағаздар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Лондондық қымбат металдар нарығының қаумдастығы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12 айдан астам емес мерзіміне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банктеріндегі металл депозиттері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Акционерлері бағалы қағаздар нарығының кәсіби қатысушылары болып табылатын, бағалы қағаздар нарығы инфрақұрылымының бір бөлігі болып табылатын бағалы қағаздармен сауда-саттықты ұйымдастырушылардың және өзге заңды тұлғалардың акциялары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мерзімі өтпеген, зейнетақы активтері бойынша комиссиялық сыйақы бойынша және зейнетақы активтерін инвестициялаудан есептелген инвестициялық кірісі бойынша дебиторлық берешек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балансы бойынша активтер сомасының бес пайызынан аспайтын мөлшерде Қордың жылжымайтын мүлік түріндегі негізгі құрал-жабдықтары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және басқа активтер жиынтығы (1 – 25-жолдарының қосындысы)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міндеттемелер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отыздан астам пайызға кері ауытқуы болған кездегі резерв (RR1)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он бестен астам бірақ отыздан кем пайызға кері ауытқуы болған кездегі резерв (FR2)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мөлшерленген қаржы құралдарының құны (29 - 31 жолдардың қосындысы)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 (30.1 – 30.4-жолдарының қосындысы)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пайыздық тәуекел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тәуекел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(26-жол – (27-жол + 27.4-жол немесе 27.5-жол))/ 28-жол)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7" w:id="35"/>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қызмет түрлерін қоса атқаратын</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10-қосымша          </w:t>
      </w:r>
    </w:p>
    <w:bookmarkEnd w:id="35"/>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Инвестициялық басқарудағы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(жинақтаушы зейнетақы қорының қысқаша ілік септігіндегі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(зейнетақы активтерін инвестициялық басқаруды жүзеге асыратын</w:t>
      </w:r>
      <w:r>
        <w:br/>
      </w:r>
      <w:r>
        <w:rPr>
          <w:rFonts w:ascii="Times New Roman"/>
          <w:b w:val="false"/>
          <w:i w:val="false"/>
          <w:color w:val="000000"/>
          <w:sz w:val="28"/>
        </w:rPr>
        <w:t>
органның қысқаша ілік септігіндегі атауы)</w:t>
      </w:r>
      <w:r>
        <w:br/>
      </w:r>
      <w:r>
        <w:rPr>
          <w:rFonts w:ascii="Times New Roman"/>
          <w:b w:val="false"/>
          <w:i w:val="false"/>
          <w:color w:val="000000"/>
          <w:sz w:val="28"/>
        </w:rPr>
        <w:t>
______________________________________________________ жылға</w:t>
      </w:r>
      <w:r>
        <w:br/>
      </w:r>
      <w:r>
        <w:rPr>
          <w:rFonts w:ascii="Times New Roman"/>
          <w:b w:val="false"/>
          <w:i w:val="false"/>
          <w:color w:val="000000"/>
          <w:sz w:val="28"/>
        </w:rPr>
        <w:t>
(ай атауы) (күнтізбелік жылды санмен белгілеу)</w:t>
      </w:r>
    </w:p>
    <w:p>
      <w:pPr>
        <w:spacing w:after="0"/>
        <w:ind w:left="0"/>
        <w:jc w:val="both"/>
      </w:pPr>
      <w:r>
        <w:rPr>
          <w:rFonts w:ascii="Times New Roman"/>
          <w:b w:val="false"/>
          <w:i w:val="false"/>
          <w:color w:val="000000"/>
          <w:sz w:val="28"/>
        </w:rPr>
        <w:t>консервативті инвестициялық портфелінің зейнетақы активтерінің </w:t>
      </w:r>
      <w:r>
        <w:br/>
      </w:r>
      <w:r>
        <w:rPr>
          <w:rFonts w:ascii="Times New Roman"/>
          <w:b w:val="false"/>
          <w:i w:val="false"/>
          <w:color w:val="000000"/>
          <w:sz w:val="28"/>
        </w:rPr>
        <w:t xml:space="preserve">
бір шартты бірлігінің орташа құны туралы </w:t>
      </w:r>
      <w:r>
        <w:br/>
      </w: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27"/>
        <w:gridCol w:w="1227"/>
        <w:gridCol w:w="1773"/>
        <w:gridCol w:w="2047"/>
        <w:gridCol w:w="2047"/>
        <w:gridCol w:w="955"/>
        <w:gridCol w:w="682"/>
        <w:gridCol w:w="955"/>
        <w:gridCol w:w="820"/>
      </w:tblGrid>
      <w:tr>
        <w:trPr>
          <w:trHeight w:val="84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 келіп түсті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қорлардан аударым жасалған</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инвестициялық портфельден жасалған аударым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банктің сыйақысы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жасалған аударымдар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Анықталғанға дейінгі сома</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уақтылы аударым жасамағаны үшін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уақтылы инвестицияламағаны үшін</w:t>
            </w: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0" w:type="auto"/>
            <w:vMerge/>
            <w:tcBorders>
              <w:top w:val="nil"/>
              <w:left w:val="single" w:color="cfcfcf" w:sz="5"/>
              <w:bottom w:val="single" w:color="cfcfcf" w:sz="5"/>
              <w:right w:val="single" w:color="cfcfcf" w:sz="5"/>
            </w:tcBorders>
          </w:tcPr>
          <w:p/>
        </w:tc>
      </w:tr>
      <w:tr>
        <w:trPr>
          <w:trHeight w:val="55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85"/>
        <w:gridCol w:w="843"/>
        <w:gridCol w:w="1206"/>
        <w:gridCol w:w="723"/>
        <w:gridCol w:w="1327"/>
        <w:gridCol w:w="1086"/>
        <w:gridCol w:w="1569"/>
        <w:gridCol w:w="1449"/>
      </w:tblGrid>
      <w:tr>
        <w:trPr>
          <w:trHeight w:val="1155"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есептелген сомалар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комиссиялық сыйақысы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түскен комиссиялық сыйақы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активтерінің ағымдық құны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бірліктердің саны </w:t>
            </w:r>
            <w:r>
              <w:rPr>
                <w:rFonts w:ascii="Times New Roman"/>
                <w:b w:val="false"/>
                <w:i w:val="false"/>
                <w:color w:val="000000"/>
                <w:vertAlign w:val="superscript"/>
              </w:rPr>
              <w:t>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бір шартты бірлігінің құны </w:t>
            </w:r>
            <w:r>
              <w:rPr>
                <w:rFonts w:ascii="Times New Roman"/>
                <w:b w:val="false"/>
                <w:i w:val="false"/>
                <w:color w:val="000000"/>
                <w:vertAlign w:val="superscript"/>
              </w:rPr>
              <w:t>3</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есептелген зейнетақы активтері бойынша инвестициялық кіріс</w:t>
            </w:r>
          </w:p>
        </w:tc>
      </w:tr>
      <w:tr>
        <w:trPr>
          <w:trHeight w:val="1695"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Бір шартты бірліктің орташа құны (ай атауы) (күнтізбелік жылды санмен белгілеу) жылды (3):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w:t>
      </w:r>
    </w:p>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Кастодиан банк Қордағы инвестициялық шотындағы қалдық бойынша төлеген сыйақы (мүдде).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үтірден кейін нақты үш белгіге дейін.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үтірден кейін нақты жеті белгіге дейін.</w:t>
      </w:r>
    </w:p>
    <w:bookmarkStart w:name="z100" w:id="36"/>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қызмет түрлерін қоса атқаратын</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нормативтерді есептеу ережесіне</w:t>
      </w:r>
      <w:r>
        <w:br/>
      </w:r>
      <w:r>
        <w:rPr>
          <w:rFonts w:ascii="Times New Roman"/>
          <w:b w:val="false"/>
          <w:i w:val="false"/>
          <w:color w:val="000000"/>
          <w:sz w:val="28"/>
        </w:rPr>
        <w:t xml:space="preserve">
10-1-қосымша          </w:t>
      </w:r>
    </w:p>
    <w:bookmarkEnd w:id="36"/>
    <w:p>
      <w:pPr>
        <w:spacing w:after="0"/>
        <w:ind w:left="0"/>
        <w:jc w:val="both"/>
      </w:pPr>
      <w:r>
        <w:rPr>
          <w:rFonts w:ascii="Times New Roman"/>
          <w:b w:val="false"/>
          <w:i w:val="false"/>
          <w:color w:val="ff0000"/>
          <w:sz w:val="28"/>
        </w:rPr>
        <w:t xml:space="preserve">      Ескерту. Ереже 10-1-қосымшамен толықтырылды - ҚР Ұлттық банкі Басқармасының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Инвестициялық басқарудағы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(жинақтаушы зейнетақы қорының қысқаша ілік септігіндегі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(зейнетақы активтерін инвестициялық басқаруды жүзеге асыратын</w:t>
      </w:r>
      <w:r>
        <w:br/>
      </w:r>
      <w:r>
        <w:rPr>
          <w:rFonts w:ascii="Times New Roman"/>
          <w:b w:val="false"/>
          <w:i w:val="false"/>
          <w:color w:val="000000"/>
          <w:sz w:val="28"/>
        </w:rPr>
        <w:t>
органның қысқаша ілік септігіндегі атауы)</w:t>
      </w:r>
      <w:r>
        <w:br/>
      </w:r>
      <w:r>
        <w:rPr>
          <w:rFonts w:ascii="Times New Roman"/>
          <w:b w:val="false"/>
          <w:i w:val="false"/>
          <w:color w:val="000000"/>
          <w:sz w:val="28"/>
        </w:rPr>
        <w:t>
______________________________________________________ жылға</w:t>
      </w:r>
      <w:r>
        <w:br/>
      </w:r>
      <w:r>
        <w:rPr>
          <w:rFonts w:ascii="Times New Roman"/>
          <w:b w:val="false"/>
          <w:i w:val="false"/>
          <w:color w:val="000000"/>
          <w:sz w:val="28"/>
        </w:rPr>
        <w:t>
(ай атауы) (күнтізбелік жылды санмен белгілеу)</w:t>
      </w:r>
    </w:p>
    <w:p>
      <w:pPr>
        <w:spacing w:after="0"/>
        <w:ind w:left="0"/>
        <w:jc w:val="both"/>
      </w:pPr>
      <w:r>
        <w:rPr>
          <w:rFonts w:ascii="Times New Roman"/>
          <w:b w:val="false"/>
          <w:i w:val="false"/>
          <w:color w:val="000000"/>
          <w:sz w:val="28"/>
        </w:rPr>
        <w:t>қалыпты инвестициялық портфелінің зейнетақы активтерінің </w:t>
      </w:r>
      <w:r>
        <w:br/>
      </w:r>
      <w:r>
        <w:rPr>
          <w:rFonts w:ascii="Times New Roman"/>
          <w:b w:val="false"/>
          <w:i w:val="false"/>
          <w:color w:val="000000"/>
          <w:sz w:val="28"/>
        </w:rPr>
        <w:t xml:space="preserve">
бір шартты бірлігінің орташа құны туралы </w:t>
      </w:r>
      <w:r>
        <w:br/>
      </w: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190"/>
        <w:gridCol w:w="1454"/>
        <w:gridCol w:w="1322"/>
        <w:gridCol w:w="1587"/>
        <w:gridCol w:w="925"/>
        <w:gridCol w:w="925"/>
        <w:gridCol w:w="1190"/>
        <w:gridCol w:w="1587"/>
        <w:gridCol w:w="1322"/>
      </w:tblGrid>
      <w:tr>
        <w:trPr>
          <w:trHeight w:val="211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 келіп түсті</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қорлардан аударым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банктің сыйақысы </w:t>
            </w:r>
            <w:r>
              <w:rPr>
                <w:rFonts w:ascii="Times New Roman"/>
                <w:b w:val="false"/>
                <w:i w:val="false"/>
                <w:color w:val="000000"/>
                <w:vertAlign w:val="superscript"/>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жасалған аударымдар</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Консервативті инвестициялық портфельге жасалған аударым</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Анықталғанға дейінгі сома</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уақтылы аударым жасамағаны үшін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уақтылы инвестицияламағаны үшін</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85"/>
        <w:gridCol w:w="843"/>
        <w:gridCol w:w="1206"/>
        <w:gridCol w:w="723"/>
        <w:gridCol w:w="1327"/>
        <w:gridCol w:w="1086"/>
        <w:gridCol w:w="1569"/>
        <w:gridCol w:w="1449"/>
      </w:tblGrid>
      <w:tr>
        <w:trPr>
          <w:trHeight w:val="1155"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есептелген сомалар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комиссиялық сыйақысы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 түскен комиссиялық сыйақы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зейнетақы активтерінің ағымдық құны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бірліктердің саны </w:t>
            </w:r>
            <w:r>
              <w:rPr>
                <w:rFonts w:ascii="Times New Roman"/>
                <w:b w:val="false"/>
                <w:i w:val="false"/>
                <w:color w:val="000000"/>
                <w:vertAlign w:val="superscript"/>
              </w:rPr>
              <w:t>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бір шартты бірлігінің құны </w:t>
            </w:r>
            <w:r>
              <w:rPr>
                <w:rFonts w:ascii="Times New Roman"/>
                <w:b w:val="false"/>
                <w:i w:val="false"/>
                <w:color w:val="000000"/>
                <w:vertAlign w:val="superscript"/>
              </w:rPr>
              <w:t>3</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есептелген зейнетақы активтері бойынша инвестициялық кіріс</w:t>
            </w:r>
          </w:p>
        </w:tc>
      </w:tr>
      <w:tr>
        <w:trPr>
          <w:trHeight w:val="1695"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Бір шартты бірліктің орташа құны (ай атауы) (күнтізбелік жылды санмен белгілеу) жылды (3): К</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номиналды кіріс коэффициенті:</w:t>
      </w:r>
      <w:r>
        <w:br/>
      </w: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Кастодиан банк Қордағы инвестициялық шотындағы қалдық бойынша төлеген сыйақы (мүдде).</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vertAlign w:val="superscript"/>
        </w:rPr>
        <w:t xml:space="preserve">  </w:t>
      </w:r>
      <w:r>
        <w:rPr>
          <w:rFonts w:ascii="Times New Roman"/>
          <w:b w:val="false"/>
          <w:i w:val="false"/>
          <w:color w:val="000000"/>
          <w:sz w:val="28"/>
        </w:rPr>
        <w:t>үтірден кейін нақты үш белгіге дейін.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үтірден кейін нақты жеті белгіге дейін.</w:t>
      </w:r>
    </w:p>
    <w:bookmarkStart w:name="z308" w:id="37"/>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11-қосымша            </w:t>
      </w:r>
    </w:p>
    <w:bookmarkEnd w:id="37"/>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Қордың атауы</w:t>
      </w:r>
      <w:r>
        <w:br/>
      </w:r>
      <w:r>
        <w:rPr>
          <w:rFonts w:ascii="Times New Roman"/>
          <w:b/>
          <w:i w:val="false"/>
          <w:color w:val="000000"/>
        </w:rPr>
        <w:t>
20__жылғы "__" ________ жағдай бойынша</w:t>
      </w:r>
    </w:p>
    <w:p>
      <w:pPr>
        <w:spacing w:after="0"/>
        <w:ind w:left="0"/>
        <w:jc w:val="left"/>
      </w:pPr>
      <w:r>
        <w:rPr>
          <w:rFonts w:ascii="Times New Roman"/>
          <w:b/>
          <w:i w:val="false"/>
          <w:color w:val="000000"/>
        </w:rPr>
        <w:t xml:space="preserve"> Номиналды кірісінің коэффициенттері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gridCol w:w="2867"/>
      </w:tblGrid>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атауы] [жылдың цифрлық белгісі]</w:t>
            </w:r>
            <w:r>
              <w:rPr>
                <w:rFonts w:ascii="Times New Roman"/>
                <w:b w:val="false"/>
                <w:i w:val="false"/>
                <w:color w:val="000000"/>
                <w:vertAlign w:val="superscript"/>
              </w:rPr>
              <w:t xml:space="preserve">1 </w:t>
            </w:r>
            <w:r>
              <w:rPr>
                <w:rFonts w:ascii="Times New Roman"/>
                <w:b w:val="false"/>
                <w:i w:val="false"/>
                <w:color w:val="000000"/>
                <w:sz w:val="20"/>
              </w:rPr>
              <w:t>бір шартты бірліктің орташа құны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2 </w:t>
            </w:r>
            <w:r>
              <w:rPr>
                <w:rFonts w:ascii="Times New Roman"/>
                <w:b w:val="false"/>
                <w:i w:val="false"/>
                <w:color w:val="000000"/>
                <w:sz w:val="20"/>
              </w:rPr>
              <w:t>номиналды кірістің коэффициенті (12 айдағы):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атауы] [жылдың цифрлық белгісі]</w:t>
            </w:r>
            <w:r>
              <w:rPr>
                <w:rFonts w:ascii="Times New Roman"/>
                <w:b w:val="false"/>
                <w:i w:val="false"/>
                <w:color w:val="000000"/>
                <w:vertAlign w:val="superscript"/>
              </w:rPr>
              <w:t xml:space="preserve">2 </w:t>
            </w:r>
            <w:r>
              <w:rPr>
                <w:rFonts w:ascii="Times New Roman"/>
                <w:b w:val="false"/>
                <w:i w:val="false"/>
                <w:color w:val="000000"/>
                <w:sz w:val="20"/>
              </w:rPr>
              <w:t>бір шартты бірліктің орташа құны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2 </w:t>
            </w:r>
            <w:r>
              <w:rPr>
                <w:rFonts w:ascii="Times New Roman"/>
                <w:b w:val="false"/>
                <w:i w:val="false"/>
                <w:color w:val="000000"/>
                <w:sz w:val="20"/>
              </w:rPr>
              <w:t>номиналды кірістің коэффициенті (36 айдағы):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атауы] [жылдың цифрлық белгісі]</w:t>
            </w:r>
            <w:r>
              <w:rPr>
                <w:rFonts w:ascii="Times New Roman"/>
                <w:b w:val="false"/>
                <w:i w:val="false"/>
                <w:color w:val="000000"/>
                <w:vertAlign w:val="superscript"/>
              </w:rPr>
              <w:t xml:space="preserve">3 </w:t>
            </w:r>
            <w:r>
              <w:rPr>
                <w:rFonts w:ascii="Times New Roman"/>
                <w:b w:val="false"/>
                <w:i w:val="false"/>
                <w:color w:val="000000"/>
                <w:sz w:val="20"/>
              </w:rPr>
              <w:t>бір шартты бірліктің орташа құны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2 </w:t>
            </w:r>
            <w:r>
              <w:rPr>
                <w:rFonts w:ascii="Times New Roman"/>
                <w:b w:val="false"/>
                <w:i w:val="false"/>
                <w:color w:val="000000"/>
                <w:sz w:val="20"/>
              </w:rPr>
              <w:t>номиналды кірістің коэффициенті (60 айдағы):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 xml:space="preserve"> Он екі ай бұрын болған бір шартты бірліктің орташа құны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Отыз алты ай бұрын болған бір шартты бірліктің орташа құны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Алпыс ай бұрын болған бір шартты бірліктің орташа құны көрсетіледі.</w:t>
      </w:r>
    </w:p>
    <w:p>
      <w:pPr>
        <w:spacing w:after="0"/>
        <w:ind w:left="0"/>
        <w:jc w:val="both"/>
      </w:pPr>
      <w:r>
        <w:rPr>
          <w:rFonts w:ascii="Times New Roman"/>
          <w:b w:val="false"/>
          <w:i w:val="false"/>
          <w:color w:val="000000"/>
          <w:sz w:val="28"/>
        </w:rPr>
        <w:t>      Бірінші басшы немесе</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Мөр орны</w:t>
      </w:r>
    </w:p>
    <w:bookmarkStart w:name="z309" w:id="38"/>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12-қосымша          </w:t>
      </w:r>
    </w:p>
    <w:bookmarkEnd w:id="38"/>
    <w:p>
      <w:pPr>
        <w:spacing w:after="0"/>
        <w:ind w:left="0"/>
        <w:jc w:val="both"/>
      </w:pPr>
      <w:r>
        <w:rPr>
          <w:rFonts w:ascii="Times New Roman"/>
          <w:b w:val="false"/>
          <w:i w:val="false"/>
          <w:color w:val="ff0000"/>
          <w:sz w:val="28"/>
        </w:rPr>
        <w:t xml:space="preserve">      Ескерту. 12-қосымшаға өзгертулер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Қордың/Ұйымның атауы</w:t>
      </w:r>
    </w:p>
    <w:p>
      <w:pPr>
        <w:spacing w:after="0"/>
        <w:ind w:left="0"/>
        <w:jc w:val="left"/>
      </w:pPr>
      <w:r>
        <w:rPr>
          <w:rFonts w:ascii="Times New Roman"/>
          <w:b/>
          <w:i w:val="false"/>
          <w:color w:val="000000"/>
        </w:rPr>
        <w:t xml:space="preserve"> 20___жылғы "__" ______________жағдай бойынша</w:t>
      </w:r>
      <w:r>
        <w:br/>
      </w:r>
      <w:r>
        <w:rPr>
          <w:rFonts w:ascii="Times New Roman"/>
          <w:b/>
          <w:i w:val="false"/>
          <w:color w:val="000000"/>
        </w:rPr>
        <w:t>
Қорға арналған "Меншікті капитал жеткіліктілігі коэффициенті" (К1) пруденциалдық нормативін есептеу үшін қосымша мәліметтер</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0728"/>
        <w:gridCol w:w="1115"/>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Қор балансы бойынша активтер сомасының бір пайызынан аспайды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Ереженің 11-тармағының 3) тармақшасында көрсетілген, Қазақстан Республикасының екінші деңгейдегі банктердің ағымдағы шоттарындағы теңгедегі және "Standard &amp; Poor's" агенттігінің халықаралық шәкілі бойынша "АА-"-тен төмен емес тәуелсіз рейтингтік бағасы немесе басқа рейтингтік агенттіктердің бірінің осыған ұқсас деңгейдегі рейтингтік бағасы бар елдердің шетел валютасындағы ақша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бағалы қағаздар депозитарийдің ағымдағы шоттардағы ақша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валютасындағы, "Standard &amp; Poor's" агенттігінің халықаралық шәкілі бойынша "ВВВ-"-тен төмен емес ұзақ мерзімді және (немесе) қысқа мерзімді рейтингі бар немесе басқа рейтингтік агенттіктердің бірінің осыған ұқсас деңгейдегі рейтингтік бағасы бар Қазақстан Республикасының резидент емес банктерінің ағымдағы шоттарындағы ақша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ұсынатын, "Standard &amp; Poor's" агенттігінің халықаралық шәкілі бойынша "ВВВ-"-тен төмен емес ұзақ мерзімді және (немесе) қысқа мерзімді рейтингі бар немесе басқа рейтинг агенттіктерінің бірінің осыған ұқсас деңгейдегі рейтингтік бағасы бар шетел ұйымдарының ағымдағы шоттарындағы "Standard &amp; Poor's"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валютасындағы ақша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және ағымдық шоттардағы басқа ақша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қымбат металдар нарығы қауымдастығы (London bullion market association) қабылдаған халықаралық сапа стандартына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метал депозиттері, оның ішінде "Standard &amp; Рооr's" агенттігінің халықаралық шәкілі бойынша "АА"-дан төмен емес рейтингтік бағасы бар немесе басқа рейтинг агенттіктердің бірінің осыған ұқсас деңгейіндегі рейтингтік бағасы бар Қазақстан Республикасының резидент емес банктеріндегі 12 айдан аспайтын мерзімі бар металл депозиттер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мерзімі өтпеген зейнетақы активтерінің комиссиялық сыйақылары және зейнетақы активтерін инвестициялаудан түскен есептелген инвестициялық кірісі бойынша дебиторлық берешек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балансы бойынша активтер сомасының бес пайызынан аспайтын сомада Қордың жылжымайтын мүлік түріндегі негізгі құрал-жабдықтары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құрал-жабдық</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8015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10" w:id="39"/>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13-қосымша          </w:t>
      </w:r>
    </w:p>
    <w:bookmarkEnd w:id="39"/>
    <w:p>
      <w:pPr>
        <w:spacing w:after="0"/>
        <w:ind w:left="0"/>
        <w:jc w:val="both"/>
      </w:pPr>
      <w:r>
        <w:rPr>
          <w:rFonts w:ascii="Times New Roman"/>
          <w:b w:val="false"/>
          <w:i w:val="false"/>
          <w:color w:val="ff0000"/>
          <w:sz w:val="28"/>
        </w:rPr>
        <w:t xml:space="preserve">      Ескерту. 13-қосымшаға өзгерістер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(Басқарушының атауы)</w:t>
      </w:r>
    </w:p>
    <w:p>
      <w:pPr>
        <w:spacing w:after="0"/>
        <w:ind w:left="0"/>
        <w:jc w:val="left"/>
      </w:pPr>
      <w:r>
        <w:rPr>
          <w:rFonts w:ascii="Times New Roman"/>
          <w:b/>
          <w:i w:val="false"/>
          <w:color w:val="000000"/>
        </w:rPr>
        <w:t xml:space="preserve"> 20___жылғы "__" ______________жағдай бойынша</w:t>
      </w:r>
      <w:r>
        <w:br/>
      </w:r>
      <w:r>
        <w:rPr>
          <w:rFonts w:ascii="Times New Roman"/>
          <w:b/>
          <w:i w:val="false"/>
          <w:color w:val="000000"/>
        </w:rPr>
        <w:t>
Басқарушыға арналған "Меншікті капитал жеткіліктілігі коэффициенті" (К1) пруденциалдық нормативінің есебі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136"/>
        <w:gridCol w:w="1812"/>
        <w:gridCol w:w="2308"/>
        <w:gridCol w:w="1946"/>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Ескерілетін көлем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алынатын сома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ақшалай баламалары - барлығы (1.1 - 1.5 жолдарының қосындысы):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(5 бағанда Басқарушының балансы бойынша активтер сомасының он пайызынан аспайтын мөлшері ескеріледі)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банктердің ағымдағы шоттарындағы ақша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орталық депозитарийіндегі ағымдағы шоттарындағы ақша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және/немесе қысқа мерзімді рейтингі немесе басқа рейтинг агенттіктерінің бірінің ұқсас деңгейдегі рейтингтік бағасы бар резидент емес банктердің ағымдағы шоттарындағы ақша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ұйымдастырылған нарығында операцияларды жүзеге асыру үшін Ұйымдастырушыға банктік қызмет көрсететін шетел ұйымдарының ағымдағы шоттарындағы ақша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Қазақстан Республикасының екінші деңгейдегі банктеріндегі салымдар, мынадай талаптардың біріне сәйкес келген жағдайда:</w:t>
            </w:r>
            <w:r>
              <w:br/>
            </w: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 агенттіктерінің бірінің осыған ұқсас деңгейдегі рейтингі бар немесе "Standard &amp; Poor's" ұлттық шәкілі бойынша "kzВВ-"-тен төмен емес рейтингтік бағасы бар болса;</w:t>
            </w:r>
            <w:r>
              <w:br/>
            </w:r>
            <w:r>
              <w:rPr>
                <w:rFonts w:ascii="Times New Roman"/>
                <w:b w:val="false"/>
                <w:i w:val="false"/>
                <w:color w:val="000000"/>
                <w:sz w:val="20"/>
              </w:rPr>
              <w:t>
   банктер "Standard &amp; Poor's" агенттігінің халықаралық шәкіл бойынша "А-"-тен темен емес ұзақ мерзімді кредиттік рейтингі немесе басқа рейтинг агенттіктерінің бірінің осыған ұқсас деңгейдегі рейтингі бар резидент емес бас банктің еншілес резидент банктері болып табылса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«ВВ-»-тен төмен емес ұзақ мерзімді кредиттік рейтингі бар немесе басқа рейтингілік агенттіктердің бірінің осыған ұқсас деңгейдегі рейтингілік бағасы бар немесе Standard &amp; Рооr's агенттігінің ұлттық шәкілі бойынша «kzВВ»-дан төмен емес рейтингілік бағасы бар Қазақстан Республикасының екінші деңгейдегі банктерінің банктік депозиттік сертификаттары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Ереженің 35-тармағының 3) тармақшасының 4-абзацына сәйкес "Standard &amp; Poor's" агенттігінің халықаралық шәкілі бойынша "В+"-тен "В"-ға дейін ұзақ мерзімді кредиттік рейтингі немесе басқа рейтингтік агенттіктердің бірінің осыған ұқсас деңгейдегі рейтингтік бағасы немесе "Standard &amp; Poor's" агенттігінің ұлттық шәкілі бойынша "kzBB-"-тен "kzBB+"-ке дейін рейтингтік бағасы бар Қазақстан Республикасының екінші деңгейдегі банктердегі салымдар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«А-»-тен төмен емес ұзақ мерзiмдi кредиттік рейтингі немесе басқа рейтингілік агенттiктердiң бiрiнiң осыған ұқсас деңгейдегi рейтингілік бағасы бар Қазақстан Республикасының резиденті емес бас банктің еншілес резидент банктерінің банктік депозиттік сертификаттары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есептелген сыйақы сомаларын ескергенде, қор биржасының ресми тізімінің "акциялар" секторының бірінші санатына енгізілген эмитент банктері болу шартымен Қазақстан Республикасының екінші деңгейдегі банктеріндегі салымдар (ықтимал шығындар резервтерін шегергенде)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«В+»-тен «В»-ке дейiнгi ұзақ мерзiмдi кредиттік рейтингі немесе басқа рейтингілік агенттiктердiң бiрiнiң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агенттiктердiң бiрiнiң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есептелген сыйақы сомаларын ескергенде, қор биржасының ресми тізімінің "акциялар" секторының екінші санатына енгізілген эмитент банктері болу шартымен Қазақстан Республикасының екінші деңгейдегі банктеріндегі салымдар (ықтимал шығындар резервтерін шегергенде)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ұзақ мерзімді және (немесе) қысқа мерзімді жеке рейтингі немесе басқа рейтинг агенттіктерінің бірінің осыған ұқсас деңгейдегі рейтингтік бағасы бар Қазақстан Республикасының резиденті емес банктеріндегі салымдар (негізгі борыш және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басқа мемлекеттердің заңнамасына сәйкес айналысқа шығарылғандарын қоса алғанда, Қазақстан Республикасының мемлекеттік бағалы қағаздары (негізгі борыш және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"Самұрық-Қазына" ұлттық әл-ауқат қоры" акционерлік қоғамы шығарған борыштық бағалы қағаздар (негізгі борыш және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 -тен төмен емес рейтингтік бағасы бар немесе басқа рейтингтік агенттіктердің бірінің ұқсас деңгейдегі рейтингтік бағасы бар немесе "Standard &amp; Poor's" агенттігінің ұлттық шәкілі бойынша "kzВВ-"-тен төмен емес рейтингтік бағасы бар, Басқарушыға қатысты аффилиирленген тұлға болып табылмайтын Қазақстан Республикасының заңды тұлғаларының акциялары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бірінші (ең жоғарғы) санатының талаптарына сәйкес келетін, қор биржасының ресми тізіміне енгізілген заңды тұлғалардың акциялары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екінші (ең жоғарғы) санатының талаптарына сәйкес келетін, қор биржасының ресми тізіміне енгізілген заңды тұлғалардың акциялары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акциялары базалық активі болып табылатын депозитарлық қолхаттар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базалық активі болып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табылатын депозитарлық қолхаттар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бірінші (ең жоғарғы) санатының талаптарына сәйкес келетін, қор биржасының ресми тізіміне енгізілген, заңды тұлғалардың акциялары базалық активтері болып табылатын депозитарлық қолхаттары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екінші (ең жоғарғы) санатының талаптарына сәйкес келетін, қор биржасының ресми тізіміне енгізілген, заңды тұлғалардың акциялары базалық активтері болып табылатын депозитарлық қолхаттары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"kzB"-дан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тізімінің "рейтингтік бағасы жоқ бірінші шағын санаттың (ең жоғарғы санат) борыштық бағалы қағаздар" шағын санатына енгізілген, Басқарушыға қатысты аффилиирленген тұлға болып табылмайтын Қазақстан Республикасының ұйымдарының мемлекеттік емес борыштық бағалы қағаздары (негізгі борыш пен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35-тармағы </w:t>
            </w:r>
            <w:r>
              <w:rPr>
                <w:rFonts w:ascii="Times New Roman"/>
                <w:b w:val="false"/>
                <w:i w:val="false"/>
                <w:color w:val="000000"/>
                <w:sz w:val="20"/>
              </w:rPr>
              <w:t xml:space="preserve">12) тармақшасының </w:t>
            </w:r>
            <w:r>
              <w:rPr>
                <w:rFonts w:ascii="Times New Roman"/>
                <w:b w:val="false"/>
                <w:i w:val="false"/>
                <w:color w:val="000000"/>
                <w:sz w:val="20"/>
              </w:rPr>
              <w:t>талаптарына сәйкес келетін (негізгі борыш пен есептелген сыйақы сомаларын ескергенде), Қазақстан Республикасының және басқа мемлекеттердің заңнамаларына сәйкес шығарылған, қор биржасының ресми тізіміне енгізілген, Қазақстан Республикасы заңды тұлғаларының мемлекеттік емес борыштық бағалы қағаздары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дербес рейтингі немесе басқа рейтинг агенттіктерінің біреуінің осыған ұқсас деңгейдегі рейтингтік бағасы бар шетел мемлекеттерінің орталық үкіметтері шығарған, мемлекеттік мәртебесі бар бағалы қағаздар (негізгі борыш пен есептелген сыйақы сомаларын ескергенде)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біреуінің осыған ұқсас деңгейдегі рейтингтік бағасы бар шетел эмитенттерінің мемлекеттік емес борыштық бағалы қағаздары (негізгі борыш пен есептелген сыйақы сомаларын ескере отырып)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рейтингтік бағасы бар шетел эмитенттерінің акциялары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және металл депозиттері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бағалы қағаздармен сауда-саттық ұйымдастырушылардың және бағалы қағаздар нарығының кәсіби қатысушылары акционерлері болып табылатын, бағалы қағаздар нарығының инфрақұрылымының бөлігі болып табылатын өзге де заңды тұлғалардың акциялары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және басқа тұлғалардың дебиторлық берешектерін шегергенде, шарт талаптары бойынша мерзімі өтпеген, Басқарушының балансы бойынша активтер сомасының он пайызынан аспайтын сомада Басқарушыға қатысты аффилиирленген тұлғалар болып табылмайтын заңды тұлғалардың дебиторлық берешегі (ықтимал шығындар резервтерін шегергенде)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тасталады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тасталады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Басқарушының балансы бойынша активтер сомасының бес пайызынан аспайтын сомада Басқарушының жылжымайтын мүлік түріндегі негізгі құрал-жабдықтары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өтімді және өзге активтер (1 - 27 жолдардың қосындысы)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міндеттемелер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барынша төмен мөлшері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perscript"/>
              </w:rPr>
              <w:t>1</w:t>
            </w:r>
            <w:r>
              <w:rPr>
                <w:rFonts w:ascii="Times New Roman"/>
                <w:b w:val="false"/>
                <w:i w:val="false"/>
                <w:color w:val="000000"/>
                <w:sz w:val="20"/>
              </w:rPr>
              <w:t xml:space="preserve"> "Меншікті капиталының жеткіліктілік нормативі" ((28-жол – 29-жол)/ 30-жол) 1-ден кем емес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11" w:id="40"/>
    <w:p>
      <w:pPr>
        <w:spacing w:after="0"/>
        <w:ind w:left="0"/>
        <w:jc w:val="both"/>
      </w:pPr>
      <w:r>
        <w:rPr>
          <w:rFonts w:ascii="Times New Roman"/>
          <w:b w:val="false"/>
          <w:i w:val="false"/>
          <w:color w:val="000000"/>
          <w:sz w:val="28"/>
        </w:rPr>
        <w:t>
Бағалы қағаздар нарығында кәсіби</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ұйымдарға арналған пруденциалдық</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14-қосымша           </w:t>
      </w:r>
    </w:p>
    <w:bookmarkEnd w:id="40"/>
    <w:p>
      <w:pPr>
        <w:spacing w:after="0"/>
        <w:ind w:left="0"/>
        <w:jc w:val="both"/>
      </w:pPr>
      <w:r>
        <w:rPr>
          <w:rFonts w:ascii="Times New Roman"/>
          <w:b w:val="false"/>
          <w:i w:val="false"/>
          <w:color w:val="ff0000"/>
          <w:sz w:val="28"/>
        </w:rPr>
        <w:t xml:space="preserve">      Ескерту. 14-қосымшаға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26.07.2013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(Басқарушының атауы)</w:t>
      </w:r>
    </w:p>
    <w:p>
      <w:pPr>
        <w:spacing w:after="0"/>
        <w:ind w:left="0"/>
        <w:jc w:val="left"/>
      </w:pPr>
      <w:r>
        <w:rPr>
          <w:rFonts w:ascii="Times New Roman"/>
          <w:b/>
          <w:i w:val="false"/>
          <w:color w:val="000000"/>
        </w:rPr>
        <w:t xml:space="preserve"> 20__жылғы "__" ________ жағдай бойынша</w:t>
      </w:r>
      <w:r>
        <w:br/>
      </w:r>
      <w:r>
        <w:rPr>
          <w:rFonts w:ascii="Times New Roman"/>
          <w:b/>
          <w:i w:val="false"/>
          <w:color w:val="000000"/>
        </w:rPr>
        <w:t>
Басқарушыға арналған пруденциалдық нормативтерді</w:t>
      </w:r>
      <w:r>
        <w:br/>
      </w:r>
      <w:r>
        <w:rPr>
          <w:rFonts w:ascii="Times New Roman"/>
          <w:b/>
          <w:i w:val="false"/>
          <w:color w:val="000000"/>
        </w:rPr>
        <w:t>
есептеу үшін қосымша мәліметтер</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8646"/>
        <w:gridCol w:w="2617"/>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N</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сома</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Басқарушының балансы бойынша активтер сомасының бес пайызынан аспайтын сомада Басқарушының жылжымайтын мүлік түріндегі негізгі құрал-жабдықтары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құрал-жабдықтар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және басқа тұлғалардың дебиторлық берешектерін шегергендегі, Басқарушыға қатысты аффилиирленген тұлға болып табылмайтын заңды тұлғалардың «шарт талаптары бойынша мерзімі өтпеген, Басқарушының балансы бойынша активтер сомасының он пайызынан аспайтын сомада дебиторлық берешек (ықтимал шығындар резервтерін шегергенде)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rPr>
                <w:rFonts w:ascii="Times New Roman"/>
                <w:b w:val="false"/>
                <w:i/>
                <w:color w:val="000000"/>
                <w:sz w:val="20"/>
              </w:rPr>
              <w:t xml:space="preserve"> тасталады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 (ықтимал шығындар резервтерін шегергенде)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және металл депозиттері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материалдық емес активтер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Басқарушыға қатысты афилиирленген тұлға болып табылмайтын,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бірінші (ең жоғарғы) санатының талаптарына сәйкес келетін, қор биржасының ресми тізіміне енгізілген заңды тұлғалардың акциялары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екінші (ең жоғарғы) санатының талаптарына сәйкес келетін, қор биржасының ресми тізіміне енгізілген заңды тұлғалардың акциялары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акциялары базалық активі болып табылатын депозитарлық қолхаттар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базалық активі болып табылатын депозитарлық қолхаттар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бірінші (ең жоғарғы) санатының талаптарына сәйкес келетін, қор биржасының ресми тізіміне енгізілген, заңды тұлғалардың акциялары базалық активтері болып табылатын депозитарлық қолхаттары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қаулыда көзделген «акциялар» секторының екінші (ең жоғарғы) санатының талаптарына сәйкес келетін, қор биржасының ресми тізіміне енгізілген, заңды тұлғалардың акциялары базалық активтері болып табылатын депозитарлық қолхаттары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тізімінің "рейтингтік бағасы жоқ бірінші шағын санаттағы борыштық бағалы қағаздар" шағын санатына енгізілген, Басқарушыға қатысты аффилиирленген тұлға болып табылмайтын Қазақстан Республикасы ұйымдары шағарған мемлекеттік емес борыштық бағалы қағаздар (негізгі борыш пен есептелген сыйақы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35-тармағы </w:t>
            </w:r>
            <w:r>
              <w:rPr>
                <w:rFonts w:ascii="Times New Roman"/>
                <w:b w:val="false"/>
                <w:i w:val="false"/>
                <w:color w:val="000000"/>
                <w:sz w:val="20"/>
              </w:rPr>
              <w:t>12) тармақшасының</w:t>
            </w:r>
            <w:r>
              <w:rPr>
                <w:rFonts w:ascii="Times New Roman"/>
                <w:b w:val="false"/>
                <w:i w:val="false"/>
                <w:color w:val="000000"/>
                <w:sz w:val="20"/>
              </w:rPr>
              <w:t xml:space="preserve"> талаптарына сәйкес келетін (негізгі борыш пен есептелген сыйақы сомаларын ескергенде), Қазақстан Республикасының және басқа мемлекеттердің заңнамаларына сәйкес шығарылған, қор биржасының ресми тізіміне енгізілген, Қазақстан Республикасының заңды тұлғаларының мемлекеттік емес борыштық бағалы қағаздары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бағалы қағаздар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банктерінің ағымдағы шоттарындағы ақша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орталық депозитарийдің шоттарындағы ақша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жеке рейтингі немесе басқа рейтинг агенттіктерінің бірінің ұқсас деңгейдегі рейтингтік бағасы бар Қазақстан Республикасының резиденті емес - банктерінің ағымдағы шоттарындағы ақша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бағалы қағаздар рыногында операцияларды жүзеге асыру үшін ұйымдарға банктік қызмет көрсететін шетел ұйымдарының ағымдағы шоттарындағы ақша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қордың балансы бойынша активтер сомасының он пайызынан аспайтын мөлшерде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ақша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Қазақстан Республикасының екінші деңгейдегі банктердегі салымдар (негізгі борыш пен есептелген сыйақы сомаларын есепке алғанда), мынадай шарттардың біреуіне сәйкес келген жағдайда:</w:t>
            </w:r>
            <w:r>
              <w:br/>
            </w: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w:t>
            </w:r>
            <w:r>
              <w:br/>
            </w:r>
            <w:r>
              <w:rPr>
                <w:rFonts w:ascii="Times New Roman"/>
                <w:b w:val="false"/>
                <w:i w:val="false"/>
                <w:color w:val="000000"/>
                <w:sz w:val="20"/>
              </w:rPr>
              <w:t>
   банктер "Standard &amp; Poor's" агенттігінің халықаралық шәкілі бойынша "А-"-тен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Ереженің 35-тармағының 3) тармақшасының 4-абзацына сәйкес ықтимал шығындар резервтерін шегергендегі, Standard &amp; Poor's" агенттігінің халықаралық шәкілі бойынша "В+"-тен "В"-ға дейінгі ұзақ мерзімді кредиттік рейтингі немесе басқа рейтингтік агенттіктердің бірінің ұқсас деңгейдегі рейтингтік бағасы бар немесе "Standard &amp; Poor's" ұлттық шәкілі бойынша "kzBB-"-тен "kzB+" дейінгі рейтингтік бағасы бар Қазақстан Республикасының екінші деңгейдегі банктеріндегі салымдар (негізгі борыш және есептелген сыйақылар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есептелген сыйақы сомаларын ескергенде, қор биржасының ресми тізімінің "акциялар" секторының бірінші санатына енгізілген эмитент банктер болуы шартымен Қазақстан Республикасының екінші деңгейдегі банктеріндегі салымдар (ықтимал шығындар резервтерін шегергенде)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есептелген сыйақы сомаларын ескергенде, қор биржасының ресми тізімінің "акциялар" секторының екінші санатына енгізілген эмитент банктер болуы шартымен Қазақстан Республикасының екінші деңгейдегі банктеріндегі салымдар (ықтимал шығындар резервтерін шегергенде)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ұзақ мерзімді және (немесе) қысқа мерзімді жеке рейтингі бар немесе басқа рейтингтік агенттіктерінің бірінің осыған ұқсас деңгейдегі рейтингтік бағасы бар Қазақстан Республикасының резидент емес банктеріндегі салымдар (негізгі борыш пен есептелген сыйақы сомаларын қоса алғанда)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басқа мемлекеттердің заңнамасына сәйкес эмиссияланғандарды қоса алғандағы Қазақстан Республикасының мемлекеттік бағалы қағаздары (негізгі борыш және есептелген сыйақылар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рейтингтік бағасы бар мемлекеттік дәрежесі бар шетел мемлекеттерінің орталық үкіметтері шығарған бағалы қағаздары (негізгі борыш пен есептелген сыйақы сомаларын ескергенде)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рейтингтік бағасы бар шетел эмитенттерінің мемлекеттік емес борыштық бағалы қағаздары (негізгі борыш пен есептелген сыйақы сомаларын ескере отырып)</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рейтингтік бағасы бар шетел эмитенттерінің акциялары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"Standard &amp; Poor's" агенттігінің "ВВВ-" кем емес халықаралық рейтингтік бағасы немесе басқа рейтинг агенттіктерінің бірінің осыған ұқсас деңгейдегі рейтингтік бағасы бар (негізгі борыш пен есептелген сыйақы сомаларын ескере отырып) халықаралық қаржы ұйымдары шығарған борыштық бағалы қағаздар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шегергендегі, бағалы қағаздармен сауда-саттық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