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d6f5" w14:textId="2d0d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электрондық ақпараттық ресурстары мен ақпараттық жүйелерін, сондай-ақ ақпараттық-коммуникациялық желілерін пайдалану және олардың өзара іс-қимыл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агенттігі төрағасының 2009 жылғы 26 тамыздағы N 365 Бұйрығы. Қазақстан Республикасының Әділет министрлігінде 2009 жылғы 10 қыркүйекте Нормативтік құқықтық кесімдерді мемлекеттік тіркеудің тізіліміне N 5783 болып енгізілді. Күші жойылды - Қазақстан Республикасы Инвестициялар және даму министрінің м.а 2016 жылғы 28 қаңтардағы № 104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28.01.2016 № 104 (алғаш ресми жарияланған күнінен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Ескерту. Тақырып жаңа редакцияда - ҚР Инвестициялар және даму министрінің м.а. 16.10.2015 </w:t>
      </w:r>
      <w:r>
        <w:rPr>
          <w:rFonts w:ascii="Times New Roman"/>
          <w:b w:val="false"/>
          <w:i w:val="false"/>
          <w:color w:val="ff0000"/>
          <w:sz w:val="28"/>
        </w:rPr>
        <w:t>№ 991</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"Ақпараттандыру туралы" Қазақстан Республикасының Заңының 6-бабы</w:t>
      </w:r>
      <w:r>
        <w:rPr>
          <w:rFonts w:ascii="Times New Roman"/>
          <w:b w:val="false"/>
          <w:i w:val="false"/>
          <w:color w:val="000000"/>
          <w:sz w:val="28"/>
        </w:rPr>
        <w:t xml:space="preserve"> 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органдардың электрондық ақпараттық ресурстары мен ақпараттық жүйелерін, сондай-ақ ақпараттық-коммуникациялық желілерін пайдалану және олардың өзара іс-қимыл жасау </w:t>
      </w:r>
      <w:r>
        <w:rPr>
          <w:rFonts w:ascii="Times New Roman"/>
          <w:b w:val="false"/>
          <w:i w:val="false"/>
          <w:color w:val="000000"/>
          <w:sz w:val="28"/>
        </w:rPr>
        <w:t>ережелері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Ақпараттандыру және байланыс агенттігінің Ақпараттық технологиялар департаменті (Қ.Б. Елеусізова) осы бұйрықтың Қазақстан Республикасы Әділет министрлігінде мемлекеттік тіркелуін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Ақпараттандыру және байланыс агенттігі төрағасының орынбасары Е.Д. Дурмағамбетовке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Төраға                                              Қ. Есекеев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Ақпараттандыру және байланыс</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2009 жылғы 26 тамыздағы  </w:t>
      </w:r>
      <w:r>
        <w:br/>
      </w:r>
      <w:r>
        <w:rPr>
          <w:rFonts w:ascii="Times New Roman"/>
          <w:b w:val="false"/>
          <w:i w:val="false"/>
          <w:color w:val="000000"/>
          <w:sz w:val="28"/>
        </w:rPr>
        <w:t>
N 365 бұйрығымен бекітілген</w:t>
      </w:r>
    </w:p>
    <w:bookmarkEnd w:id="1"/>
    <w:p>
      <w:pPr>
        <w:spacing w:after="0"/>
        <w:ind w:left="0"/>
        <w:jc w:val="left"/>
      </w:pPr>
      <w:r>
        <w:rPr>
          <w:rFonts w:ascii="Times New Roman"/>
          <w:b/>
          <w:i w:val="false"/>
          <w:color w:val="000000"/>
        </w:rPr>
        <w:t xml:space="preserve"> Мемлекеттік органдардың электрондық ақпараттық ресурстары мен ақпараттық жүйелерін, сондай-ақ ақпараттық-коммуникациялық желілерін пайдалану және олардың өзара іс-қимыл жасау ережелері</w:t>
      </w:r>
    </w:p>
    <w:bookmarkStart w:name="z7" w:id="2"/>
    <w:p>
      <w:pPr>
        <w:spacing w:after="0"/>
        <w:ind w:left="0"/>
        <w:jc w:val="left"/>
      </w:pPr>
      <w:r>
        <w:rPr>
          <w:rFonts w:ascii="Times New Roman"/>
          <w:b/>
          <w:i w:val="false"/>
          <w:color w:val="000000"/>
        </w:rPr>
        <w:t xml:space="preserve"> 
1. Жалпы ереже</w:t>
      </w:r>
    </w:p>
    <w:bookmarkEnd w:id="2"/>
    <w:bookmarkStart w:name="z8" w:id="3"/>
    <w:p>
      <w:pPr>
        <w:spacing w:after="0"/>
        <w:ind w:left="0"/>
        <w:jc w:val="both"/>
      </w:pPr>
      <w:r>
        <w:rPr>
          <w:rFonts w:ascii="Times New Roman"/>
          <w:b w:val="false"/>
          <w:i w:val="false"/>
          <w:color w:val="000000"/>
          <w:sz w:val="28"/>
        </w:rPr>
        <w:t>
      1. Осы "Мемлекеттік органдардың электрондық ақпараттық ресурстары мен ақпараттық жүйелерін, сондай-ақ ақпараттық-коммуникациялық желілерін пайдалану және олардың өзара іс-қимыл жасау ережелері" (бұдан әрі - Ереже) "Ақпараттандыру туралы" Қазақстан Республикасы Заңының 6-бабы</w:t>
      </w:r>
      <w:r>
        <w:rPr>
          <w:rFonts w:ascii="Times New Roman"/>
          <w:b w:val="false"/>
          <w:i w:val="false"/>
          <w:color w:val="000000"/>
          <w:sz w:val="28"/>
        </w:rPr>
        <w:t xml:space="preserve"> 16)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Ереже мемлекеттік органдардың ақпараттық жүйелері мен электрондық ақпараттық ресурстарының, сондай-ақ ақпараттық-коммуникациялық желілерінің жұмыс істеуін қамтамасыз етудің, қатысушылары арасындағы өзара іс-қимылы және пайдалануы бойынша міндетті ресімдерінің жиынтығын анықтайды.</w:t>
      </w:r>
      <w:r>
        <w:br/>
      </w:r>
      <w:r>
        <w:rPr>
          <w:rFonts w:ascii="Times New Roman"/>
          <w:b w:val="false"/>
          <w:i w:val="false"/>
          <w:color w:val="000000"/>
          <w:sz w:val="28"/>
        </w:rPr>
        <w:t>
</w:t>
      </w:r>
      <w:r>
        <w:rPr>
          <w:rFonts w:ascii="Times New Roman"/>
          <w:b w:val="false"/>
          <w:i w:val="false"/>
          <w:color w:val="000000"/>
          <w:sz w:val="28"/>
        </w:rPr>
        <w:t>
      3. Осы Ережеде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тәжірибелік пайдалану - нақты жағдайлардағы деректерді өңдеудің технологиялық үдерісін және алгоритмдерін өңдеу; пайдаланушының интерфейстерін өңдеу, жүйедегі жұмыстың қателерін анықтау және түзету: жүйенің функционалының іске асырылуының толықтығы мен жеткіліктілігін; дұрыстығын тексеру мақсатында жұмыс үдерісінде ақпараттық жүйені пайдалану. сондай-ақ нақты жағдайдағы желінің жұмысын өңдеудің технологиялық үдерісін және алгоритмдерін өңдеу; желідегі жұмыстың қателерін анықтау және түзету; желінің жұмысының толыктығы мен жеткіліктілігін; дұрыстығын тексеру мақсатында жұмыс үдерісінде ақпараттық-коммуникациялық желіні пайдалану;</w:t>
      </w:r>
      <w:r>
        <w:br/>
      </w:r>
      <w:r>
        <w:rPr>
          <w:rFonts w:ascii="Times New Roman"/>
          <w:b w:val="false"/>
          <w:i w:val="false"/>
          <w:color w:val="000000"/>
          <w:sz w:val="28"/>
        </w:rPr>
        <w:t>
</w:t>
      </w:r>
      <w:r>
        <w:rPr>
          <w:rFonts w:ascii="Times New Roman"/>
          <w:b w:val="false"/>
          <w:i w:val="false"/>
          <w:color w:val="000000"/>
          <w:sz w:val="28"/>
        </w:rPr>
        <w:t>
      2) өндірістік пайдалану - әзірленген міндеттерінің орындалуының негізгі құралы сияқты негізгі мақсаты бойынша ақпараттық жүйені (ақпараттық-коммуникациялық желіні) пайдалану.</w:t>
      </w:r>
    </w:p>
    <w:bookmarkEnd w:id="3"/>
    <w:bookmarkStart w:name="z11" w:id="4"/>
    <w:p>
      <w:pPr>
        <w:spacing w:after="0"/>
        <w:ind w:left="0"/>
        <w:jc w:val="left"/>
      </w:pPr>
      <w:r>
        <w:rPr>
          <w:rFonts w:ascii="Times New Roman"/>
          <w:b/>
          <w:i w:val="false"/>
          <w:color w:val="000000"/>
        </w:rPr>
        <w:t xml:space="preserve"> 
2. Мемлекеттік органдардың электрондық ақпараттық ресурстарын, мемлекеттік органдардың ақпараттық жүйелерін пайдалану тәртібі</w:t>
      </w:r>
    </w:p>
    <w:bookmarkEnd w:id="4"/>
    <w:bookmarkStart w:name="z12" w:id="5"/>
    <w:p>
      <w:pPr>
        <w:spacing w:after="0"/>
        <w:ind w:left="0"/>
        <w:jc w:val="both"/>
      </w:pPr>
      <w:r>
        <w:rPr>
          <w:rFonts w:ascii="Times New Roman"/>
          <w:b w:val="false"/>
          <w:i w:val="false"/>
          <w:color w:val="000000"/>
          <w:sz w:val="28"/>
        </w:rPr>
        <w:t>
      4. Мемлекеттік органдардың электрондық ақпараттық ресурстарын, ақпараттық жүйелерін (бұдан әрі - МО) пайдалану үшін олардың иеленушілері "Ақпараттандыру туралы"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оларға қол жеткізуді ұйымдастырудың тәртібін және МО электрондық ақпараттық ресурстарының санатын анықтайды.</w:t>
      </w:r>
      <w:r>
        <w:br/>
      </w:r>
      <w:r>
        <w:rPr>
          <w:rFonts w:ascii="Times New Roman"/>
          <w:b w:val="false"/>
          <w:i w:val="false"/>
          <w:color w:val="000000"/>
          <w:sz w:val="28"/>
        </w:rPr>
        <w:t>
</w:t>
      </w:r>
      <w:r>
        <w:rPr>
          <w:rFonts w:ascii="Times New Roman"/>
          <w:b w:val="false"/>
          <w:i w:val="false"/>
          <w:color w:val="000000"/>
          <w:sz w:val="28"/>
        </w:rPr>
        <w:t>
      5. МО ақпараттық жүйелерін, МО электрондық ақпараттық ресурстарын пайдалануды қамтамасыз ету үшін олардың иеленушісі "Ақпараттандыру туралы" Қазақстан Республикасының Заңын және мемлекеттік стандарттарды, МО электрондық ақпараттық ресурстарының, МО ақпараттық жүйелерінің нормативтік-техникалық құжаттамаларын басшылыққа алуы тиіс.</w:t>
      </w:r>
      <w:r>
        <w:br/>
      </w:r>
      <w:r>
        <w:rPr>
          <w:rFonts w:ascii="Times New Roman"/>
          <w:b w:val="false"/>
          <w:i w:val="false"/>
          <w:color w:val="000000"/>
          <w:sz w:val="28"/>
        </w:rPr>
        <w:t>
      Нормативтік-техникалық құжаттамамен техникалық тапсырма, техникалық экономикалық негіздеме, ақпараттық жүйенің (ақпараттық-коммуникациялық желі), пайдаланудың құжаттамалары және баска да құжаттамалары түсініледі.</w:t>
      </w:r>
      <w:r>
        <w:br/>
      </w:r>
      <w:r>
        <w:rPr>
          <w:rFonts w:ascii="Times New Roman"/>
          <w:b w:val="false"/>
          <w:i w:val="false"/>
          <w:color w:val="000000"/>
          <w:sz w:val="28"/>
        </w:rPr>
        <w:t>
</w:t>
      </w:r>
      <w:r>
        <w:rPr>
          <w:rFonts w:ascii="Times New Roman"/>
          <w:b w:val="false"/>
          <w:i w:val="false"/>
          <w:color w:val="000000"/>
          <w:sz w:val="28"/>
        </w:rPr>
        <w:t>
      6. МО ақпараттық жүйелерін, МО электрондық ақпараттық ресурстарды пайдалану үдерісінде МО ақпараттық жүйелерінде, МО электрондық ақпараттық ресурстарында ақпараттың уақытылы жаңартылуын бақылауды және резервтік көшірмелеу, ақпарат бүлінген немесе жұмыс істемеген жағдайда сақталуын, қорғалуын, қайтадан қалпына келтіруін қамтамасыз етеді.</w:t>
      </w:r>
      <w:r>
        <w:br/>
      </w:r>
      <w:r>
        <w:rPr>
          <w:rFonts w:ascii="Times New Roman"/>
          <w:b w:val="false"/>
          <w:i w:val="false"/>
          <w:color w:val="000000"/>
          <w:sz w:val="28"/>
        </w:rPr>
        <w:t>
</w:t>
      </w:r>
      <w:r>
        <w:rPr>
          <w:rFonts w:ascii="Times New Roman"/>
          <w:b w:val="false"/>
          <w:i w:val="false"/>
          <w:color w:val="000000"/>
          <w:sz w:val="28"/>
        </w:rPr>
        <w:t>
      7. МО ақпараттық жүйелерін, МО ақпараттық ресурстарын пайдалану үдерісінде МО ақпараттық ресурстарына, МО ақпараттық жүйелердегі пайдаланушылардың барлық өтініштерін автоматты түрде есепке алынуын, сақталуын және ақпараттың кезеңімен мұрағатталуын қамтамасыз етеді.</w:t>
      </w:r>
      <w:r>
        <w:br/>
      </w:r>
      <w:r>
        <w:rPr>
          <w:rFonts w:ascii="Times New Roman"/>
          <w:b w:val="false"/>
          <w:i w:val="false"/>
          <w:color w:val="000000"/>
          <w:sz w:val="28"/>
        </w:rPr>
        <w:t>
</w:t>
      </w:r>
      <w:r>
        <w:rPr>
          <w:rFonts w:ascii="Times New Roman"/>
          <w:b w:val="false"/>
          <w:i w:val="false"/>
          <w:color w:val="000000"/>
          <w:sz w:val="28"/>
        </w:rPr>
        <w:t>
      8. МО ақпараттық жүйесіне немесе МО ақпараттық ресурсына жүгіністі есепке алудың автоматтандырылған жүйесі келесі:</w:t>
      </w:r>
      <w:r>
        <w:br/>
      </w:r>
      <w:r>
        <w:rPr>
          <w:rFonts w:ascii="Times New Roman"/>
          <w:b w:val="false"/>
          <w:i w:val="false"/>
          <w:color w:val="000000"/>
          <w:sz w:val="28"/>
        </w:rPr>
        <w:t>
      1) күні мен уақытын;</w:t>
      </w:r>
      <w:r>
        <w:br/>
      </w:r>
      <w:r>
        <w:rPr>
          <w:rFonts w:ascii="Times New Roman"/>
          <w:b w:val="false"/>
          <w:i w:val="false"/>
          <w:color w:val="000000"/>
          <w:sz w:val="28"/>
        </w:rPr>
        <w:t>
      2) пайдаланушының атын немесе ақпараттық жүйесінің атауын;</w:t>
      </w:r>
      <w:r>
        <w:br/>
      </w:r>
      <w:r>
        <w:rPr>
          <w:rFonts w:ascii="Times New Roman"/>
          <w:b w:val="false"/>
          <w:i w:val="false"/>
          <w:color w:val="000000"/>
          <w:sz w:val="28"/>
        </w:rPr>
        <w:t>
      3) компьютерінің ІР-адресін;</w:t>
      </w:r>
      <w:r>
        <w:br/>
      </w:r>
      <w:r>
        <w:rPr>
          <w:rFonts w:ascii="Times New Roman"/>
          <w:b w:val="false"/>
          <w:i w:val="false"/>
          <w:color w:val="000000"/>
          <w:sz w:val="28"/>
        </w:rPr>
        <w:t>
      4) ресурстың ойлау бөлігін көрсетеді;</w:t>
      </w:r>
      <w:r>
        <w:br/>
      </w:r>
      <w:r>
        <w:rPr>
          <w:rFonts w:ascii="Times New Roman"/>
          <w:b w:val="false"/>
          <w:i w:val="false"/>
          <w:color w:val="000000"/>
          <w:sz w:val="28"/>
        </w:rPr>
        <w:t>
      5)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жүгінген абоненттің операциясы мен басқа қызметтік ақпаратты сақтайды.</w:t>
      </w:r>
      <w:r>
        <w:br/>
      </w:r>
      <w:r>
        <w:rPr>
          <w:rFonts w:ascii="Times New Roman"/>
          <w:b w:val="false"/>
          <w:i w:val="false"/>
          <w:color w:val="000000"/>
          <w:sz w:val="28"/>
        </w:rPr>
        <w:t>
</w:t>
      </w:r>
      <w:r>
        <w:rPr>
          <w:rFonts w:ascii="Times New Roman"/>
          <w:b w:val="false"/>
          <w:i w:val="false"/>
          <w:color w:val="000000"/>
          <w:sz w:val="28"/>
        </w:rPr>
        <w:t>
      9. Жай-күйінің мониторингі мен бақылауын қамтамасыз ету үшін МО ақпараттық жүйелерінің, МО электрондық ақпараттық ресурстарының, сондай-ақ МО ақпараттық жүйелерімен, МО ақпараттық ресурстарымен өзара іс-қимылдағы мемлекеттік емес ақпараттық жүйелерін иеленуші Қазақстан Республикасы Байланыс және ақпарат министрінің 2010 жылғы 20 тамыздағы № 200 </w:t>
      </w:r>
      <w:r>
        <w:rPr>
          <w:rFonts w:ascii="Times New Roman"/>
          <w:b w:val="false"/>
          <w:i w:val="false"/>
          <w:color w:val="000000"/>
          <w:sz w:val="28"/>
        </w:rPr>
        <w:t>бұйрығымен</w:t>
      </w:r>
      <w:r>
        <w:rPr>
          <w:rFonts w:ascii="Times New Roman"/>
          <w:b w:val="false"/>
          <w:i w:val="false"/>
          <w:color w:val="000000"/>
          <w:sz w:val="28"/>
        </w:rPr>
        <w:t xml:space="preserve"> бекітілген Ақпараттық жүйелердің аудитін жүргізу ережесіне (Нормативтік құқықтық актілерді мемлекеттік тіркеу тізілімінде № 6488 болып тіркелген) сәйкес жай-күйінің тұрақты аудитін жүргізеді және ақпараттандыру саласындағы уәкілетті мемлекеттік органға есебін береді.</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Инвестициялар және даму министрінің м.а. 16.10.2015 </w:t>
      </w:r>
      <w:r>
        <w:rPr>
          <w:rFonts w:ascii="Times New Roman"/>
          <w:b w:val="false"/>
          <w:i w:val="false"/>
          <w:color w:val="000000"/>
          <w:sz w:val="28"/>
        </w:rPr>
        <w:t>№ 991</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10. Электрондық ақпараттық ресурстары мен ақпараттық жүйелерін, пайдалану және ақпараттық өзара іс-қимылы кезінде электрондық цифрлық қолтаңбаны пайдаланған жағдайда "Электрондық құжат және электрондық цифрлық қолтаңба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алады.</w:t>
      </w:r>
      <w:r>
        <w:br/>
      </w:r>
      <w:r>
        <w:rPr>
          <w:rFonts w:ascii="Times New Roman"/>
          <w:b w:val="false"/>
          <w:i w:val="false"/>
          <w:color w:val="000000"/>
          <w:sz w:val="28"/>
        </w:rPr>
        <w:t>
</w:t>
      </w:r>
      <w:r>
        <w:rPr>
          <w:rFonts w:ascii="Times New Roman"/>
          <w:b w:val="false"/>
          <w:i w:val="false"/>
          <w:color w:val="000000"/>
          <w:sz w:val="28"/>
        </w:rPr>
        <w:t>
      11. МО ақпараттық-коммуникациялық желілерінің жұмыс істеуі  және оларды пайдалану Қазақстан Республикасының қолданыстағы заңнамалармен және мемлекеттік стандарттармен, ақпараттық-коммуникациялық желінің иеленушілерінің нормативтік-техникалық құжаттарына сәйкес жүзеге асырылады. Ережелерде ақпараттық-коммуникациялық желінің сенімді және техникалық дұрыс жұмыс істеуін қолдауға бағытталған ұйымдастырушылық және техникалық іс-шаралардың жиынтығы болуы керек.</w:t>
      </w:r>
    </w:p>
    <w:bookmarkEnd w:id="5"/>
    <w:bookmarkStart w:name="z20" w:id="6"/>
    <w:p>
      <w:pPr>
        <w:spacing w:after="0"/>
        <w:ind w:left="0"/>
        <w:jc w:val="left"/>
      </w:pPr>
      <w:r>
        <w:rPr>
          <w:rFonts w:ascii="Times New Roman"/>
          <w:b/>
          <w:i w:val="false"/>
          <w:color w:val="000000"/>
        </w:rPr>
        <w:t xml:space="preserve"> 
3. Мемлекеттік органдардың электрондық ақпараттық ресурстары мен мемлекеттік органдардың ақпараттық жүйелерінің өзара іс-қимылының тәртібі</w:t>
      </w:r>
    </w:p>
    <w:bookmarkEnd w:id="6"/>
    <w:bookmarkStart w:name="z21" w:id="7"/>
    <w:p>
      <w:pPr>
        <w:spacing w:after="0"/>
        <w:ind w:left="0"/>
        <w:jc w:val="both"/>
      </w:pPr>
      <w:r>
        <w:rPr>
          <w:rFonts w:ascii="Times New Roman"/>
          <w:b w:val="false"/>
          <w:i w:val="false"/>
          <w:color w:val="000000"/>
          <w:sz w:val="28"/>
        </w:rPr>
        <w:t>
      12. МО ақпараттық жүйесі және ақпараттық-коммуникациялық желісі тәжірибелік және өндірістік міндетті тәртіпте тапсыруға жатады.</w:t>
      </w:r>
      <w:r>
        <w:br/>
      </w:r>
      <w:r>
        <w:rPr>
          <w:rFonts w:ascii="Times New Roman"/>
          <w:b w:val="false"/>
          <w:i w:val="false"/>
          <w:color w:val="000000"/>
          <w:sz w:val="28"/>
        </w:rPr>
        <w:t>
</w:t>
      </w:r>
      <w:r>
        <w:rPr>
          <w:rFonts w:ascii="Times New Roman"/>
          <w:b w:val="false"/>
          <w:i w:val="false"/>
          <w:color w:val="000000"/>
          <w:sz w:val="28"/>
        </w:rPr>
        <w:t>
      13. Өндірістік пайдалану кезінде ақпараттық жүйе міндеттерінің орындалуының негізгі құралы сияқты, пайдалануы мүмкін.</w:t>
      </w:r>
      <w:r>
        <w:br/>
      </w:r>
      <w:r>
        <w:rPr>
          <w:rFonts w:ascii="Times New Roman"/>
          <w:b w:val="false"/>
          <w:i w:val="false"/>
          <w:color w:val="000000"/>
          <w:sz w:val="28"/>
        </w:rPr>
        <w:t>
</w:t>
      </w:r>
      <w:r>
        <w:rPr>
          <w:rFonts w:ascii="Times New Roman"/>
          <w:b w:val="false"/>
          <w:i w:val="false"/>
          <w:color w:val="000000"/>
          <w:sz w:val="28"/>
        </w:rPr>
        <w:t>
      14. Қауіпсіз және сапалы өзара іс-қимылды қамтамасыз ету үшін МО ақпараттық жүйесі немесе МО электрондық ақпараттық ресурсы, сондай-ақ МО ақпараттық жүйесімен немесе МО электрондық ақпараттық ресурсымен өзара іс-қимыл жасайтын кез келген мемлекеттік емес ақпараттық жүйе немесе мемлекеттік емес ақпараттық ресурс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жүргізу ережесін бекіту туралы» Қазақстан Республикасы Үкіметінің 2009 жылғы 30 желтоқсандағы № 2280 </w:t>
      </w:r>
      <w:r>
        <w:rPr>
          <w:rFonts w:ascii="Times New Roman"/>
          <w:b w:val="false"/>
          <w:i w:val="false"/>
          <w:color w:val="000000"/>
          <w:sz w:val="28"/>
        </w:rPr>
        <w:t>қаулысына</w:t>
      </w:r>
      <w:r>
        <w:rPr>
          <w:rFonts w:ascii="Times New Roman"/>
          <w:b w:val="false"/>
          <w:i w:val="false"/>
          <w:color w:val="000000"/>
          <w:sz w:val="28"/>
        </w:rPr>
        <w:t xml:space="preserve"> сәйкес ақпараттық қауіпсіздік талаптарына сәйкестігіне аттестаттаудан өтеді және бағдарламалық өнімдердің сапасын бағалау саласындағы сәйкестікті растау бойынша аккредиттелген органмен сертификатталады.</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Инвестициялар және даму министрінің м.а. 16.10.2015 </w:t>
      </w:r>
      <w:r>
        <w:rPr>
          <w:rFonts w:ascii="Times New Roman"/>
          <w:b w:val="false"/>
          <w:i w:val="false"/>
          <w:color w:val="000000"/>
          <w:sz w:val="28"/>
        </w:rPr>
        <w:t>№ 991</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Осы Ереженің 7 және 8-тармақтарына сәйкес МО ақпараттық жүйелерімен немесе МО электрондық ақпараттық ресурстарымен өзара іс-қимыл жасауға қатысушы барлық ақпараттық ресурстарды, ақпараттық жүйелерді иеленушілерімен жүгінуін автоматты түрде есепке алу қамтамасыз етіледі.</w:t>
      </w:r>
      <w:r>
        <w:br/>
      </w:r>
      <w:r>
        <w:rPr>
          <w:rFonts w:ascii="Times New Roman"/>
          <w:b w:val="false"/>
          <w:i w:val="false"/>
          <w:color w:val="000000"/>
          <w:sz w:val="28"/>
        </w:rPr>
        <w:t>
</w:t>
      </w:r>
      <w:r>
        <w:rPr>
          <w:rFonts w:ascii="Times New Roman"/>
          <w:b w:val="false"/>
          <w:i w:val="false"/>
          <w:color w:val="000000"/>
          <w:sz w:val="28"/>
        </w:rPr>
        <w:t>
      16. Өзара ақпараттық іс-қимыл жасауды қамтамасыз ету үшін МО ақпараттық жүйесімен, МО электрондық ақпараттық ресурстарымен өзара іс-қимыл жасауға қатысушы МО ақпараттық жүйелерін, МО электрондык ақпараттық ресурстарын иеленушілері және мемлекеттік емес ақпараттық жүйелердің, мемлекеттік емес электрондық ақпараттық ресурстардың иеленушілері электрондық ақпараттық ресурстардың санаттарын негізге ала отырып, ақпаратты беру және оған қол жеткізудің ережесін (бұдан әрі - Ереже) бірігіп әзірлейді.</w:t>
      </w:r>
      <w:r>
        <w:br/>
      </w:r>
      <w:r>
        <w:rPr>
          <w:rFonts w:ascii="Times New Roman"/>
          <w:b w:val="false"/>
          <w:i w:val="false"/>
          <w:color w:val="000000"/>
          <w:sz w:val="28"/>
        </w:rPr>
        <w:t>
</w:t>
      </w:r>
      <w:r>
        <w:rPr>
          <w:rFonts w:ascii="Times New Roman"/>
          <w:b w:val="false"/>
          <w:i w:val="false"/>
          <w:color w:val="000000"/>
          <w:sz w:val="28"/>
        </w:rPr>
        <w:t>
      17. Ережелерде:</w:t>
      </w:r>
      <w:r>
        <w:br/>
      </w:r>
      <w:r>
        <w:rPr>
          <w:rFonts w:ascii="Times New Roman"/>
          <w:b w:val="false"/>
          <w:i w:val="false"/>
          <w:color w:val="000000"/>
          <w:sz w:val="28"/>
        </w:rPr>
        <w:t>
      1) ақпараттың түрі;</w:t>
      </w:r>
      <w:r>
        <w:br/>
      </w:r>
      <w:r>
        <w:rPr>
          <w:rFonts w:ascii="Times New Roman"/>
          <w:b w:val="false"/>
          <w:i w:val="false"/>
          <w:color w:val="000000"/>
          <w:sz w:val="28"/>
        </w:rPr>
        <w:t>
      2) қол жеткізуін берудің кезеңі;</w:t>
      </w:r>
      <w:r>
        <w:br/>
      </w:r>
      <w:r>
        <w:rPr>
          <w:rFonts w:ascii="Times New Roman"/>
          <w:b w:val="false"/>
          <w:i w:val="false"/>
          <w:color w:val="000000"/>
          <w:sz w:val="28"/>
        </w:rPr>
        <w:t>
      3) қол жеткізуін беруінің себебі;</w:t>
      </w:r>
      <w:r>
        <w:br/>
      </w:r>
      <w:r>
        <w:rPr>
          <w:rFonts w:ascii="Times New Roman"/>
          <w:b w:val="false"/>
          <w:i w:val="false"/>
          <w:color w:val="000000"/>
          <w:sz w:val="28"/>
        </w:rPr>
        <w:t>
      4) қол жеткізуін беруге негіздеме;</w:t>
      </w:r>
      <w:r>
        <w:br/>
      </w:r>
      <w:r>
        <w:rPr>
          <w:rFonts w:ascii="Times New Roman"/>
          <w:b w:val="false"/>
          <w:i w:val="false"/>
          <w:color w:val="000000"/>
          <w:sz w:val="28"/>
        </w:rPr>
        <w:t>
      5) ақпараттық өзара іс-қимыл жасауға қатысушылардың электрондық ресурстарға жүгіністерін есепке алудың тетігі;</w:t>
      </w:r>
      <w:r>
        <w:br/>
      </w:r>
      <w:r>
        <w:rPr>
          <w:rFonts w:ascii="Times New Roman"/>
          <w:b w:val="false"/>
          <w:i w:val="false"/>
          <w:color w:val="000000"/>
          <w:sz w:val="28"/>
        </w:rPr>
        <w:t>
      6) ақпараттық өзара қатынасы үдерісінде бұзылыстар болған жағдайда ақпаратты қайтадан қалпына келтірудің тетіктерін сипаттау;</w:t>
      </w:r>
      <w:r>
        <w:br/>
      </w:r>
      <w:r>
        <w:rPr>
          <w:rFonts w:ascii="Times New Roman"/>
          <w:b w:val="false"/>
          <w:i w:val="false"/>
          <w:color w:val="000000"/>
          <w:sz w:val="28"/>
        </w:rPr>
        <w:t>
      7) Қазақстан Республикасының қолданыстағы нормативтік құқықтық актілеріне сәйкес ақпаратты қорғау бойынша көзделген шаралары көрсетіледі.</w:t>
      </w:r>
      <w:r>
        <w:br/>
      </w:r>
      <w:r>
        <w:rPr>
          <w:rFonts w:ascii="Times New Roman"/>
          <w:b w:val="false"/>
          <w:i w:val="false"/>
          <w:color w:val="000000"/>
          <w:sz w:val="28"/>
        </w:rPr>
        <w:t>
</w:t>
      </w:r>
      <w:r>
        <w:rPr>
          <w:rFonts w:ascii="Times New Roman"/>
          <w:b w:val="false"/>
          <w:i w:val="false"/>
          <w:color w:val="000000"/>
          <w:sz w:val="28"/>
        </w:rPr>
        <w:t>
      18. Ақпараттық қауіпсіздік талаптарына сәйкестігіне аттестаты және бағдарламалық өнімнің сапасына сертификаты қоса берілуімен әзірленген ереже ақпараттандыру саласындағы уәкілетті мемлекеттік органға келісімдеуге жолданады.</w:t>
      </w:r>
      <w:r>
        <w:br/>
      </w:r>
      <w:r>
        <w:rPr>
          <w:rFonts w:ascii="Times New Roman"/>
          <w:b w:val="false"/>
          <w:i w:val="false"/>
          <w:color w:val="000000"/>
          <w:sz w:val="28"/>
        </w:rPr>
        <w:t>
</w:t>
      </w:r>
      <w:r>
        <w:rPr>
          <w:rFonts w:ascii="Times New Roman"/>
          <w:b w:val="false"/>
          <w:i w:val="false"/>
          <w:color w:val="000000"/>
          <w:sz w:val="28"/>
        </w:rPr>
        <w:t>
      19. МО ақпараттық-коммуникациялық желілерінің өзара іс-қимыл жасауы Қазақстан Республикасы мемлекеттік органдарының бірыңғай көліктік ортасының мәселелері бойынша өзара іс-қимылының ережелерімен анықталады.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