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c6dc" w14:textId="685c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тізбесін бекіту туралы" Қазақстан Республикасы Көлік және коммуникация министрінің 2006 жылғы 21 тамыздағы N 212 және Қазақстан Республикасы Табиғи монополияларды реттеу агенттігі төрағасының міндетін атқарушының 2006 жылғы 18 тамыздағы N 208-НҚ бірлескен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м.а. 2009 жылғы 12 тамыздағы N 271-НҚ және Қазақстан Республикасы Көлік және коммуникация министрінің м.а. 2009 жылғы 12 тамыздағы N 357 Бірлескен Бұйрығы. Қазақстан Республикасының Әділет министрлігінде 2009 жылғы 20 тамызда Нормативтік құқықтық кесімдерді мемлекеттік тіркеудің тізіліміне N 5753 болып енгізілді. Күші жойылды - Қазақстан Республикасы Ұлттық экономика министрінің 2020 жылғы 6 сәуірдегі № 25 және Қазақстан Республикасы Индустрия және инфрақұрылымдық даму министрінің м.а. 2020 жылғы 13 сәуірдегі № 199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25</w:t>
      </w:r>
      <w:r>
        <w:rPr>
          <w:rFonts w:ascii="Times New Roman"/>
          <w:b w:val="false"/>
          <w:i w:val="false"/>
          <w:color w:val="ff0000"/>
          <w:sz w:val="28"/>
        </w:rPr>
        <w:t xml:space="preserve"> және ҚР Индустрия және инфрақұрылымдық даму министрінің м.а. 13.04.2020 № 199 (алғашқы ресми жарияланған күнінен кейін күнтізбелік он күн өткен соң қолданысқа енгiзiледi) бірлескен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18-1–бабының </w:t>
      </w:r>
      <w:r>
        <w:rPr>
          <w:rFonts w:ascii="Times New Roman"/>
          <w:b w:val="false"/>
          <w:i w:val="false"/>
          <w:color w:val="000000"/>
          <w:sz w:val="28"/>
        </w:rPr>
        <w:t xml:space="preserve">1-1-тармағына </w:t>
      </w:r>
      <w:r>
        <w:rPr>
          <w:rFonts w:ascii="Times New Roman"/>
          <w:b w:val="false"/>
          <w:i w:val="false"/>
          <w:color w:val="000000"/>
          <w:sz w:val="28"/>
        </w:rPr>
        <w:t xml:space="preserve">сәйкес </w:t>
      </w:r>
      <w:r>
        <w:rPr>
          <w:rFonts w:ascii="Times New Roman"/>
          <w:b/>
          <w:i w:val="false"/>
          <w:color w:val="000000"/>
          <w:sz w:val="28"/>
        </w:rPr>
        <w:t xml:space="preserve">БҰЙЫРАМЫЗ: </w:t>
      </w:r>
    </w:p>
    <w:bookmarkEnd w:id="0"/>
    <w:bookmarkStart w:name="z2" w:id="1"/>
    <w:p>
      <w:pPr>
        <w:spacing w:after="0"/>
        <w:ind w:left="0"/>
        <w:jc w:val="both"/>
      </w:pPr>
      <w:r>
        <w:rPr>
          <w:rFonts w:ascii="Times New Roman"/>
          <w:b w:val="false"/>
          <w:i w:val="false"/>
          <w:color w:val="000000"/>
          <w:sz w:val="28"/>
        </w:rPr>
        <w:t xml:space="preserve">
      1. "Магистральдық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тізбесін бекіту туралы" Қазақстан Республикасы Көлік және коммуникация министрінің 2006 жылғы 21 тамыздағы N 212 және Қазақстан Республикасы Табиғи монополияларды реттеу агенттігі төрағасының міндетін атқарушының 2006 жылғы 18 тамыздағы N 208-НҚ </w:t>
      </w:r>
      <w:r>
        <w:rPr>
          <w:rFonts w:ascii="Times New Roman"/>
          <w:b w:val="false"/>
          <w:i w:val="false"/>
          <w:color w:val="000000"/>
          <w:sz w:val="28"/>
        </w:rPr>
        <w:t xml:space="preserve">бірлескен бұйрығына </w:t>
      </w:r>
      <w:r>
        <w:rPr>
          <w:rFonts w:ascii="Times New Roman"/>
          <w:b w:val="false"/>
          <w:i w:val="false"/>
          <w:color w:val="000000"/>
          <w:sz w:val="28"/>
        </w:rPr>
        <w:t xml:space="preserve">(нормативтік құқықтық актілерді мемлекеттік тіркеу тізілімінде N 4373 тіркелген, 2006 жылғы 15 қыркүйекте N 166 (972) "Заң газетінде" және 2006 жылғы 7 қазанда N 41 (302) "Ресми газетте" жарияланған) "Магистральдық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тізбесін бекіту туралы" Қазақстан Республикасы Табиғи монополияларды реттеу агенттігі төрағасының міндетін атқарушының 2006 жылғы 18 тамыздағы N 208-НҚ және Қазақстан Республикасы Көлік және коммуникация министрінің 2006 жылғы 21 тамыздағы N 212 бірлескен бұйрығына өзгеріс пен толықтырулар енгізу туралы Қазақстан Республикасы Табиғи монополияларды реттеу агенттігі төрағасының 2007 жылғы 28 қарашадағы </w:t>
      </w:r>
      <w:r>
        <w:rPr>
          <w:rFonts w:ascii="Times New Roman"/>
          <w:b w:val="false"/>
          <w:i w:val="false"/>
          <w:color w:val="000000"/>
          <w:sz w:val="28"/>
        </w:rPr>
        <w:t xml:space="preserve">N 302-НҚ </w:t>
      </w:r>
      <w:r>
        <w:rPr>
          <w:rFonts w:ascii="Times New Roman"/>
          <w:b w:val="false"/>
          <w:i w:val="false"/>
          <w:color w:val="000000"/>
          <w:sz w:val="28"/>
        </w:rPr>
        <w:t xml:space="preserve">және Қазақстан Республикасы Көлік және коммуникация министрінің 2007 жылғы 17 қарашадағы N 240 бірлескен бұйрығымен өзгеріс пен толықтырулар енгізілген (нормативтік құқықтық актілерді мемлекеттік тіркеу тізілімінде N 5039 тіркелген, 2008 жылғы 9 қаңтарда N 2 (1228) "Заң газетінде", 2008 жылғы 27 наурыздағы N 1 Қазақстан Республикасының орталық атқарушы және өзге орталық мемлекеттік органдарының актілерінің жинағында жарияланған)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w:t>
      </w:r>
      <w:r>
        <w:rPr>
          <w:rFonts w:ascii="Times New Roman"/>
          <w:b w:val="false"/>
          <w:i w:val="false"/>
          <w:color w:val="000000"/>
          <w:sz w:val="28"/>
        </w:rPr>
        <w:t xml:space="preserve">тізбесі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мынадай мазмұндағы 15, 16, 17, 18, 19-тармақтармен толықтырылсын: </w:t>
      </w:r>
    </w:p>
    <w:bookmarkEnd w:id="3"/>
    <w:bookmarkStart w:name="z5" w:id="4"/>
    <w:p>
      <w:pPr>
        <w:spacing w:after="0"/>
        <w:ind w:left="0"/>
        <w:jc w:val="both"/>
      </w:pPr>
      <w:r>
        <w:rPr>
          <w:rFonts w:ascii="Times New Roman"/>
          <w:b w:val="false"/>
          <w:i w:val="false"/>
          <w:color w:val="000000"/>
          <w:sz w:val="28"/>
        </w:rPr>
        <w:t xml:space="preserve">
      "15. Локомотивтерді шығару. </w:t>
      </w:r>
    </w:p>
    <w:bookmarkEnd w:id="4"/>
    <w:p>
      <w:pPr>
        <w:spacing w:after="0"/>
        <w:ind w:left="0"/>
        <w:jc w:val="both"/>
      </w:pPr>
      <w:r>
        <w:rPr>
          <w:rFonts w:ascii="Times New Roman"/>
          <w:b w:val="false"/>
          <w:i w:val="false"/>
          <w:color w:val="000000"/>
          <w:sz w:val="28"/>
        </w:rPr>
        <w:t xml:space="preserve">
      16. Локомотивтерге қосалқы бөлшектерді шығару. </w:t>
      </w:r>
    </w:p>
    <w:p>
      <w:pPr>
        <w:spacing w:after="0"/>
        <w:ind w:left="0"/>
        <w:jc w:val="both"/>
      </w:pPr>
      <w:r>
        <w:rPr>
          <w:rFonts w:ascii="Times New Roman"/>
          <w:b w:val="false"/>
          <w:i w:val="false"/>
          <w:color w:val="000000"/>
          <w:sz w:val="28"/>
        </w:rPr>
        <w:t xml:space="preserve">
      17. Жүктерді контейнерлермен және жүк вагондарымен тасымалдау. </w:t>
      </w:r>
    </w:p>
    <w:p>
      <w:pPr>
        <w:spacing w:after="0"/>
        <w:ind w:left="0"/>
        <w:jc w:val="both"/>
      </w:pPr>
      <w:r>
        <w:rPr>
          <w:rFonts w:ascii="Times New Roman"/>
          <w:b w:val="false"/>
          <w:i w:val="false"/>
          <w:color w:val="000000"/>
          <w:sz w:val="28"/>
        </w:rPr>
        <w:t xml:space="preserve">
      18. Жолаушылар және жүк вагондарын шығару. </w:t>
      </w:r>
    </w:p>
    <w:p>
      <w:pPr>
        <w:spacing w:after="0"/>
        <w:ind w:left="0"/>
        <w:jc w:val="both"/>
      </w:pPr>
      <w:r>
        <w:rPr>
          <w:rFonts w:ascii="Times New Roman"/>
          <w:b w:val="false"/>
          <w:i w:val="false"/>
          <w:color w:val="000000"/>
          <w:sz w:val="28"/>
        </w:rPr>
        <w:t xml:space="preserve">
      19. Жолаушылар және жүк вагондарына қосалқы бөлшектерді шығару.". </w:t>
      </w:r>
    </w:p>
    <w:bookmarkStart w:name="z6" w:id="5"/>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 осы бұйрықтың заңнамада белгіленген тәртіппен Қазақстан Республикасы Әділет министрлігінде мемлекеттік тіркелуін қамтамасыз етсін. </w:t>
      </w:r>
    </w:p>
    <w:bookmarkEnd w:id="5"/>
    <w:bookmarkStart w:name="z7" w:id="6"/>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p>
    <w:bookmarkEnd w:id="6"/>
    <w:bookmarkStart w:name="z8" w:id="7"/>
    <w:p>
      <w:pPr>
        <w:spacing w:after="0"/>
        <w:ind w:left="0"/>
        <w:jc w:val="both"/>
      </w:pPr>
      <w:r>
        <w:rPr>
          <w:rFonts w:ascii="Times New Roman"/>
          <w:b w:val="false"/>
          <w:i w:val="false"/>
          <w:color w:val="000000"/>
          <w:sz w:val="28"/>
        </w:rPr>
        <w:t xml:space="preserve">
      1) оның заңнамада белгіленген тәртіппен бұқаралық ақпарат құралдарында ресми жариялануын қамтамасыз етсін; </w:t>
      </w:r>
    </w:p>
    <w:bookmarkEnd w:id="7"/>
    <w:bookmarkStart w:name="z9" w:id="8"/>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8"/>
    <w:bookmarkStart w:name="z10" w:id="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Е.К. Құдайбергеновке және Қазақстан Республикасы Көлік және коммуникациясының вице-министрі А.Ғ. Бектұровқа жүктелсін. </w:t>
      </w:r>
    </w:p>
    <w:bookmarkEnd w:id="9"/>
    <w:bookmarkStart w:name="z11" w:id="10"/>
    <w:p>
      <w:pPr>
        <w:spacing w:after="0"/>
        <w:ind w:left="0"/>
        <w:jc w:val="both"/>
      </w:pPr>
      <w:r>
        <w:rPr>
          <w:rFonts w:ascii="Times New Roman"/>
          <w:b w:val="false"/>
          <w:i w:val="false"/>
          <w:color w:val="000000"/>
          <w:sz w:val="28"/>
        </w:rPr>
        <w:t xml:space="preserve">
      5. Осы бұйрық алғаш рет ресми жарияланған күнінен бастап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12036"/>
        <w:gridCol w:w="264"/>
      </w:tblGrid>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агенттігі төрағасының </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____________Қ. Смағұлов </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министрінің міндетін </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__________Д. Көтербеков </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