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5fefd" w14:textId="075fe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Пошта мөртабанын пошта жөнелтімдерінде қолдану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Ақпараттындыру және байланыс агенттігі төрағасының 2009 жылғы 9 шілдедегі N 291 Бұйрығы. Қазақстан Республикасының Әділет министрлігінде 2009 жылғы 4 тамызда Нормативтік құқықтық кесімдерді мемлекеттік тіркеудің тізіліміне N 5734 болып енгізілді. Күші жойылды - Қазақстан Республикасы Көлік және коммуникация министрінің 2012 жылғы 6 маусымдағы № 313 бұйрығымен</w:t>
      </w:r>
    </w:p>
    <w:p>
      <w:pPr>
        <w:spacing w:after="0"/>
        <w:ind w:left="0"/>
        <w:jc w:val="both"/>
      </w:pPr>
      <w:r>
        <w:rPr>
          <w:rFonts w:ascii="Times New Roman"/>
          <w:b w:val="false"/>
          <w:i w:val="false"/>
          <w:color w:val="ff0000"/>
          <w:sz w:val="28"/>
        </w:rPr>
        <w:t xml:space="preserve">      Ескерту. ҚР Көлік және коммуникация министрінің 06.06.2012 </w:t>
      </w:r>
      <w:r>
        <w:rPr>
          <w:rFonts w:ascii="Times New Roman"/>
          <w:b w:val="false"/>
          <w:i w:val="false"/>
          <w:color w:val="ff0000"/>
          <w:sz w:val="28"/>
        </w:rPr>
        <w:t>№ 313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"Пошта туралы" Заңының </w:t>
      </w:r>
      <w:r>
        <w:rPr>
          <w:rFonts w:ascii="Times New Roman"/>
          <w:b w:val="false"/>
          <w:i w:val="false"/>
          <w:color w:val="000000"/>
          <w:sz w:val="28"/>
        </w:rPr>
        <w:t xml:space="preserve">8-бабының </w:t>
      </w:r>
      <w:r>
        <w:rPr>
          <w:rFonts w:ascii="Times New Roman"/>
          <w:b w:val="false"/>
          <w:i w:val="false"/>
          <w:color w:val="000000"/>
          <w:sz w:val="28"/>
        </w:rPr>
        <w:t xml:space="preserve">2-тармағы 14)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Қосымша беріліп отырған Пошта мөртабанын пошта жөнелтімдерінде қолдану ережесі бекітілсін. </w:t>
      </w:r>
      <w:r>
        <w:br/>
      </w:r>
      <w:r>
        <w:rPr>
          <w:rFonts w:ascii="Times New Roman"/>
          <w:b w:val="false"/>
          <w:i w:val="false"/>
          <w:color w:val="000000"/>
          <w:sz w:val="28"/>
        </w:rPr>
        <w:t>
</w:t>
      </w:r>
      <w:r>
        <w:rPr>
          <w:rFonts w:ascii="Times New Roman"/>
          <w:b w:val="false"/>
          <w:i w:val="false"/>
          <w:color w:val="000000"/>
          <w:sz w:val="28"/>
        </w:rPr>
        <w:t>
      2. Қазақстан Республикасының Ақпараттандыру және байланыс агенттігінің Байланыс департаменті (Ә.Е. Баймұратов) осы бұйрықтың </w:t>
      </w:r>
      <w:r>
        <w:rPr>
          <w:rFonts w:ascii="Times New Roman"/>
          <w:b w:val="false"/>
          <w:i w:val="false"/>
          <w:color w:val="000000"/>
          <w:sz w:val="28"/>
        </w:rPr>
        <w:t>заңнамада</w:t>
      </w:r>
      <w:r>
        <w:rPr>
          <w:rFonts w:ascii="Times New Roman"/>
          <w:b w:val="false"/>
          <w:i w:val="false"/>
          <w:color w:val="000000"/>
          <w:sz w:val="28"/>
        </w:rPr>
        <w:t xml:space="preserve"> белгіленген</w:t>
      </w:r>
      <w:r>
        <w:rPr>
          <w:rFonts w:ascii="Times New Roman"/>
          <w:b w:val="false"/>
          <w:i w:val="false"/>
          <w:color w:val="000000"/>
          <w:sz w:val="28"/>
        </w:rPr>
        <w:t xml:space="preserve"> тәртіппен Қазақстан Республикасының Әділет министрлігінде мемлекеттік тіркелуін және бұқаралық ақпарат құралдарында ресми жариялануын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Республикасының Ақпараттандыру және байланыс агенттігінің Төраға орынбасары А.Ә. Әріпхановқа жүктелсін. </w:t>
      </w:r>
      <w:r>
        <w:br/>
      </w:r>
      <w:r>
        <w:rPr>
          <w:rFonts w:ascii="Times New Roman"/>
          <w:b w:val="false"/>
          <w:i w:val="false"/>
          <w:color w:val="000000"/>
          <w:sz w:val="28"/>
        </w:rPr>
        <w:t>
</w:t>
      </w:r>
      <w:r>
        <w:rPr>
          <w:rFonts w:ascii="Times New Roman"/>
          <w:b w:val="false"/>
          <w:i w:val="false"/>
          <w:color w:val="000000"/>
          <w:sz w:val="28"/>
        </w:rPr>
        <w:t xml:space="preserve">
      4. Осы бұйрық алғаш рет ресми жарияланғаннан кейін он күнтізбелік күн өткен соң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Төраға </w:t>
      </w:r>
      <w:r>
        <w:rPr>
          <w:rFonts w:ascii="Times New Roman"/>
          <w:b w:val="false"/>
          <w:i/>
          <w:color w:val="000000"/>
          <w:sz w:val="28"/>
        </w:rPr>
        <w:t xml:space="preserve">                                   Қ. Есекеев </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Ақпараттандыру және байланыс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2009 жылғы 9 шілдедегі  </w:t>
      </w:r>
      <w:r>
        <w:br/>
      </w:r>
      <w:r>
        <w:rPr>
          <w:rFonts w:ascii="Times New Roman"/>
          <w:b w:val="false"/>
          <w:i w:val="false"/>
          <w:color w:val="000000"/>
          <w:sz w:val="28"/>
        </w:rPr>
        <w:t xml:space="preserve">
N 291 бұйрығымен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Пошта мөртабанын пошта жөнелтімдерінде қолдану ережесі  1. Жалпы ережелер </w:t>
      </w:r>
    </w:p>
    <w:bookmarkEnd w:id="2"/>
    <w:bookmarkStart w:name="z8" w:id="3"/>
    <w:p>
      <w:pPr>
        <w:spacing w:after="0"/>
        <w:ind w:left="0"/>
        <w:jc w:val="both"/>
      </w:pPr>
      <w:r>
        <w:rPr>
          <w:rFonts w:ascii="Times New Roman"/>
          <w:b w:val="false"/>
          <w:i w:val="false"/>
          <w:color w:val="000000"/>
          <w:sz w:val="28"/>
        </w:rPr>
        <w:t>
      1. Осы Пошта мөртабанын пошта жөнелтімдерінде қолдану ережесі (бұдан әрі – Ереже) Қазақстан Республикасының "</w:t>
      </w:r>
      <w:r>
        <w:rPr>
          <w:rFonts w:ascii="Times New Roman"/>
          <w:b w:val="false"/>
          <w:i w:val="false"/>
          <w:color w:val="000000"/>
          <w:sz w:val="28"/>
        </w:rPr>
        <w:t>Байланыс туралы</w:t>
      </w:r>
      <w:r>
        <w:rPr>
          <w:rFonts w:ascii="Times New Roman"/>
          <w:b w:val="false"/>
          <w:i w:val="false"/>
          <w:color w:val="000000"/>
          <w:sz w:val="28"/>
        </w:rPr>
        <w:t>", </w:t>
      </w:r>
      <w:r>
        <w:rPr>
          <w:rFonts w:ascii="Times New Roman"/>
          <w:b w:val="false"/>
          <w:i w:val="false"/>
          <w:color w:val="000000"/>
          <w:sz w:val="28"/>
        </w:rPr>
        <w:t>"Пошта туралы"</w:t>
      </w:r>
      <w:r>
        <w:rPr>
          <w:rFonts w:ascii="Times New Roman"/>
          <w:b w:val="false"/>
          <w:i w:val="false"/>
          <w:color w:val="000000"/>
          <w:sz w:val="28"/>
        </w:rPr>
        <w:t xml:space="preserve"> Заңдарына және Дүниежүзілік Пошта Одағының </w:t>
      </w:r>
      <w:r>
        <w:rPr>
          <w:rFonts w:ascii="Times New Roman"/>
          <w:b w:val="false"/>
          <w:i w:val="false"/>
          <w:color w:val="000000"/>
          <w:sz w:val="28"/>
        </w:rPr>
        <w:t>кесімдеріне</w:t>
      </w:r>
      <w:r>
        <w:rPr>
          <w:rFonts w:ascii="Times New Roman"/>
          <w:b w:val="false"/>
          <w:i w:val="false"/>
          <w:color w:val="000000"/>
          <w:sz w:val="28"/>
        </w:rPr>
        <w:t xml:space="preserve"> сәйкес әзірленген және Қазақстан Республикасы пошта операторларымен пошта мөртабанын пошта жөнелтімдерінде қолдану тәртібін белгілейді. </w:t>
      </w:r>
      <w:r>
        <w:br/>
      </w:r>
      <w:r>
        <w:rPr>
          <w:rFonts w:ascii="Times New Roman"/>
          <w:b w:val="false"/>
          <w:i w:val="false"/>
          <w:color w:val="000000"/>
          <w:sz w:val="28"/>
        </w:rPr>
        <w:t>
</w:t>
      </w:r>
      <w:r>
        <w:rPr>
          <w:rFonts w:ascii="Times New Roman"/>
          <w:b w:val="false"/>
          <w:i w:val="false"/>
          <w:color w:val="000000"/>
          <w:sz w:val="28"/>
        </w:rPr>
        <w:t xml:space="preserve">
      2. Осы Ережеде келесі негізгі ұғымдар пайдаланылады: </w:t>
      </w:r>
      <w:r>
        <w:br/>
      </w:r>
      <w:r>
        <w:rPr>
          <w:rFonts w:ascii="Times New Roman"/>
          <w:b w:val="false"/>
          <w:i w:val="false"/>
          <w:color w:val="000000"/>
          <w:sz w:val="28"/>
        </w:rPr>
        <w:t>
</w:t>
      </w:r>
      <w:r>
        <w:rPr>
          <w:rFonts w:ascii="Times New Roman"/>
          <w:b w:val="false"/>
          <w:i w:val="false"/>
          <w:color w:val="000000"/>
          <w:sz w:val="28"/>
        </w:rPr>
        <w:t xml:space="preserve">
      1) өшіру – пошта жөнелтімі қабылданғанын растайтын мемлекеттік пошта төлемі белгілеріне пошта мөртабаны бедерін басып шығару; </w:t>
      </w:r>
      <w:r>
        <w:br/>
      </w:r>
      <w:r>
        <w:rPr>
          <w:rFonts w:ascii="Times New Roman"/>
          <w:b w:val="false"/>
          <w:i w:val="false"/>
          <w:color w:val="000000"/>
          <w:sz w:val="28"/>
        </w:rPr>
        <w:t>
</w:t>
      </w:r>
      <w:r>
        <w:rPr>
          <w:rFonts w:ascii="Times New Roman"/>
          <w:b w:val="false"/>
          <w:i w:val="false"/>
          <w:color w:val="000000"/>
          <w:sz w:val="28"/>
        </w:rPr>
        <w:t xml:space="preserve">
      2) пошта мөртабанының күні мен уақыты – пошта мөртабанында ауыстырылып орнатылатын ағымдағы күнтізбелік күн мен уақыттың белгілеуі. </w:t>
      </w:r>
    </w:p>
    <w:bookmarkEnd w:id="3"/>
    <w:bookmarkStart w:name="z12" w:id="4"/>
    <w:p>
      <w:pPr>
        <w:spacing w:after="0"/>
        <w:ind w:left="0"/>
        <w:jc w:val="left"/>
      </w:pPr>
      <w:r>
        <w:rPr>
          <w:rFonts w:ascii="Times New Roman"/>
          <w:b/>
          <w:i w:val="false"/>
          <w:color w:val="000000"/>
        </w:rPr>
        <w:t xml:space="preserve"> 
2. Пошта мөртабандарын қолдану, жасап шығару және сақтау тәртібі </w:t>
      </w:r>
    </w:p>
    <w:bookmarkEnd w:id="4"/>
    <w:bookmarkStart w:name="z13" w:id="5"/>
    <w:p>
      <w:pPr>
        <w:spacing w:after="0"/>
        <w:ind w:left="0"/>
        <w:jc w:val="both"/>
      </w:pPr>
      <w:r>
        <w:rPr>
          <w:rFonts w:ascii="Times New Roman"/>
          <w:b w:val="false"/>
          <w:i w:val="false"/>
          <w:color w:val="000000"/>
          <w:sz w:val="28"/>
        </w:rPr>
        <w:t xml:space="preserve">
      3. Пошта мөртабаны оның бедерін басу жолымен пошта жөнелтімін өңдеудің ағымдағы күнтізбелік күні мен уақытын белгілеу мақсатында төмендегі жағдайларда қолданылады: </w:t>
      </w:r>
      <w:r>
        <w:br/>
      </w:r>
      <w:r>
        <w:rPr>
          <w:rFonts w:ascii="Times New Roman"/>
          <w:b w:val="false"/>
          <w:i w:val="false"/>
          <w:color w:val="000000"/>
          <w:sz w:val="28"/>
        </w:rPr>
        <w:t>
</w:t>
      </w:r>
      <w:r>
        <w:rPr>
          <w:rFonts w:ascii="Times New Roman"/>
          <w:b w:val="false"/>
          <w:i w:val="false"/>
          <w:color w:val="000000"/>
          <w:sz w:val="28"/>
        </w:rPr>
        <w:t xml:space="preserve">
      1) жазбаша хат-хабарларды қабылдау кезінде Қазақстан Республикасының аумағында пошта айналымында жүрген мемлекеттік пошта төлемі белгілерін өшіру үшін, сондай-ақ өңделетін пошта жөнелтімдеріне; </w:t>
      </w:r>
      <w:r>
        <w:br/>
      </w:r>
      <w:r>
        <w:rPr>
          <w:rFonts w:ascii="Times New Roman"/>
          <w:b w:val="false"/>
          <w:i w:val="false"/>
          <w:color w:val="000000"/>
          <w:sz w:val="28"/>
        </w:rPr>
        <w:t>
</w:t>
      </w:r>
      <w:r>
        <w:rPr>
          <w:rFonts w:ascii="Times New Roman"/>
          <w:b w:val="false"/>
          <w:i w:val="false"/>
          <w:color w:val="000000"/>
          <w:sz w:val="28"/>
        </w:rPr>
        <w:t xml:space="preserve">
      2) пошта жөнелтімдерін қабылдауда пайдаланушыға берілген түбіртекті растау үшін; </w:t>
      </w:r>
      <w:r>
        <w:br/>
      </w:r>
      <w:r>
        <w:rPr>
          <w:rFonts w:ascii="Times New Roman"/>
          <w:b w:val="false"/>
          <w:i w:val="false"/>
          <w:color w:val="000000"/>
          <w:sz w:val="28"/>
        </w:rPr>
        <w:t>
</w:t>
      </w:r>
      <w:r>
        <w:rPr>
          <w:rFonts w:ascii="Times New Roman"/>
          <w:b w:val="false"/>
          <w:i w:val="false"/>
          <w:color w:val="000000"/>
          <w:sz w:val="28"/>
        </w:rPr>
        <w:t xml:space="preserve">
      3) пошта операторының өндірістік құжаттарын ресімдеу үшін. </w:t>
      </w:r>
      <w:r>
        <w:br/>
      </w:r>
      <w:r>
        <w:rPr>
          <w:rFonts w:ascii="Times New Roman"/>
          <w:b w:val="false"/>
          <w:i w:val="false"/>
          <w:color w:val="000000"/>
          <w:sz w:val="28"/>
        </w:rPr>
        <w:t xml:space="preserve">
      Пошта мөртабанының бедерлері халықтың сұрауы бойынша әртүрлі филателиялық және басқа материалдарға (хат қалталар, ашық хаттар, маркалар және тағы сол сияқты), жіберілетін пошта жөнелтімдеріндегі салымдардың барлық түрлеріне және пошта операторының өндірістік құжаттары болып табылмайтын құжаттарға қойылмайды. </w:t>
      </w:r>
      <w:r>
        <w:br/>
      </w:r>
      <w:r>
        <w:rPr>
          <w:rFonts w:ascii="Times New Roman"/>
          <w:b w:val="false"/>
          <w:i w:val="false"/>
          <w:color w:val="000000"/>
          <w:sz w:val="28"/>
        </w:rPr>
        <w:t>
</w:t>
      </w:r>
      <w:r>
        <w:rPr>
          <w:rFonts w:ascii="Times New Roman"/>
          <w:b w:val="false"/>
          <w:i w:val="false"/>
          <w:color w:val="000000"/>
          <w:sz w:val="28"/>
        </w:rPr>
        <w:t xml:space="preserve">
      4. Мемлекеттік пошта төлемі белгілері пошта мөртабанының бедерімен қайтадан екінші рет қолданылмайтындай етіп өшіріледі. Портреттері бар пошта төлемі белгілерін өшіру кезінде пошта мөртабанының бедері бет бейнені ластамауы керек. Төлемге жарамсыз пошта төлемі белгілері (айналымнан алынған, басқа мемлекеттердің пошта төлемі белгілері) пошта мөртабанымен өшірілмейді. </w:t>
      </w:r>
      <w:r>
        <w:br/>
      </w:r>
      <w:r>
        <w:rPr>
          <w:rFonts w:ascii="Times New Roman"/>
          <w:b w:val="false"/>
          <w:i w:val="false"/>
          <w:color w:val="000000"/>
          <w:sz w:val="28"/>
        </w:rPr>
        <w:t xml:space="preserve">
      Пошта мөртабанының бедері арнайы пошта мөртабаны бедерінің үстіне қойылмауы керек. </w:t>
      </w:r>
      <w:r>
        <w:br/>
      </w:r>
      <w:r>
        <w:rPr>
          <w:rFonts w:ascii="Times New Roman"/>
          <w:b w:val="false"/>
          <w:i w:val="false"/>
          <w:color w:val="000000"/>
          <w:sz w:val="28"/>
        </w:rPr>
        <w:t>
</w:t>
      </w:r>
      <w:r>
        <w:rPr>
          <w:rFonts w:ascii="Times New Roman"/>
          <w:b w:val="false"/>
          <w:i w:val="false"/>
          <w:color w:val="000000"/>
          <w:sz w:val="28"/>
        </w:rPr>
        <w:t xml:space="preserve">
      5. Пошта жәшіктерінен жәшіктегі көрсетілген алу уақытына дейін жиналып алынған жай хаттарға басылған пошта мөртабанының күні нақты күнтізбелік күнге сәйкес келуі тиіс. </w:t>
      </w:r>
      <w:r>
        <w:br/>
      </w:r>
      <w:r>
        <w:rPr>
          <w:rFonts w:ascii="Times New Roman"/>
          <w:b w:val="false"/>
          <w:i w:val="false"/>
          <w:color w:val="000000"/>
          <w:sz w:val="28"/>
        </w:rPr>
        <w:t xml:space="preserve">
      Пошта жәшігіне осы жәшікте көрсетілген алу уақытынан кейін түсірілген жай хаттарға басылған пошта мөртабанының күні келесі күнтізбелік күнге сәйкес келуі тиіс. </w:t>
      </w:r>
      <w:r>
        <w:br/>
      </w:r>
      <w:r>
        <w:rPr>
          <w:rFonts w:ascii="Times New Roman"/>
          <w:b w:val="false"/>
          <w:i w:val="false"/>
          <w:color w:val="000000"/>
          <w:sz w:val="28"/>
        </w:rPr>
        <w:t>
</w:t>
      </w:r>
      <w:r>
        <w:rPr>
          <w:rFonts w:ascii="Times New Roman"/>
          <w:b w:val="false"/>
          <w:i w:val="false"/>
          <w:color w:val="000000"/>
          <w:sz w:val="28"/>
        </w:rPr>
        <w:t xml:space="preserve">
      6. Қызмет пайдаланушысына берілген түбіртектегі пошта мөртабанының күні пошта жөнелтімінің нақты қабылданған күнтізбелік күніне сәйкес келуі тиіс. Жіберушінің сұрауы бойынша да, ағымдық операциялық күннің жабылуы себебі бойынша да өзге күндерді қоюға жол берілмейді. </w:t>
      </w:r>
      <w:r>
        <w:br/>
      </w:r>
      <w:r>
        <w:rPr>
          <w:rFonts w:ascii="Times New Roman"/>
          <w:b w:val="false"/>
          <w:i w:val="false"/>
          <w:color w:val="000000"/>
          <w:sz w:val="28"/>
        </w:rPr>
        <w:t>
</w:t>
      </w:r>
      <w:r>
        <w:rPr>
          <w:rFonts w:ascii="Times New Roman"/>
          <w:b w:val="false"/>
          <w:i w:val="false"/>
          <w:color w:val="000000"/>
          <w:sz w:val="28"/>
        </w:rPr>
        <w:t xml:space="preserve">
      7. Пошта мөртабандарындағы барлық жазбалар (өндірістік объектілердің атаулары) мемлекеттік тілде орындалады. </w:t>
      </w:r>
      <w:r>
        <w:br/>
      </w:r>
      <w:r>
        <w:rPr>
          <w:rFonts w:ascii="Times New Roman"/>
          <w:b w:val="false"/>
          <w:i w:val="false"/>
          <w:color w:val="000000"/>
          <w:sz w:val="28"/>
        </w:rPr>
        <w:t xml:space="preserve">
      Халықаралық пошта алмастыру орындары мен пунктері үшін пошта мөртабандарындағы жазбалар латын әріптерімен орындалады. </w:t>
      </w:r>
      <w:r>
        <w:br/>
      </w:r>
      <w:r>
        <w:rPr>
          <w:rFonts w:ascii="Times New Roman"/>
          <w:b w:val="false"/>
          <w:i w:val="false"/>
          <w:color w:val="000000"/>
          <w:sz w:val="28"/>
        </w:rPr>
        <w:t xml:space="preserve">
      Егер жұмыс талаптары бойынша қажет болса, өндірістік объектілер пошта мөртабандарының қажетті санын қолдана алады, бұл жағдайда оларға қосымша әріптік литер немесе нөмір ойып жазылады. </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Қазақстан Республикасы Ұлттық пошта</w:t>
      </w:r>
      <w:r>
        <w:rPr>
          <w:rFonts w:ascii="Times New Roman"/>
          <w:b w:val="false"/>
          <w:i w:val="false"/>
          <w:color w:val="000000"/>
          <w:sz w:val="28"/>
        </w:rPr>
        <w:t xml:space="preserve"> операторының барлық өндірістік объектілерінде пошта жөнелтімдеріне мөр соғу кезінде және өндірістік құжаттарда қара (көк) түсті, ал пошта вагондарында – қызыл түсті мөртабан бояуы қолданылады. </w:t>
      </w:r>
      <w:r>
        <w:br/>
      </w:r>
      <w:r>
        <w:rPr>
          <w:rFonts w:ascii="Times New Roman"/>
          <w:b w:val="false"/>
          <w:i w:val="false"/>
          <w:color w:val="000000"/>
          <w:sz w:val="28"/>
        </w:rPr>
        <w:t>
</w:t>
      </w:r>
      <w:r>
        <w:rPr>
          <w:rFonts w:ascii="Times New Roman"/>
          <w:b w:val="false"/>
          <w:i w:val="false"/>
          <w:color w:val="000000"/>
          <w:sz w:val="28"/>
        </w:rPr>
        <w:t xml:space="preserve">
      9. Қазақстан Республикасы Ұлттық пошта операторының пошта мөртабанының күні мен уақытын орнату үшін "ККААЖЖСС" форматы пайдаланылады, мұндағы: </w:t>
      </w:r>
      <w:r>
        <w:br/>
      </w:r>
      <w:r>
        <w:rPr>
          <w:rFonts w:ascii="Times New Roman"/>
          <w:b w:val="false"/>
          <w:i w:val="false"/>
          <w:color w:val="000000"/>
          <w:sz w:val="28"/>
        </w:rPr>
        <w:t xml:space="preserve">
      КК – күнтізбелік күннің саны; </w:t>
      </w:r>
      <w:r>
        <w:br/>
      </w:r>
      <w:r>
        <w:rPr>
          <w:rFonts w:ascii="Times New Roman"/>
          <w:b w:val="false"/>
          <w:i w:val="false"/>
          <w:color w:val="000000"/>
          <w:sz w:val="28"/>
        </w:rPr>
        <w:t xml:space="preserve">
      АА – айы; </w:t>
      </w:r>
      <w:r>
        <w:br/>
      </w:r>
      <w:r>
        <w:rPr>
          <w:rFonts w:ascii="Times New Roman"/>
          <w:b w:val="false"/>
          <w:i w:val="false"/>
          <w:color w:val="000000"/>
          <w:sz w:val="28"/>
        </w:rPr>
        <w:t xml:space="preserve">
      ЖЖ – жылы; </w:t>
      </w:r>
      <w:r>
        <w:br/>
      </w:r>
      <w:r>
        <w:rPr>
          <w:rFonts w:ascii="Times New Roman"/>
          <w:b w:val="false"/>
          <w:i w:val="false"/>
          <w:color w:val="000000"/>
          <w:sz w:val="28"/>
        </w:rPr>
        <w:t xml:space="preserve">
      СС – сағаты (белдеулік уақыт бойынша ағымдағы сағаттың басталуынан). </w:t>
      </w:r>
      <w:r>
        <w:br/>
      </w:r>
      <w:r>
        <w:rPr>
          <w:rFonts w:ascii="Times New Roman"/>
          <w:b w:val="false"/>
          <w:i w:val="false"/>
          <w:color w:val="000000"/>
          <w:sz w:val="28"/>
        </w:rPr>
        <w:t xml:space="preserve">
      Қазақстан Республикасы Ұлттық пошта операторының өңдейтін пошта трафигі көлемі елеулі емес өндірістік объектілерінде (әдетте, пошта желісінің торапты емес пунктілерінде) пошта мөртабанында ағымдық уақыттың белгілеуі болмауы да мүмкін. </w:t>
      </w:r>
      <w:r>
        <w:br/>
      </w:r>
      <w:r>
        <w:rPr>
          <w:rFonts w:ascii="Times New Roman"/>
          <w:b w:val="false"/>
          <w:i w:val="false"/>
          <w:color w:val="000000"/>
          <w:sz w:val="28"/>
        </w:rPr>
        <w:t>
</w:t>
      </w:r>
      <w:r>
        <w:rPr>
          <w:rFonts w:ascii="Times New Roman"/>
          <w:b w:val="false"/>
          <w:i w:val="false"/>
          <w:color w:val="000000"/>
          <w:sz w:val="28"/>
        </w:rPr>
        <w:t xml:space="preserve">
      10. Пошта операторының өндірістік объектілерінде пошта мөртабандарының жұмыс орындарына берілуі туралы күнделікті есеп, сондай-ақ орнатылған күнтізбелік күндердің (уақыттың) сәйкестігіне және мөртабандардың сақталуын қамтамасыз етуге бақылау жүргізіледі. </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