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032e" w14:textId="a210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туралы" Қазақстан Республикасы Көлік және коммуникациялар министрлігі Азаматтық авиация комитеті төрағасының 2004 жылғы 22 маусымдағы N 113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2009 жылғы 7 шілдедегі N 313 Бұйрығы. Қазақстан Республикасының Әділет министрлігінде 2009 жылғы 21 шілдеде Нормативтік құқықтық кесімдерді мемлекеттік тіркеудің тізіліміне N 5724 болып енгізілді.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Көлік және коммуникация министрлігінің норма шығармашылық жұмысын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туралы" Қазақстан Республикасы Көлік және коммуникациялар министрлігі Азаматтық авиация комитеті төрағасының 2004 жылғы 22 маусымдағы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 мемлекеттік тіркеу тізілімінде N 2948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Азаматтық авиация ұйымдарының авиациялық қауіпсіздік қызметінің басшылары мен мамандары лауазымдарының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Азаматтық авиация комитеті (Р.Ө. Әдимолда) осы бұйрықты мемлекеттік тіркеу үшін Қазақстан Республикасы Әділет министрлігіне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