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b784" w14:textId="095b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 қорға беруінің нысандары мен ережелерін бекіту туралы" Қазақстан Республикасы Қаржы министрінің 2004 жылғы 18 ақпандағы N 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25 мамырдағы N 216 Бұйрығы. Қазақстан Республикасының Әділет министрлігінде 2009 жылғы 25 маусымда Нормативтік құқықтық кесімдерді мемлекеттік тіркеудің тізіліміне N 5711 болып енгізілді. Күші жойылды - Қазақстан Республикасы Қаржы министрінің 2013 жылғы 27 ақпандағы N 110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27.02.2013 </w:t>
      </w:r>
      <w:r>
        <w:rPr>
          <w:rFonts w:ascii="Times New Roman"/>
          <w:b w:val="false"/>
          <w:i w:val="false"/>
          <w:color w:val="ff0000"/>
          <w:sz w:val="28"/>
        </w:rPr>
        <w:t>N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2003 жылғы 7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мемлекеттік басқару жүйесін одан әрі жетілдіру туралы" Қазақстан Республикасы Президентінің 2007 жылғы 19 маусымдағы N 346 </w:t>
      </w:r>
      <w:r>
        <w:rPr>
          <w:rFonts w:ascii="Times New Roman"/>
          <w:b w:val="false"/>
          <w:i w:val="false"/>
          <w:color w:val="000000"/>
          <w:sz w:val="28"/>
        </w:rPr>
        <w:t xml:space="preserve">Жарлығына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нысандары мен ережелерін бекіту туралы" Қазақстан Республикасы Қаржы министрінің 2004 жылғы 18 ақпандағы N 80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2751 болып тіркелген)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 xml:space="preserve">бірінші абзацы мынадай редакцияда жазылсын: </w:t>
      </w:r>
      <w:r>
        <w:br/>
      </w:r>
      <w:r>
        <w:rPr>
          <w:rFonts w:ascii="Times New Roman"/>
          <w:b w:val="false"/>
          <w:i w:val="false"/>
          <w:color w:val="000000"/>
          <w:sz w:val="28"/>
        </w:rPr>
        <w:t xml:space="preserve">
      "2. Қазақстан Республикасының Энергетика және минералды ресурстар министрлігі және Қазақстан Республикасының Табиғи монополияны реттеу жөніндегі агенттігі (келісім бойынша):";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w:t>
      </w:r>
      <w:r>
        <w:rPr>
          <w:rFonts w:ascii="Times New Roman"/>
          <w:b w:val="false"/>
          <w:i w:val="false"/>
          <w:color w:val="000000"/>
          <w:sz w:val="28"/>
        </w:rPr>
        <w:t xml:space="preserve">ережелерінде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4-тармақтар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"3. Мұнай өнімдерін өндірудің және оларды тиеп жөнелту көлемі туралы мәліметтерді және басқа да қажетті ақпаратты өзге мемлекеттік органдар бірыңғай дерекқорға ақпараттық жүйе арқылы жіберіледі. </w:t>
      </w:r>
      <w:r>
        <w:br/>
      </w:r>
      <w:r>
        <w:rPr>
          <w:rFonts w:ascii="Times New Roman"/>
          <w:b w:val="false"/>
          <w:i w:val="false"/>
          <w:color w:val="000000"/>
          <w:sz w:val="28"/>
        </w:rPr>
        <w:t>
</w:t>
      </w:r>
      <w:r>
        <w:rPr>
          <w:rFonts w:ascii="Times New Roman"/>
          <w:b w:val="false"/>
          <w:i w:val="false"/>
          <w:color w:val="000000"/>
          <w:sz w:val="28"/>
        </w:rPr>
        <w:t xml:space="preserve">
      4. Мұнай өнімдерін өндірудің және олардың айналымының көлемі туралы мәліметтерді және басқа да қажетті ақпаратты Қазақстан Республикасының мемлекеттік органдары бірыңғай дерекқорға мынадай мерзімдерде береді: </w:t>
      </w:r>
      <w:r>
        <w:br/>
      </w:r>
      <w:r>
        <w:rPr>
          <w:rFonts w:ascii="Times New Roman"/>
          <w:b w:val="false"/>
          <w:i w:val="false"/>
          <w:color w:val="000000"/>
          <w:sz w:val="28"/>
        </w:rPr>
        <w:t xml:space="preserve">
      1) Қазақстан Республикасының Энергетика және минералды ресурстар министрлігі: </w:t>
      </w:r>
      <w:r>
        <w:br/>
      </w:r>
      <w:r>
        <w:rPr>
          <w:rFonts w:ascii="Times New Roman"/>
          <w:b w:val="false"/>
          <w:i w:val="false"/>
          <w:color w:val="000000"/>
          <w:sz w:val="28"/>
        </w:rPr>
        <w:t xml:space="preserve">
      өндірушілердің мұнай өнімдерін өндіру және тиеп жөнелту теңгерімі - ай сайын есептіден кейінгі айдың 20 күніне береді; </w:t>
      </w:r>
      <w:r>
        <w:br/>
      </w:r>
      <w:r>
        <w:rPr>
          <w:rFonts w:ascii="Times New Roman"/>
          <w:b w:val="false"/>
          <w:i w:val="false"/>
          <w:color w:val="000000"/>
          <w:sz w:val="28"/>
        </w:rPr>
        <w:t xml:space="preserve">
      2) Қазақстан Республикасының Табиғи монополияны реттеу жөніндегі агенттігі: </w:t>
      </w:r>
      <w:r>
        <w:br/>
      </w:r>
      <w:r>
        <w:rPr>
          <w:rFonts w:ascii="Times New Roman"/>
          <w:b w:val="false"/>
          <w:i w:val="false"/>
          <w:color w:val="000000"/>
          <w:sz w:val="28"/>
        </w:rPr>
        <w:t xml:space="preserve">
      мұнай-газ өңдеу өндірістерін пайдалану бойынша; мұнайды бастапқы және терең өңдеу өнімдерін;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қызметті жүзеге асыратын Қазақстан Республикасы лицензиаттарының тізбесі - мәліметтердің өзгеруіне қарай; </w:t>
      </w:r>
      <w:r>
        <w:br/>
      </w:r>
      <w:r>
        <w:rPr>
          <w:rFonts w:ascii="Times New Roman"/>
          <w:b w:val="false"/>
          <w:i w:val="false"/>
          <w:color w:val="000000"/>
          <w:sz w:val="28"/>
        </w:rPr>
        <w:t xml:space="preserve">
      лицензиясының қолданысы уақытша тоқтатылған, жаңғыртылған және тоқтатылған мұнай-газ өңдеу өндірістерін пайдалану бойынша; мұнайды бастапқы және терең өңдеу өнімдерін;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қызметті жүзеге асыратын Қазақстан Республикасы лицензиаттарының тізбесі - мәліметтердің өзгеруіне қарай; </w:t>
      </w:r>
      <w:r>
        <w:br/>
      </w:r>
      <w:r>
        <w:rPr>
          <w:rFonts w:ascii="Times New Roman"/>
          <w:b w:val="false"/>
          <w:i w:val="false"/>
          <w:color w:val="000000"/>
          <w:sz w:val="28"/>
        </w:rPr>
        <w:t xml:space="preserve">
      мұнай және мұнай өнімдерін сақтау объектілерін (мұнай қоймасы, мұнай базалары, автожанармай құю станциялары) пайдалану бойынша қызметті жүзеге асыратын Қазақстан Республикасы лицензиаттарының тізбесі-мәліметтердің өзгеруіне қарай; </w:t>
      </w:r>
      <w:r>
        <w:br/>
      </w:r>
      <w:r>
        <w:rPr>
          <w:rFonts w:ascii="Times New Roman"/>
          <w:b w:val="false"/>
          <w:i w:val="false"/>
          <w:color w:val="000000"/>
          <w:sz w:val="28"/>
        </w:rPr>
        <w:t xml:space="preserve">
      лицензиясының қолданысы уақытша тоқтатылған, жаңғыртылған және тоқтатылған мұнай және мұнай өнімдерін сақтау объектілерін (мұнай қоймасы, мұнай базалары, автожанармай құю станциялары) пайдалану бойынша қызметті жүзеге асыратын Қазақстан Республикасы лицензиаттарының тізбесі-мәліметтердің өзгеруіне қарай.";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5-тармақта </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тілдегі мәтінінде өзгеріссіз қалдырылсын; </w:t>
      </w:r>
      <w:r>
        <w:br/>
      </w:r>
      <w:r>
        <w:rPr>
          <w:rFonts w:ascii="Times New Roman"/>
          <w:b w:val="false"/>
          <w:i w:val="false"/>
          <w:color w:val="000000"/>
          <w:sz w:val="28"/>
        </w:rPr>
        <w:t xml:space="preserve">
      "немесе жауапты орындаушының курьерлік тапсырысты алғаны туралы тиісті белгісі" деген сөздер алып тасталсын; </w:t>
      </w:r>
      <w:r>
        <w:br/>
      </w:r>
      <w:r>
        <w:rPr>
          <w:rFonts w:ascii="Times New Roman"/>
          <w:b w:val="false"/>
          <w:i w:val="false"/>
          <w:color w:val="000000"/>
          <w:sz w:val="28"/>
        </w:rPr>
        <w:t>
</w:t>
      </w:r>
      <w:r>
        <w:rPr>
          <w:rFonts w:ascii="Times New Roman"/>
          <w:b w:val="false"/>
          <w:i w:val="false"/>
          <w:color w:val="000000"/>
          <w:sz w:val="28"/>
        </w:rPr>
        <w:t>
      көрсетілген бұйрыққа 2-қосымша осы бұйрыққа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(Ерғожин Д.Е.)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Әділет министрлігінде мемлекеттік тіркеу күнінен бастап күшіне енеді. </w:t>
      </w:r>
    </w:p>
    <w:bookmarkEnd w:id="0"/>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министрі </w:t>
      </w:r>
      <w:r>
        <w:br/>
      </w:r>
      <w:r>
        <w:rPr>
          <w:rFonts w:ascii="Times New Roman"/>
          <w:b w:val="false"/>
          <w:i w:val="false"/>
          <w:color w:val="000000"/>
          <w:sz w:val="28"/>
        </w:rPr>
        <w:t xml:space="preserve">
      _________________ В. Школьник </w:t>
      </w:r>
      <w:r>
        <w:br/>
      </w:r>
      <w:r>
        <w:rPr>
          <w:rFonts w:ascii="Times New Roman"/>
          <w:b w:val="false"/>
          <w:i w:val="false"/>
          <w:color w:val="000000"/>
          <w:sz w:val="28"/>
        </w:rPr>
        <w:t xml:space="preserve">
      2009 жылғы "__" ________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____________ С. Мыңбаев </w:t>
      </w:r>
      <w:r>
        <w:br/>
      </w:r>
      <w:r>
        <w:rPr>
          <w:rFonts w:ascii="Times New Roman"/>
          <w:b w:val="false"/>
          <w:i w:val="false"/>
          <w:color w:val="000000"/>
          <w:sz w:val="28"/>
        </w:rPr>
        <w:t xml:space="preserve">
      2009 жылғы 14 сәуір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____________ Н. Алдабергенов </w:t>
      </w:r>
      <w:r>
        <w:br/>
      </w:r>
      <w:r>
        <w:rPr>
          <w:rFonts w:ascii="Times New Roman"/>
          <w:b w:val="false"/>
          <w:i w:val="false"/>
          <w:color w:val="000000"/>
          <w:sz w:val="28"/>
        </w:rPr>
        <w:t xml:space="preserve">
      2009 жылғы "__" ____________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25 мамырдағы      </w:t>
      </w:r>
      <w:r>
        <w:br/>
      </w:r>
      <w:r>
        <w:rPr>
          <w:rFonts w:ascii="Times New Roman"/>
          <w:b w:val="false"/>
          <w:i w:val="false"/>
          <w:color w:val="000000"/>
          <w:sz w:val="28"/>
        </w:rPr>
        <w:t xml:space="preserve">
N 216 бұйрығына қосымша      </w:t>
      </w:r>
    </w:p>
    <w:bookmarkEnd w:id="1"/>
    <w:p>
      <w:pPr>
        <w:spacing w:after="0"/>
        <w:ind w:left="0"/>
        <w:jc w:val="both"/>
      </w:pPr>
      <w:r>
        <w:rPr>
          <w:rFonts w:ascii="Times New Roman"/>
          <w:b w:val="false"/>
          <w:i w:val="false"/>
          <w:color w:val="000000"/>
          <w:sz w:val="28"/>
        </w:rPr>
        <w:t xml:space="preserve">""Өзге де мемлекеттік органдардың  </w:t>
      </w:r>
      <w:r>
        <w:br/>
      </w:r>
      <w:r>
        <w:rPr>
          <w:rFonts w:ascii="Times New Roman"/>
          <w:b w:val="false"/>
          <w:i w:val="false"/>
          <w:color w:val="000000"/>
          <w:sz w:val="28"/>
        </w:rPr>
        <w:t xml:space="preserve">
мұнай өнімдерін өндірудің және    </w:t>
      </w:r>
      <w:r>
        <w:br/>
      </w:r>
      <w:r>
        <w:rPr>
          <w:rFonts w:ascii="Times New Roman"/>
          <w:b w:val="false"/>
          <w:i w:val="false"/>
          <w:color w:val="000000"/>
          <w:sz w:val="28"/>
        </w:rPr>
        <w:t xml:space="preserve">
олардың айналымының көлемі туралы </w:t>
      </w:r>
      <w:r>
        <w:br/>
      </w:r>
      <w:r>
        <w:rPr>
          <w:rFonts w:ascii="Times New Roman"/>
          <w:b w:val="false"/>
          <w:i w:val="false"/>
          <w:color w:val="000000"/>
          <w:sz w:val="28"/>
        </w:rPr>
        <w:t xml:space="preserve">
мәліметтерді және басқа да қажетті </w:t>
      </w:r>
      <w:r>
        <w:br/>
      </w:r>
      <w:r>
        <w:rPr>
          <w:rFonts w:ascii="Times New Roman"/>
          <w:b w:val="false"/>
          <w:i w:val="false"/>
          <w:color w:val="000000"/>
          <w:sz w:val="28"/>
        </w:rPr>
        <w:t xml:space="preserve">
ақпаратты бірыңғай дерекқорға     </w:t>
      </w:r>
      <w:r>
        <w:br/>
      </w:r>
      <w:r>
        <w:rPr>
          <w:rFonts w:ascii="Times New Roman"/>
          <w:b w:val="false"/>
          <w:i w:val="false"/>
          <w:color w:val="000000"/>
          <w:sz w:val="28"/>
        </w:rPr>
        <w:t xml:space="preserve">
беруінің нысандары мен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18 ақпандағы     </w:t>
      </w:r>
      <w:r>
        <w:br/>
      </w:r>
      <w:r>
        <w:rPr>
          <w:rFonts w:ascii="Times New Roman"/>
          <w:b w:val="false"/>
          <w:i w:val="false"/>
          <w:color w:val="000000"/>
          <w:sz w:val="28"/>
        </w:rPr>
        <w:t xml:space="preserve">
N 80 бұйрығына 2-қосымша    </w:t>
      </w:r>
    </w:p>
    <w:p>
      <w:pPr>
        <w:spacing w:after="0"/>
        <w:ind w:left="0"/>
        <w:jc w:val="left"/>
      </w:pPr>
      <w:r>
        <w:rPr>
          <w:rFonts w:ascii="Times New Roman"/>
          <w:b/>
          <w:i w:val="false"/>
          <w:color w:val="000000"/>
        </w:rPr>
        <w:t xml:space="preserve"> Өзге де мемлекеттік органдардың мұнай өнімдерін </w:t>
      </w:r>
      <w:r>
        <w:br/>
      </w:r>
      <w:r>
        <w:rPr>
          <w:rFonts w:ascii="Times New Roman"/>
          <w:b/>
          <w:i w:val="false"/>
          <w:color w:val="000000"/>
        </w:rPr>
        <w:t xml:space="preserve">
өндірудің және олардың айналымының көлемі туралы </w:t>
      </w:r>
      <w:r>
        <w:br/>
      </w:r>
      <w:r>
        <w:rPr>
          <w:rFonts w:ascii="Times New Roman"/>
          <w:b/>
          <w:i w:val="false"/>
          <w:color w:val="000000"/>
        </w:rPr>
        <w:t xml:space="preserve">
мәліметтерді және басқа да қажетті ақпаратты </w:t>
      </w:r>
      <w:r>
        <w:br/>
      </w:r>
      <w:r>
        <w:rPr>
          <w:rFonts w:ascii="Times New Roman"/>
          <w:b/>
          <w:i w:val="false"/>
          <w:color w:val="000000"/>
        </w:rPr>
        <w:t xml:space="preserve">
бірыңғай дерекқорға беруінің нысандары </w:t>
      </w:r>
    </w:p>
    <w:bookmarkStart w:name="z11" w:id="2"/>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министрлігімен мәліметтерді беру нысаны: </w:t>
      </w:r>
    </w:p>
    <w:bookmarkEnd w:id="2"/>
    <w:p>
      <w:pPr>
        <w:spacing w:after="0"/>
        <w:ind w:left="0"/>
        <w:jc w:val="both"/>
      </w:pPr>
      <w:r>
        <w:rPr>
          <w:rFonts w:ascii="Times New Roman"/>
          <w:b w:val="false"/>
          <w:i w:val="false"/>
          <w:color w:val="000000"/>
          <w:sz w:val="28"/>
        </w:rPr>
        <w:t xml:space="preserve">      Мұнай өнімдерін өндіру теңгерімі (жеделдік ақпарат). </w:t>
      </w:r>
      <w:r>
        <w:br/>
      </w:r>
      <w:r>
        <w:rPr>
          <w:rFonts w:ascii="Times New Roman"/>
          <w:b w:val="false"/>
          <w:i w:val="false"/>
          <w:color w:val="000000"/>
          <w:sz w:val="28"/>
        </w:rPr>
        <w:t xml:space="preserve">
      Мерзімділігі - ай сайын есептіден кейінгі айдың 20 күніне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100"/>
        <w:gridCol w:w="1944"/>
        <w:gridCol w:w="2157"/>
        <w:gridCol w:w="1827"/>
        <w:gridCol w:w="2235"/>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1486"/>
        <w:gridCol w:w="1494"/>
        <w:gridCol w:w="1494"/>
        <w:gridCol w:w="1152"/>
        <w:gridCol w:w="1418"/>
        <w:gridCol w:w="1589"/>
        <w:gridCol w:w="1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12" w:id="3"/>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агенттігімен жеткізілім көлемдері туралы мәліметтерді беру нысаны: </w:t>
      </w:r>
      <w:r>
        <w:br/>
      </w:r>
      <w:r>
        <w:rPr>
          <w:rFonts w:ascii="Times New Roman"/>
          <w:b w:val="false"/>
          <w:i w:val="false"/>
          <w:color w:val="000000"/>
          <w:sz w:val="28"/>
        </w:rPr>
        <w:t>
</w:t>
      </w:r>
      <w:r>
        <w:rPr>
          <w:rFonts w:ascii="Times New Roman"/>
          <w:b w:val="false"/>
          <w:i w:val="false"/>
          <w:color w:val="000000"/>
          <w:sz w:val="28"/>
        </w:rPr>
        <w:t xml:space="preserve">
      1) 200__ жылдың _____ жағдай бойынша мұнайгазөңдеу өндірісін пайдалану қызметін жүзеге асыратын Қазақстан Республикасы лицензиаттарының тізбесі: мұнайды бастапқы және терең қайта өңдеу; октандық санды арттыру мақсатында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w:t>
      </w:r>
    </w:p>
    <w:bookmarkEnd w:id="3"/>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917"/>
        <w:gridCol w:w="2664"/>
        <w:gridCol w:w="2915"/>
        <w:gridCol w:w="2183"/>
        <w:gridCol w:w="268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аты-жөні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 факс)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туралы куәлік (қайта тіркеу)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74"/>
        <w:gridCol w:w="2317"/>
        <w:gridCol w:w="2263"/>
        <w:gridCol w:w="2302"/>
        <w:gridCol w:w="2731"/>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N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қолданылу мерзімі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өнімдерінің өндірісі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мың тонна/жыл (өндіріс паспорты бойынша)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4" w:id="4"/>
    <w:p>
      <w:pPr>
        <w:spacing w:after="0"/>
        <w:ind w:left="0"/>
        <w:jc w:val="both"/>
      </w:pPr>
      <w:r>
        <w:rPr>
          <w:rFonts w:ascii="Times New Roman"/>
          <w:b w:val="false"/>
          <w:i w:val="false"/>
          <w:color w:val="000000"/>
          <w:sz w:val="28"/>
        </w:rPr>
        <w:t xml:space="preserve">
      2) 200__ жылдың __________ жағдай бойынша мұнайгазөңдеу өндірісін пайдалану қызметін жүзеге асыратын, лицензияларының күші тоқтатыла тұрған, күшіне қайта енген және күші тоқтатылған Қазақстан Республикасы лицензиаттарының тізбесі: мұнайды бастапқы және терең қайта өңдеу;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w:t>
      </w:r>
    </w:p>
    <w:bookmarkEnd w:id="4"/>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772"/>
        <w:gridCol w:w="4213"/>
        <w:gridCol w:w="2652"/>
        <w:gridCol w:w="2655"/>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N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138"/>
        <w:gridCol w:w="2539"/>
        <w:gridCol w:w="3663"/>
        <w:gridCol w:w="26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Себебі </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 тұру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енген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15" w:id="5"/>
    <w:p>
      <w:pPr>
        <w:spacing w:after="0"/>
        <w:ind w:left="0"/>
        <w:jc w:val="both"/>
      </w:pPr>
      <w:r>
        <w:rPr>
          <w:rFonts w:ascii="Times New Roman"/>
          <w:b w:val="false"/>
          <w:i w:val="false"/>
          <w:color w:val="000000"/>
          <w:sz w:val="28"/>
        </w:rPr>
        <w:t xml:space="preserve">
      3) 200__ жылдың ________ жағдай бойынша мұнай және мұнай өнімдерін сақтау объектілерін (мұнай сақтау, мұнай базалары, автожанармай құю станциялары) пайдалану бойынша қызметті жүзеге асыратын Қазақстан Республикасы лицензиаттарының тізбесі </w:t>
      </w:r>
    </w:p>
    <w:bookmarkEnd w:id="5"/>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676"/>
        <w:gridCol w:w="3650"/>
        <w:gridCol w:w="2557"/>
        <w:gridCol w:w="329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аты-жөні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 факс)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740"/>
        <w:gridCol w:w="1721"/>
        <w:gridCol w:w="1621"/>
        <w:gridCol w:w="3348"/>
        <w:gridCol w:w="1999"/>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туралы куәлік (қайта тіркеу)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N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қолданылу мерзімі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базасының немесе АЖС мекен-жайы (қала, аудан, телефон)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мың тонна/жыл (паспорты бойынша)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16" w:id="6"/>
    <w:p>
      <w:pPr>
        <w:spacing w:after="0"/>
        <w:ind w:left="0"/>
        <w:jc w:val="both"/>
      </w:pPr>
      <w:r>
        <w:rPr>
          <w:rFonts w:ascii="Times New Roman"/>
          <w:b w:val="false"/>
          <w:i w:val="false"/>
          <w:color w:val="000000"/>
          <w:sz w:val="28"/>
        </w:rPr>
        <w:t xml:space="preserve">
      4) 200__ жылдың ______ жағдай бойынша мұнай және мұнай өнімдерін сақтау объектілерін (мұнай сақтау, мұнай базалары, автожанармай құю станциялары) пайдалану бойынша қызметті жүзеге асыратын, лицензияларының күші тоқтатыла тұрған, күшіне қайта енген және күші тоқтатылған Қазақстан Республикасы лицензиаттарының тізбесі </w:t>
      </w:r>
    </w:p>
    <w:bookmarkEnd w:id="6"/>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658"/>
        <w:gridCol w:w="4232"/>
        <w:gridCol w:w="2652"/>
        <w:gridCol w:w="2655"/>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N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343"/>
        <w:gridCol w:w="2669"/>
        <w:gridCol w:w="2669"/>
        <w:gridCol w:w="24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Себебі </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 тұру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енген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