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f858" w14:textId="cebf8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оқитын адам мен жұмыс берушінің арасындағы шетелдік мамандарды алмастыру мақсатында қайта оқыту жөніндегі өзара міндеттемелері туралы үш жақты үлгі шартын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2009 жылғы 6 мамырдағы N 159-ө, Қазақстан Республикасы Білім және ғылым министрінің 2009 жылғы 8 мамырдағы N 208, Қазақстан Республикасы Энергетика және минералдық ресурстар министрінің 2009 жылғы 13 мамырдағы N 135 Бірлескен Бұйрығы. Қазақстан Республикасы Әділет министрлігінде 2009 жылғы 5 маусымда Нормативтік құқықтық кесімдерді мемлекеттік тіркеудің тізіліміне N 5690 болып енгізілді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ескертпесі!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2009 жылғы 10 наурыздағы N 274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 басшысының 2009 жылғы 6 наурыздағы "Дағдарыстан жаңару мен дамуға" атты Қазақстан халқына жолдауын іске асыру жөніндегі Қазақстан Республикасы Үкіметінің 2009 жылға арналған іс-қимыл жоспарын (Жол картасын) орындау жөніндегі іс-шаралар жоспарының 50-тармағына сәйкес, 
</w:t>
      </w:r>
      <w:r>
        <w:rPr>
          <w:rFonts w:ascii="Times New Roman"/>
          <w:b/>
          <w:i w:val="false"/>
          <w:color w:val="000000"/>
          <w:sz w:val="28"/>
        </w:rPr>
        <w:t>
БҰЙЫРАМЫЗ: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Жергілікті атқарушы органдардың, оқитын адам мен жұмыс берушінің арасындағы шетелдік мамандарды алмастыру мақсатында қайта оқыту жөніндегі өзара міндеттемелері туралы үш жақты үлгі шарты бекітілсін.
</w:t>
      </w:r>
      <w:r>
        <w:br/>
      </w:r>
      <w:r>
        <w:rPr>
          <w:rFonts w:ascii="Times New Roman"/>
          <w:b w:val="false"/>
          <w:i w:val="false"/>
          <w:color w:val="000000"/>
          <w:sz w:val="28"/>
        </w:rPr>
        <w:t>
</w:t>
      </w:r>
      <w:r>
        <w:rPr>
          <w:rFonts w:ascii="Times New Roman"/>
          <w:b w:val="false"/>
          <w:i w:val="false"/>
          <w:color w:val="000000"/>
          <w:sz w:val="28"/>
        </w:rPr>
        <w:t>
      2. Қазақстан Республикасы Еңбек және халықты әлеуметтік қорғау министрлігі:
</w:t>
      </w:r>
      <w:r>
        <w:br/>
      </w:r>
      <w:r>
        <w:rPr>
          <w:rFonts w:ascii="Times New Roman"/>
          <w:b w:val="false"/>
          <w:i w:val="false"/>
          <w:color w:val="000000"/>
          <w:sz w:val="28"/>
        </w:rPr>
        <w:t>
</w:t>
      </w:r>
      <w:r>
        <w:rPr>
          <w:rFonts w:ascii="Times New Roman"/>
          <w:b w:val="false"/>
          <w:i w:val="false"/>
          <w:color w:val="000000"/>
          <w:sz w:val="28"/>
        </w:rPr>
        <w:t>
      1) белгіленген тәртіппен Қазақстан Республикасының Әділет министрлігінде осы бұйрықтың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2) мемлекеттік тіркелгеннен кейін Қазақстан Республикасы заңнамасында белгіленген тәртіппен оның бұқаралық ақпарат құралдарында ресми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оны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қорғау министрі                      Г. Әбдіқалықова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және ғылым министрі                          Ж. Түймебаев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Энергетика және минералдық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 министрі                                  С. Мыңбаев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әлеуметтік қорғау    
</w:t>
      </w:r>
      <w:r>
        <w:br/>
      </w:r>
      <w:r>
        <w:rPr>
          <w:rFonts w:ascii="Times New Roman"/>
          <w:b w:val="false"/>
          <w:i w:val="false"/>
          <w:color w:val="000000"/>
          <w:sz w:val="28"/>
        </w:rPr>
        <w:t>
министрінің       
</w:t>
      </w:r>
      <w:r>
        <w:br/>
      </w:r>
      <w:r>
        <w:rPr>
          <w:rFonts w:ascii="Times New Roman"/>
          <w:b w:val="false"/>
          <w:i w:val="false"/>
          <w:color w:val="000000"/>
          <w:sz w:val="28"/>
        </w:rPr>
        <w:t>
2009 жылғы 6 мамырдағы
</w:t>
      </w:r>
      <w:r>
        <w:br/>
      </w:r>
      <w:r>
        <w:rPr>
          <w:rFonts w:ascii="Times New Roman"/>
          <w:b w:val="false"/>
          <w:i w:val="false"/>
          <w:color w:val="000000"/>
          <w:sz w:val="28"/>
        </w:rPr>
        <w:t>
N 159-ө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w:t>
      </w:r>
      <w:r>
        <w:br/>
      </w:r>
      <w:r>
        <w:rPr>
          <w:rFonts w:ascii="Times New Roman"/>
          <w:b w:val="false"/>
          <w:i w:val="false"/>
          <w:color w:val="000000"/>
          <w:sz w:val="28"/>
        </w:rPr>
        <w:t>
министрінің       
</w:t>
      </w:r>
      <w:r>
        <w:br/>
      </w:r>
      <w:r>
        <w:rPr>
          <w:rFonts w:ascii="Times New Roman"/>
          <w:b w:val="false"/>
          <w:i w:val="false"/>
          <w:color w:val="000000"/>
          <w:sz w:val="28"/>
        </w:rPr>
        <w:t>
2009 жылғы 8 мамырдағы
</w:t>
      </w:r>
      <w:r>
        <w:br/>
      </w:r>
      <w:r>
        <w:rPr>
          <w:rFonts w:ascii="Times New Roman"/>
          <w:b w:val="false"/>
          <w:i w:val="false"/>
          <w:color w:val="000000"/>
          <w:sz w:val="28"/>
        </w:rPr>
        <w:t>
N 208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Энергетика және     
</w:t>
      </w:r>
      <w:r>
        <w:br/>
      </w:r>
      <w:r>
        <w:rPr>
          <w:rFonts w:ascii="Times New Roman"/>
          <w:b w:val="false"/>
          <w:i w:val="false"/>
          <w:color w:val="000000"/>
          <w:sz w:val="28"/>
        </w:rPr>
        <w:t>
минералдық ресурстар   
</w:t>
      </w:r>
      <w:r>
        <w:br/>
      </w:r>
      <w:r>
        <w:rPr>
          <w:rFonts w:ascii="Times New Roman"/>
          <w:b w:val="false"/>
          <w:i w:val="false"/>
          <w:color w:val="000000"/>
          <w:sz w:val="28"/>
        </w:rPr>
        <w:t>
министрінің       
</w:t>
      </w:r>
      <w:r>
        <w:br/>
      </w:r>
      <w:r>
        <w:rPr>
          <w:rFonts w:ascii="Times New Roman"/>
          <w:b w:val="false"/>
          <w:i w:val="false"/>
          <w:color w:val="000000"/>
          <w:sz w:val="28"/>
        </w:rPr>
        <w:t>
2009 жылғы 13 мамырдағы
</w:t>
      </w:r>
      <w:r>
        <w:br/>
      </w:r>
      <w:r>
        <w:rPr>
          <w:rFonts w:ascii="Times New Roman"/>
          <w:b w:val="false"/>
          <w:i w:val="false"/>
          <w:color w:val="000000"/>
          <w:sz w:val="28"/>
        </w:rPr>
        <w:t>
N 135          
</w:t>
      </w:r>
    </w:p>
    <w:p>
      <w:pPr>
        <w:spacing w:after="0"/>
        <w:ind w:left="0"/>
        <w:jc w:val="both"/>
      </w:pPr>
      <w:r>
        <w:rPr>
          <w:rFonts w:ascii="Times New Roman"/>
          <w:b w:val="false"/>
          <w:i w:val="false"/>
          <w:color w:val="000000"/>
          <w:sz w:val="28"/>
        </w:rPr>
        <w:t>
Бірлескен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органдардың, оқитын адам мен жұмыс берушінің арасындағы шетелдік мамандарды алмастыру мақсатында қайта оқыту жөніндегі өзара міндеттемелері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 ЖАҚТЫ ҮЛГІ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қ.                                   "___" _________200_ ж.
</w:t>
      </w:r>
      <w:r>
        <w:br/>
      </w:r>
      <w:r>
        <w:rPr>
          <w:rFonts w:ascii="Times New Roman"/>
          <w:b w:val="false"/>
          <w:i w:val="false"/>
          <w:color w:val="000000"/>
          <w:sz w:val="28"/>
        </w:rPr>
        <w:t>
      Бәрі бірге Тараптар деп аталатын, бұдан әрі Әкімдік деп
</w:t>
      </w:r>
      <w:r>
        <w:br/>
      </w:r>
      <w:r>
        <w:rPr>
          <w:rFonts w:ascii="Times New Roman"/>
          <w:b w:val="false"/>
          <w:i w:val="false"/>
          <w:color w:val="000000"/>
          <w:sz w:val="28"/>
        </w:rPr>
        <w:t>
аталатын, ________________________________________________ негізінде
</w:t>
      </w:r>
      <w:r>
        <w:br/>
      </w:r>
      <w:r>
        <w:rPr>
          <w:rFonts w:ascii="Times New Roman"/>
          <w:b w:val="false"/>
          <w:i w:val="false"/>
          <w:color w:val="000000"/>
          <w:sz w:val="28"/>
        </w:rPr>
        <w:t>
қызмет ететін _______________________________ атынан ________________
</w:t>
      </w:r>
      <w:r>
        <w:br/>
      </w:r>
      <w:r>
        <w:rPr>
          <w:rFonts w:ascii="Times New Roman"/>
          <w:b w:val="false"/>
          <w:i w:val="false"/>
          <w:color w:val="000000"/>
          <w:sz w:val="28"/>
        </w:rPr>
        <w:t>
                (жергілікті атқарушы орган)
</w:t>
      </w:r>
      <w:r>
        <w:br/>
      </w:r>
      <w:r>
        <w:rPr>
          <w:rFonts w:ascii="Times New Roman"/>
          <w:b w:val="false"/>
          <w:i w:val="false"/>
          <w:color w:val="000000"/>
          <w:sz w:val="28"/>
        </w:rPr>
        <w:t>
___________________________________________, бұдан әрі Жұмыс беруші
</w:t>
      </w:r>
      <w:r>
        <w:br/>
      </w:r>
      <w:r>
        <w:rPr>
          <w:rFonts w:ascii="Times New Roman"/>
          <w:b w:val="false"/>
          <w:i w:val="false"/>
          <w:color w:val="000000"/>
          <w:sz w:val="28"/>
        </w:rPr>
        <w:t>
            (лауазымы, Т.А.Ә.)
</w:t>
      </w:r>
      <w:r>
        <w:br/>
      </w:r>
      <w:r>
        <w:rPr>
          <w:rFonts w:ascii="Times New Roman"/>
          <w:b w:val="false"/>
          <w:i w:val="false"/>
          <w:color w:val="000000"/>
          <w:sz w:val="28"/>
        </w:rPr>
        <w:t>
деп аталатын, _________________________________________ негізінде
</w:t>
      </w:r>
      <w:r>
        <w:br/>
      </w:r>
      <w:r>
        <w:rPr>
          <w:rFonts w:ascii="Times New Roman"/>
          <w:b w:val="false"/>
          <w:i w:val="false"/>
          <w:color w:val="000000"/>
          <w:sz w:val="28"/>
        </w:rPr>
        <w:t>
қызмет ететін _______________________________________________ атынан
</w:t>
      </w:r>
      <w:r>
        <w:br/>
      </w:r>
      <w:r>
        <w:rPr>
          <w:rFonts w:ascii="Times New Roman"/>
          <w:b w:val="false"/>
          <w:i w:val="false"/>
          <w:color w:val="000000"/>
          <w:sz w:val="28"/>
        </w:rPr>
        <w:t>
                          (заңды тұлғаның атауы)
</w:t>
      </w:r>
      <w:r>
        <w:br/>
      </w:r>
      <w:r>
        <w:rPr>
          <w:rFonts w:ascii="Times New Roman"/>
          <w:b w:val="false"/>
          <w:i w:val="false"/>
          <w:color w:val="000000"/>
          <w:sz w:val="28"/>
        </w:rPr>
        <w:t>
_________________________________________________________ және бұдан
</w:t>
      </w:r>
      <w:r>
        <w:br/>
      </w:r>
      <w:r>
        <w:rPr>
          <w:rFonts w:ascii="Times New Roman"/>
          <w:b w:val="false"/>
          <w:i w:val="false"/>
          <w:color w:val="000000"/>
          <w:sz w:val="28"/>
        </w:rPr>
        <w:t>
                  (лауазымы, Т.А.Ә.)
</w:t>
      </w:r>
      <w:r>
        <w:br/>
      </w:r>
      <w:r>
        <w:rPr>
          <w:rFonts w:ascii="Times New Roman"/>
          <w:b w:val="false"/>
          <w:i w:val="false"/>
          <w:color w:val="000000"/>
          <w:sz w:val="28"/>
        </w:rPr>
        <w:t>
әрі Оқушы деп аталатын, жеке куәлігінің N ___________________ "___"
</w:t>
      </w:r>
      <w:r>
        <w:br/>
      </w:r>
      <w:r>
        <w:rPr>
          <w:rFonts w:ascii="Times New Roman"/>
          <w:b w:val="false"/>
          <w:i w:val="false"/>
          <w:color w:val="000000"/>
          <w:sz w:val="28"/>
        </w:rPr>
        <w:t>
____________________ берілген _______________________________________
</w:t>
      </w:r>
      <w:r>
        <w:br/>
      </w:r>
      <w:r>
        <w:rPr>
          <w:rFonts w:ascii="Times New Roman"/>
          <w:b w:val="false"/>
          <w:i w:val="false"/>
          <w:color w:val="000000"/>
          <w:sz w:val="28"/>
        </w:rPr>
        <w:t>
                                          (оқушының Т.А.Ә.)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Шарттың мәні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Шарт Қазақстан азаматтарын, шетелдік мамандарды алмастыру мақсатымен, Қазақстан Республикасының ішкі еңбек нарығында сұраныс бар мамандықтар мен кәсіптер (біліктіліктер) бойынша (бұдан әрі – сұраныс бар мамандықтар мен кәсіптер (біліктіліктер) қайта оқытуды ұйымдастырудың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Тараптардың құқықтары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Әкімдік:
</w:t>
      </w:r>
      <w:r>
        <w:br/>
      </w:r>
      <w:r>
        <w:rPr>
          <w:rFonts w:ascii="Times New Roman"/>
          <w:b w:val="false"/>
          <w:i w:val="false"/>
          <w:color w:val="000000"/>
          <w:sz w:val="28"/>
        </w:rPr>
        <w:t>
</w:t>
      </w:r>
      <w:r>
        <w:rPr>
          <w:rFonts w:ascii="Times New Roman"/>
          <w:b w:val="false"/>
          <w:i w:val="false"/>
          <w:color w:val="000000"/>
          <w:sz w:val="28"/>
        </w:rPr>
        <w:t>
      2.1.1. Шетелдік мамандарды алмастыру мақсатымен, қазақстандық кадрларды тартылатын шетелдік жұмыс күшінің мамандықтар мен кәсіптер (біліктіліктер) бойынша қайта оқытудан өтуін ұйымдастыруға.
</w:t>
      </w:r>
      <w:r>
        <w:br/>
      </w:r>
      <w:r>
        <w:rPr>
          <w:rFonts w:ascii="Times New Roman"/>
          <w:b w:val="false"/>
          <w:i w:val="false"/>
          <w:color w:val="000000"/>
          <w:sz w:val="28"/>
        </w:rPr>
        <w:t>
</w:t>
      </w:r>
      <w:r>
        <w:rPr>
          <w:rFonts w:ascii="Times New Roman"/>
          <w:b w:val="false"/>
          <w:i w:val="false"/>
          <w:color w:val="000000"/>
          <w:sz w:val="28"/>
        </w:rPr>
        <w:t>
      2.1.2. Қазақстандық кадрларды қайта оқыту және шетелдік жұмыс күшін алмастыру жөніндегі комиссияны құруға және оның жұмысын ұйымдастыруға, Комиссия қайта оқытылған қазақстандық кадрларды шетелдік жұмыс күшін тартатын кәсіпорынға бір ай мерзімге тағлымдамаға жібереді, сондай-ақ тартылған шетелдік мамандарды қазақстандық кадрлармен алмастыру туралы (тартылған шетелдік жұмыс күшін алмастыру үшін қайта оқытудан өткен адамдарды жұмысқа орналастыру туралы) шешім қабылдайды.
</w:t>
      </w:r>
      <w:r>
        <w:br/>
      </w:r>
      <w:r>
        <w:rPr>
          <w:rFonts w:ascii="Times New Roman"/>
          <w:b w:val="false"/>
          <w:i w:val="false"/>
          <w:color w:val="000000"/>
          <w:sz w:val="28"/>
        </w:rPr>
        <w:t>
</w:t>
      </w:r>
      <w:r>
        <w:rPr>
          <w:rFonts w:ascii="Times New Roman"/>
          <w:b w:val="false"/>
          <w:i w:val="false"/>
          <w:color w:val="000000"/>
          <w:sz w:val="28"/>
        </w:rPr>
        <w:t>
      2.1.3. Әкімдіктің Жұмыспен қамтуды үйлестіру және әлеуметтік бағдарламалар басқармасының:
</w:t>
      </w:r>
      <w:r>
        <w:br/>
      </w:r>
      <w:r>
        <w:rPr>
          <w:rFonts w:ascii="Times New Roman"/>
          <w:b w:val="false"/>
          <w:i w:val="false"/>
          <w:color w:val="000000"/>
          <w:sz w:val="28"/>
        </w:rPr>
        <w:t>
      - тартылатын шетелдік жұмыс күшінің мамандықтары мен кәсіптерін көрсете отырып, аудандар (облыс, қала) және салалар бойынша, шетелдік жұмыс күшін тартатын кәсіпорындардың тізбесін;
</w:t>
      </w:r>
      <w:r>
        <w:br/>
      </w:r>
      <w:r>
        <w:rPr>
          <w:rFonts w:ascii="Times New Roman"/>
          <w:b w:val="false"/>
          <w:i w:val="false"/>
          <w:color w:val="000000"/>
          <w:sz w:val="28"/>
        </w:rPr>
        <w:t>
      - қазақстандық азаматтармен ауыстыруға жататын, тартылған шетелдік мамандардың тізбесін, мамандықтары мен кәсіптер (біліктіліктер), аудандар (облыс, қала) және салалар бойынша;
</w:t>
      </w:r>
      <w:r>
        <w:br/>
      </w:r>
      <w:r>
        <w:rPr>
          <w:rFonts w:ascii="Times New Roman"/>
          <w:b w:val="false"/>
          <w:i w:val="false"/>
          <w:color w:val="000000"/>
          <w:sz w:val="28"/>
        </w:rPr>
        <w:t>
      - тартылған шетелдік мамандарды ауыстыру мақсатымен қазақстандық кадрларды қайта оқытуды ұйымдастыру үшін кәсіптер мен мамандықтардың тізбесін айқындауын қамтамасыз етуге;
</w:t>
      </w:r>
      <w:r>
        <w:br/>
      </w:r>
      <w:r>
        <w:rPr>
          <w:rFonts w:ascii="Times New Roman"/>
          <w:b w:val="false"/>
          <w:i w:val="false"/>
          <w:color w:val="000000"/>
          <w:sz w:val="28"/>
        </w:rPr>
        <w:t>
</w:t>
      </w:r>
      <w:r>
        <w:rPr>
          <w:rFonts w:ascii="Times New Roman"/>
          <w:b w:val="false"/>
          <w:i w:val="false"/>
          <w:color w:val="000000"/>
          <w:sz w:val="28"/>
        </w:rPr>
        <w:t>
      2.1.4. Әкімдіктің Жұмыспен қамтуды үйлестіру және әлеуметтік бағдарламалар, білім беру басқармалары арқылы:
</w:t>
      </w:r>
      <w:r>
        <w:br/>
      </w:r>
      <w:r>
        <w:rPr>
          <w:rFonts w:ascii="Times New Roman"/>
          <w:b w:val="false"/>
          <w:i w:val="false"/>
          <w:color w:val="000000"/>
          <w:sz w:val="28"/>
        </w:rPr>
        <w:t>
      - Әкімдіктер мен шетелдік жұмыс күшін тартатын кәсіпорындардың арасында кадрларды қайта оқыту жөніндегі келісімдерге қол қойылуын;
</w:t>
      </w:r>
      <w:r>
        <w:br/>
      </w:r>
      <w:r>
        <w:rPr>
          <w:rFonts w:ascii="Times New Roman"/>
          <w:b w:val="false"/>
          <w:i w:val="false"/>
          <w:color w:val="000000"/>
          <w:sz w:val="28"/>
        </w:rPr>
        <w:t>
      - шетелдік мамандарды ауыстыру мақсатымен қазақстандық кадрларды жұмысшы мамандықтары бойынша қайта оқыту үшін курстар ұйымдастыруды;
</w:t>
      </w:r>
      <w:r>
        <w:br/>
      </w:r>
      <w:r>
        <w:rPr>
          <w:rFonts w:ascii="Times New Roman"/>
          <w:b w:val="false"/>
          <w:i w:val="false"/>
          <w:color w:val="000000"/>
          <w:sz w:val="28"/>
        </w:rPr>
        <w:t>
      - тартылған шетелдік мамандарды ауыстыру мақсатымен қазақстандық кадрларды қайта оқытудың және қайта оқытудан өткендерді жұмысқа орналастырудың ай сайынғы мониторингін қамтамасыз етуге;
</w:t>
      </w:r>
      <w:r>
        <w:br/>
      </w:r>
      <w:r>
        <w:rPr>
          <w:rFonts w:ascii="Times New Roman"/>
          <w:b w:val="false"/>
          <w:i w:val="false"/>
          <w:color w:val="000000"/>
          <w:sz w:val="28"/>
        </w:rPr>
        <w:t>
      - оқитын азаматтарды білім беру ұйымына қайта оқытуға жіберудің, қайта оқытудан өткендерді Жұмыс берушінің келісімі бойынша жұмысқа орналастырудың тәртібін әзірлеуді және бекітуді қамтамасыз етуге.
</w:t>
      </w:r>
      <w:r>
        <w:br/>
      </w:r>
      <w:r>
        <w:rPr>
          <w:rFonts w:ascii="Times New Roman"/>
          <w:b w:val="false"/>
          <w:i w:val="false"/>
          <w:color w:val="000000"/>
          <w:sz w:val="28"/>
        </w:rPr>
        <w:t>
</w:t>
      </w:r>
      <w:r>
        <w:rPr>
          <w:rFonts w:ascii="Times New Roman"/>
          <w:b w:val="false"/>
          <w:i w:val="false"/>
          <w:color w:val="000000"/>
          <w:sz w:val="28"/>
        </w:rPr>
        <w:t>
      2.1.5. Оқитын адамның қайта оқыту ақысын республикалық бюджет есебінен төлеуге міндетті.
</w:t>
      </w:r>
      <w:r>
        <w:br/>
      </w:r>
      <w:r>
        <w:rPr>
          <w:rFonts w:ascii="Times New Roman"/>
          <w:b w:val="false"/>
          <w:i w:val="false"/>
          <w:color w:val="000000"/>
          <w:sz w:val="28"/>
        </w:rPr>
        <w:t>
</w:t>
      </w:r>
      <w:r>
        <w:rPr>
          <w:rFonts w:ascii="Times New Roman"/>
          <w:b w:val="false"/>
          <w:i w:val="false"/>
          <w:color w:val="000000"/>
          <w:sz w:val="28"/>
        </w:rPr>
        <w:t>
      2.2. Әкімдіктің:
</w:t>
      </w:r>
      <w:r>
        <w:br/>
      </w:r>
      <w:r>
        <w:rPr>
          <w:rFonts w:ascii="Times New Roman"/>
          <w:b w:val="false"/>
          <w:i w:val="false"/>
          <w:color w:val="000000"/>
          <w:sz w:val="28"/>
        </w:rPr>
        <w:t>
</w:t>
      </w:r>
      <w:r>
        <w:rPr>
          <w:rFonts w:ascii="Times New Roman"/>
          <w:b w:val="false"/>
          <w:i w:val="false"/>
          <w:color w:val="000000"/>
          <w:sz w:val="28"/>
        </w:rPr>
        <w:t>
      2.2.1. Қайта оқытудан өткізетін оқу орнын айқындауға.
</w:t>
      </w:r>
      <w:r>
        <w:br/>
      </w:r>
      <w:r>
        <w:rPr>
          <w:rFonts w:ascii="Times New Roman"/>
          <w:b w:val="false"/>
          <w:i w:val="false"/>
          <w:color w:val="000000"/>
          <w:sz w:val="28"/>
        </w:rPr>
        <w:t>
</w:t>
      </w:r>
      <w:r>
        <w:rPr>
          <w:rFonts w:ascii="Times New Roman"/>
          <w:b w:val="false"/>
          <w:i w:val="false"/>
          <w:color w:val="000000"/>
          <w:sz w:val="28"/>
        </w:rPr>
        <w:t>
      2.2.2. Оқитын адамнан осы Шартқа сәйкес міндеттемелерін дұрыс және тиісінше орындауды, сондай-ақ, оқу тәртібін сақтауды талап етуге.
</w:t>
      </w:r>
      <w:r>
        <w:br/>
      </w:r>
      <w:r>
        <w:rPr>
          <w:rFonts w:ascii="Times New Roman"/>
          <w:b w:val="false"/>
          <w:i w:val="false"/>
          <w:color w:val="000000"/>
          <w:sz w:val="28"/>
        </w:rPr>
        <w:t>
</w:t>
      </w:r>
      <w:r>
        <w:rPr>
          <w:rFonts w:ascii="Times New Roman"/>
          <w:b w:val="false"/>
          <w:i w:val="false"/>
          <w:color w:val="000000"/>
          <w:sz w:val="28"/>
        </w:rPr>
        <w:t>
      2.2.3. Жұмыс берушіден осы Шартта белгіленген міндеттемелердің орындалуын талап етуге.
</w:t>
      </w:r>
      <w:r>
        <w:br/>
      </w:r>
      <w:r>
        <w:rPr>
          <w:rFonts w:ascii="Times New Roman"/>
          <w:b w:val="false"/>
          <w:i w:val="false"/>
          <w:color w:val="000000"/>
          <w:sz w:val="28"/>
        </w:rPr>
        <w:t>
</w:t>
      </w:r>
      <w:r>
        <w:rPr>
          <w:rFonts w:ascii="Times New Roman"/>
          <w:b w:val="false"/>
          <w:i w:val="false"/>
          <w:color w:val="000000"/>
          <w:sz w:val="28"/>
        </w:rPr>
        <w:t>
      2.2.4. Оқуын жалғастырудан дәлелді себепсіз бас тартқан, оқу тәртібін бұзғаны үшін оқу орнының әкімшілігі оны оқудан шығарған жағдайда қайталап оқытқаны үшін Оқушыдан шығындарды өтеуін талап етуге құқығы бар.
</w:t>
      </w:r>
      <w:r>
        <w:br/>
      </w:r>
      <w:r>
        <w:rPr>
          <w:rFonts w:ascii="Times New Roman"/>
          <w:b w:val="false"/>
          <w:i w:val="false"/>
          <w:color w:val="000000"/>
          <w:sz w:val="28"/>
        </w:rPr>
        <w:t>
      Оқушының оқу орнындағы оқуын жалғастырудан бас тартуының дәлелді себептеріне, соған байланысты Оқушы ұзақ уақыт (екі аптадан астам) сабаққа бара алмайтындай денсаулығының жай-күй, Оқушының бір елді мекеннен екіншісіне қоныс аударуы және бой бермейтін күштің, яғни осы жағдайлар кезіндегі төтенше және тойтаруға болмайтын мән-жайлардың салдары (дүлей құбылыстар, соғыс қимылдар және т.б.) жатады.
</w:t>
      </w:r>
      <w:r>
        <w:br/>
      </w:r>
      <w:r>
        <w:rPr>
          <w:rFonts w:ascii="Times New Roman"/>
          <w:b w:val="false"/>
          <w:i w:val="false"/>
          <w:color w:val="000000"/>
          <w:sz w:val="28"/>
        </w:rPr>
        <w:t>
</w:t>
      </w:r>
      <w:r>
        <w:rPr>
          <w:rFonts w:ascii="Times New Roman"/>
          <w:b w:val="false"/>
          <w:i w:val="false"/>
          <w:color w:val="000000"/>
          <w:sz w:val="28"/>
        </w:rPr>
        <w:t>
      2.3. Оқушы:
</w:t>
      </w:r>
      <w:r>
        <w:br/>
      </w:r>
      <w:r>
        <w:rPr>
          <w:rFonts w:ascii="Times New Roman"/>
          <w:b w:val="false"/>
          <w:i w:val="false"/>
          <w:color w:val="000000"/>
          <w:sz w:val="28"/>
        </w:rPr>
        <w:t>
</w:t>
      </w:r>
      <w:r>
        <w:rPr>
          <w:rFonts w:ascii="Times New Roman"/>
          <w:b w:val="false"/>
          <w:i w:val="false"/>
          <w:color w:val="000000"/>
          <w:sz w:val="28"/>
        </w:rPr>
        <w:t>
      2.3.1. Сабаққа бармаған жағдайда, болмаған және (немесе) қатыспаған себептері туралы шарт талаптарын, ішкі тәртіп ережесін сақтау мәселелері жөнінде жазбаша түсінік бере отырып, білім беру ұйымын хабардар етуге.
</w:t>
      </w:r>
      <w:r>
        <w:br/>
      </w:r>
      <w:r>
        <w:rPr>
          <w:rFonts w:ascii="Times New Roman"/>
          <w:b w:val="false"/>
          <w:i w:val="false"/>
          <w:color w:val="000000"/>
          <w:sz w:val="28"/>
        </w:rPr>
        <w:t>
</w:t>
      </w:r>
      <w:r>
        <w:rPr>
          <w:rFonts w:ascii="Times New Roman"/>
          <w:b w:val="false"/>
          <w:i w:val="false"/>
          <w:color w:val="000000"/>
          <w:sz w:val="28"/>
        </w:rPr>
        <w:t>
      2.3.2. Білім беру ұйымы берген тиісті куәлікпен (сертификатпен, куәлікпен) расталған, қайта оқытуды аяқтағаннан кейін Жұмыс берушінің кәсіпорнында Жұмыс беруші алмастыруды мәлімдеген кәсіп пен мамандық бойынша еңбек қызметіне кірісуге.
</w:t>
      </w:r>
      <w:r>
        <w:br/>
      </w:r>
      <w:r>
        <w:rPr>
          <w:rFonts w:ascii="Times New Roman"/>
          <w:b w:val="false"/>
          <w:i w:val="false"/>
          <w:color w:val="000000"/>
          <w:sz w:val="28"/>
        </w:rPr>
        <w:t>
</w:t>
      </w:r>
      <w:r>
        <w:rPr>
          <w:rFonts w:ascii="Times New Roman"/>
          <w:b w:val="false"/>
          <w:i w:val="false"/>
          <w:color w:val="000000"/>
          <w:sz w:val="28"/>
        </w:rPr>
        <w:t>
      2.3.3. Осы шарттың 2.2.4.тармақшасының екінші абзацында көзделген жағдайларды қоспағанда, қайта оқытуды дәлелді себепсіз мерзімінен бұрын тоқтатуына байланысты, қайта оқытуға жұмсалған соманы Әкімдікке өтеуге міндетті.
</w:t>
      </w:r>
      <w:r>
        <w:br/>
      </w:r>
      <w:r>
        <w:rPr>
          <w:rFonts w:ascii="Times New Roman"/>
          <w:b w:val="false"/>
          <w:i w:val="false"/>
          <w:color w:val="000000"/>
          <w:sz w:val="28"/>
        </w:rPr>
        <w:t>
</w:t>
      </w:r>
      <w:r>
        <w:rPr>
          <w:rFonts w:ascii="Times New Roman"/>
          <w:b w:val="false"/>
          <w:i w:val="false"/>
          <w:color w:val="000000"/>
          <w:sz w:val="28"/>
        </w:rPr>
        <w:t>
      2.4. Оқушының:
</w:t>
      </w:r>
      <w:r>
        <w:br/>
      </w:r>
      <w:r>
        <w:rPr>
          <w:rFonts w:ascii="Times New Roman"/>
          <w:b w:val="false"/>
          <w:i w:val="false"/>
          <w:color w:val="000000"/>
          <w:sz w:val="28"/>
        </w:rPr>
        <w:t>
</w:t>
      </w:r>
      <w:r>
        <w:rPr>
          <w:rFonts w:ascii="Times New Roman"/>
          <w:b w:val="false"/>
          <w:i w:val="false"/>
          <w:color w:val="000000"/>
          <w:sz w:val="28"/>
        </w:rPr>
        <w:t>
      2.4.1. Қайта оқытудың білім беру оқу бағдарламасына сәйкес сапалы білім алуға.
</w:t>
      </w:r>
      <w:r>
        <w:br/>
      </w:r>
      <w:r>
        <w:rPr>
          <w:rFonts w:ascii="Times New Roman"/>
          <w:b w:val="false"/>
          <w:i w:val="false"/>
          <w:color w:val="000000"/>
          <w:sz w:val="28"/>
        </w:rPr>
        <w:t>
</w:t>
      </w:r>
      <w:r>
        <w:rPr>
          <w:rFonts w:ascii="Times New Roman"/>
          <w:b w:val="false"/>
          <w:i w:val="false"/>
          <w:color w:val="000000"/>
          <w:sz w:val="28"/>
        </w:rPr>
        <w:t>
      2.4.2. Білім беру ұйымының кітапханасы мен ақпараттық ресурстарын тегін пайдалануға құқығы бар.
</w:t>
      </w:r>
      <w:r>
        <w:br/>
      </w:r>
      <w:r>
        <w:rPr>
          <w:rFonts w:ascii="Times New Roman"/>
          <w:b w:val="false"/>
          <w:i w:val="false"/>
          <w:color w:val="000000"/>
          <w:sz w:val="28"/>
        </w:rPr>
        <w:t>
</w:t>
      </w:r>
      <w:r>
        <w:rPr>
          <w:rFonts w:ascii="Times New Roman"/>
          <w:b w:val="false"/>
          <w:i w:val="false"/>
          <w:color w:val="000000"/>
          <w:sz w:val="28"/>
        </w:rPr>
        <w:t>
      2.5. Жұмыс берушінің міндеттері:
</w:t>
      </w:r>
      <w:r>
        <w:br/>
      </w:r>
      <w:r>
        <w:rPr>
          <w:rFonts w:ascii="Times New Roman"/>
          <w:b w:val="false"/>
          <w:i w:val="false"/>
          <w:color w:val="000000"/>
          <w:sz w:val="28"/>
        </w:rPr>
        <w:t>
</w:t>
      </w:r>
      <w:r>
        <w:rPr>
          <w:rFonts w:ascii="Times New Roman"/>
          <w:b w:val="false"/>
          <w:i w:val="false"/>
          <w:color w:val="000000"/>
          <w:sz w:val="28"/>
        </w:rPr>
        <w:t>
      2.5.1. Қазақстандық кадрларды қайта оқытудың оқу жоспарларын (өндірістің немесе қызметтің түрімен айқындалатын арнаулы курстың мазмұнын) келісуге қатысу.
</w:t>
      </w:r>
      <w:r>
        <w:br/>
      </w:r>
      <w:r>
        <w:rPr>
          <w:rFonts w:ascii="Times New Roman"/>
          <w:b w:val="false"/>
          <w:i w:val="false"/>
          <w:color w:val="000000"/>
          <w:sz w:val="28"/>
        </w:rPr>
        <w:t>
</w:t>
      </w:r>
      <w:r>
        <w:rPr>
          <w:rFonts w:ascii="Times New Roman"/>
          <w:b w:val="false"/>
          <w:i w:val="false"/>
          <w:color w:val="000000"/>
          <w:sz w:val="28"/>
        </w:rPr>
        <w:t>
      2.5.2. Оқушының жұмыс орнындағы (кәсіпорында) кәсіптік тәжірибесін ұйымдастыруға және өткізуге жәрдем көрсету.
</w:t>
      </w:r>
      <w:r>
        <w:br/>
      </w:r>
      <w:r>
        <w:rPr>
          <w:rFonts w:ascii="Times New Roman"/>
          <w:b w:val="false"/>
          <w:i w:val="false"/>
          <w:color w:val="000000"/>
          <w:sz w:val="28"/>
        </w:rPr>
        <w:t>
</w:t>
      </w:r>
      <w:r>
        <w:rPr>
          <w:rFonts w:ascii="Times New Roman"/>
          <w:b w:val="false"/>
          <w:i w:val="false"/>
          <w:color w:val="000000"/>
          <w:sz w:val="28"/>
        </w:rPr>
        <w:t>
      2.5.3. Мамандықтар мен кәсіптер (біліктіліктер) бойынша тартылатын шетелдік жұмыс күшінің саны туралы Әкімдікке ақпаратты беру.
</w:t>
      </w:r>
      <w:r>
        <w:br/>
      </w:r>
      <w:r>
        <w:rPr>
          <w:rFonts w:ascii="Times New Roman"/>
          <w:b w:val="false"/>
          <w:i w:val="false"/>
          <w:color w:val="000000"/>
          <w:sz w:val="28"/>
        </w:rPr>
        <w:t>
</w:t>
      </w:r>
      <w:r>
        <w:rPr>
          <w:rFonts w:ascii="Times New Roman"/>
          <w:b w:val="false"/>
          <w:i w:val="false"/>
          <w:color w:val="000000"/>
          <w:sz w:val="28"/>
        </w:rPr>
        <w:t>
      2.5.4. Халықты жұмыспен қамту мәселелері жөніндегі уәкілетті орган жіберген, қайта оқытудан өткен адамдарды тартылатын шетелдік жұмыс күшін алмастыру үшін жұмысқа қабылдау.
</w:t>
      </w:r>
      <w:r>
        <w:br/>
      </w:r>
      <w:r>
        <w:rPr>
          <w:rFonts w:ascii="Times New Roman"/>
          <w:b w:val="false"/>
          <w:i w:val="false"/>
          <w:color w:val="000000"/>
          <w:sz w:val="28"/>
        </w:rPr>
        <w:t>
</w:t>
      </w:r>
      <w:r>
        <w:rPr>
          <w:rFonts w:ascii="Times New Roman"/>
          <w:b w:val="false"/>
          <w:i w:val="false"/>
          <w:color w:val="000000"/>
          <w:sz w:val="28"/>
        </w:rPr>
        <w:t>
      2.6. Жұмыс берушінің құқықтары:
</w:t>
      </w:r>
      <w:r>
        <w:br/>
      </w:r>
      <w:r>
        <w:rPr>
          <w:rFonts w:ascii="Times New Roman"/>
          <w:b w:val="false"/>
          <w:i w:val="false"/>
          <w:color w:val="000000"/>
          <w:sz w:val="28"/>
        </w:rPr>
        <w:t>
</w:t>
      </w:r>
      <w:r>
        <w:rPr>
          <w:rFonts w:ascii="Times New Roman"/>
          <w:b w:val="false"/>
          <w:i w:val="false"/>
          <w:color w:val="000000"/>
          <w:sz w:val="28"/>
        </w:rPr>
        <w:t>
      2.6.1. Тартылатын шетелдік жұмыс күшін алмастыру үшін мамандықтар мен кәсіптердің (біліктіліктердің) тізбесін айқындауға қатысу.
</w:t>
      </w:r>
      <w:r>
        <w:br/>
      </w:r>
      <w:r>
        <w:rPr>
          <w:rFonts w:ascii="Times New Roman"/>
          <w:b w:val="false"/>
          <w:i w:val="false"/>
          <w:color w:val="000000"/>
          <w:sz w:val="28"/>
        </w:rPr>
        <w:t>
</w:t>
      </w:r>
      <w:r>
        <w:rPr>
          <w:rFonts w:ascii="Times New Roman"/>
          <w:b w:val="false"/>
          <w:i w:val="false"/>
          <w:color w:val="000000"/>
          <w:sz w:val="28"/>
        </w:rPr>
        <w:t>
      2.6.2. Оқитын азаматтарды қабылдаудың және білім беру ұйымына жіберудің, қайта оқытудан өткендерді Жұмыс берушінің кәсіпорнында жұмысқа орналастырудың тәртібін әзірлеуге және келісуден өткізуге қатысу.
</w:t>
      </w:r>
      <w:r>
        <w:br/>
      </w:r>
      <w:r>
        <w:rPr>
          <w:rFonts w:ascii="Times New Roman"/>
          <w:b w:val="false"/>
          <w:i w:val="false"/>
          <w:color w:val="000000"/>
          <w:sz w:val="28"/>
        </w:rPr>
        <w:t>
</w:t>
      </w:r>
      <w:r>
        <w:rPr>
          <w:rFonts w:ascii="Times New Roman"/>
          <w:b w:val="false"/>
          <w:i w:val="false"/>
          <w:color w:val="000000"/>
          <w:sz w:val="28"/>
        </w:rPr>
        <w:t>
      2.6.3. Білім беру ұйымдарындағы біліктілік емтихандарын ұйымдастыруға және өткізуге (емтихан комиссияларының құрамы) қатысу.
</w:t>
      </w:r>
      <w:r>
        <w:br/>
      </w:r>
      <w:r>
        <w:rPr>
          <w:rFonts w:ascii="Times New Roman"/>
          <w:b w:val="false"/>
          <w:i w:val="false"/>
          <w:color w:val="000000"/>
          <w:sz w:val="28"/>
        </w:rPr>
        <w:t>
</w:t>
      </w:r>
      <w:r>
        <w:rPr>
          <w:rFonts w:ascii="Times New Roman"/>
          <w:b w:val="false"/>
          <w:i w:val="false"/>
          <w:color w:val="000000"/>
          <w:sz w:val="28"/>
        </w:rPr>
        <w:t>
      2.6.4. Оқушының білім беру ұйымында қосымша, Әкімдіктің жолдамасында көзделмеген сабақтарды өтуі жөніндегі шығындарды кәсіпорын қаражаты есебінен төлеу (қоса қаржыландыру).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Тараптардың жауапкершілігі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Осы Шарттың талаптарын орындамағаны үшін Тараптар Қазақстан Республикасы заңнамасында белгіленген тәртіппен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Дауларды шешудің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4.1. Осы Шартты орындау кезінде туындауы мүмкін даулар мен келіспеушіліктерді Тараптар жазбаша түрдегі шағымын ұсына отырып келіссөздер арқылы шешетін болады. Шағым алған Тарап, оны қарауға және оны алған күннен бастап 3 жұмыс күнінің ішінде жазбаша жауап беруге міндетті.
</w:t>
      </w:r>
      <w:r>
        <w:br/>
      </w:r>
      <w:r>
        <w:rPr>
          <w:rFonts w:ascii="Times New Roman"/>
          <w:b w:val="false"/>
          <w:i w:val="false"/>
          <w:color w:val="000000"/>
          <w:sz w:val="28"/>
        </w:rPr>
        <w:t>
</w:t>
      </w:r>
      <w:r>
        <w:rPr>
          <w:rFonts w:ascii="Times New Roman"/>
          <w:b w:val="false"/>
          <w:i w:val="false"/>
          <w:color w:val="000000"/>
          <w:sz w:val="28"/>
        </w:rPr>
        <w:t>
      4.2. Егер Тараптар келіссөз арқылы келісімге келе алмаса, дау Қазақстан Республикасының сот орындарына шешуге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Осы Шартқа енгізілген кез келген өзгерістер мен толықтырулар, олар жазбаша нысанда жасалған және Тараптар уәкілеттік берген адамдардың қолы қойылған жағдайда ғана заңды болады.
</w:t>
      </w:r>
      <w:r>
        <w:br/>
      </w:r>
      <w:r>
        <w:rPr>
          <w:rFonts w:ascii="Times New Roman"/>
          <w:b w:val="false"/>
          <w:i w:val="false"/>
          <w:color w:val="000000"/>
          <w:sz w:val="28"/>
        </w:rPr>
        <w:t>
</w:t>
      </w:r>
      <w:r>
        <w:rPr>
          <w:rFonts w:ascii="Times New Roman"/>
          <w:b w:val="false"/>
          <w:i w:val="false"/>
          <w:color w:val="000000"/>
          <w:sz w:val="28"/>
        </w:rPr>
        <w:t>
      5.2. Осы Шарт мемлекеттік тілде және қажет болған кезде орыс тілінде үш данада жасалды. Барлық даналары ұқсас және бірдей күші бар. Тараптардың әрқайсысында осы Шарттың бір-бір данасы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Тараптардың мекенжайлары мен банктік деректемелері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ӘКІМДІК                 ЖҰМЫС БЕРУШІ         ОҚУШЫ
</w:t>
      </w:r>
      <w:r>
        <w:rPr>
          <w:rFonts w:ascii="Times New Roman"/>
          <w:b w:val="false"/>
          <w:i w:val="false"/>
          <w:color w:val="000000"/>
          <w:sz w:val="28"/>
        </w:rPr>
        <w:t>
</w:t>
      </w:r>
      <w:r>
        <w:br/>
      </w:r>
      <w:r>
        <w:rPr>
          <w:rFonts w:ascii="Times New Roman"/>
          <w:b w:val="false"/>
          <w:i w:val="false"/>
          <w:color w:val="000000"/>
          <w:sz w:val="28"/>
        </w:rPr>
        <w:t>
Әкімдік___________      СТН_______________      Т.А.Ә._______________
</w:t>
      </w:r>
      <w:r>
        <w:br/>
      </w:r>
      <w:r>
        <w:rPr>
          <w:rFonts w:ascii="Times New Roman"/>
          <w:b w:val="false"/>
          <w:i w:val="false"/>
          <w:color w:val="000000"/>
          <w:sz w:val="28"/>
        </w:rPr>
        <w:t>
СТН_______________      ИИК_______________      __________т.ж.
</w:t>
      </w:r>
      <w:r>
        <w:br/>
      </w:r>
      <w:r>
        <w:rPr>
          <w:rFonts w:ascii="Times New Roman"/>
          <w:b w:val="false"/>
          <w:i w:val="false"/>
          <w:color w:val="000000"/>
          <w:sz w:val="28"/>
        </w:rPr>
        <w:t>
ИИК_______________      Банк______________      Жеке куәлігі N_______
</w:t>
      </w:r>
      <w:r>
        <w:br/>
      </w:r>
      <w:r>
        <w:rPr>
          <w:rFonts w:ascii="Times New Roman"/>
          <w:b w:val="false"/>
          <w:i w:val="false"/>
          <w:color w:val="000000"/>
          <w:sz w:val="28"/>
        </w:rPr>
        <w:t>
Банк______________      БИК_______________      ______ж. "___"_______
</w:t>
      </w:r>
      <w:r>
        <w:br/>
      </w:r>
      <w:r>
        <w:rPr>
          <w:rFonts w:ascii="Times New Roman"/>
          <w:b w:val="false"/>
          <w:i w:val="false"/>
          <w:color w:val="000000"/>
          <w:sz w:val="28"/>
        </w:rPr>
        <w:t>
БИК_______________      Мекенжайы:________      берілген
</w:t>
      </w:r>
      <w:r>
        <w:br/>
      </w:r>
      <w:r>
        <w:rPr>
          <w:rFonts w:ascii="Times New Roman"/>
          <w:b w:val="false"/>
          <w:i w:val="false"/>
          <w:color w:val="000000"/>
          <w:sz w:val="28"/>
        </w:rPr>
        <w:t>
Мекенжайы:________      Тел.______________      Тұратын жері:________
</w:t>
      </w:r>
      <w:r>
        <w:br/>
      </w:r>
      <w:r>
        <w:rPr>
          <w:rFonts w:ascii="Times New Roman"/>
          <w:b w:val="false"/>
          <w:i w:val="false"/>
          <w:color w:val="000000"/>
          <w:sz w:val="28"/>
        </w:rPr>
        <w:t>
Тел.______________                              Тел._________________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Әкімдіктің өкілі
</w:t>
      </w:r>
      <w:r>
        <w:rPr>
          <w:rFonts w:ascii="Times New Roman"/>
          <w:b w:val="false"/>
          <w:i w:val="false"/>
          <w:color w:val="000000"/>
          <w:sz w:val="28"/>
        </w:rPr>
        <w:t>
            қолы                  _______________
</w:t>
      </w:r>
      <w:r>
        <w:br/>
      </w:r>
      <w:r>
        <w:rPr>
          <w:rFonts w:ascii="Times New Roman"/>
          <w:b w:val="false"/>
          <w:i w:val="false"/>
          <w:color w:val="000000"/>
          <w:sz w:val="28"/>
        </w:rPr>
        <w:t>
                                                       (Т.А.Ә.)
</w:t>
      </w:r>
      <w:r>
        <w:br/>
      </w:r>
      <w:r>
        <w:rPr>
          <w:rFonts w:ascii="Times New Roman"/>
          <w:b w:val="false"/>
          <w:i w:val="false"/>
          <w:color w:val="000000"/>
          <w:sz w:val="28"/>
        </w:rPr>
        <w:t>
</w:t>
      </w:r>
      <w:r>
        <w:rPr>
          <w:rFonts w:ascii="Times New Roman"/>
          <w:b/>
          <w:i w:val="false"/>
          <w:color w:val="000000"/>
          <w:sz w:val="28"/>
        </w:rPr>
        <w:t>
Жұмыс беруші
</w:t>
      </w:r>
      <w:r>
        <w:rPr>
          <w:rFonts w:ascii="Times New Roman"/>
          <w:b w:val="false"/>
          <w:i w:val="false"/>
          <w:color w:val="000000"/>
          <w:sz w:val="28"/>
        </w:rPr>
        <w:t>
                қолы                  _______________
</w:t>
      </w:r>
      <w:r>
        <w:br/>
      </w:r>
      <w:r>
        <w:rPr>
          <w:rFonts w:ascii="Times New Roman"/>
          <w:b w:val="false"/>
          <w:i w:val="false"/>
          <w:color w:val="000000"/>
          <w:sz w:val="28"/>
        </w:rPr>
        <w:t>
                                                       (Т.А.Ә.)
</w:t>
      </w:r>
      <w:r>
        <w:br/>
      </w:r>
      <w:r>
        <w:rPr>
          <w:rFonts w:ascii="Times New Roman"/>
          <w:b w:val="false"/>
          <w:i w:val="false"/>
          <w:color w:val="000000"/>
          <w:sz w:val="28"/>
        </w:rPr>
        <w:t>
</w:t>
      </w:r>
      <w:r>
        <w:rPr>
          <w:rFonts w:ascii="Times New Roman"/>
          <w:b/>
          <w:i w:val="false"/>
          <w:color w:val="000000"/>
          <w:sz w:val="28"/>
        </w:rPr>
        <w:t>
Оқушы
</w:t>
      </w:r>
      <w:r>
        <w:rPr>
          <w:rFonts w:ascii="Times New Roman"/>
          <w:b w:val="false"/>
          <w:i w:val="false"/>
          <w:color w:val="000000"/>
          <w:sz w:val="28"/>
        </w:rPr>
        <w:t>
                        қолы                  _______________
</w:t>
      </w:r>
      <w:r>
        <w:br/>
      </w:r>
      <w:r>
        <w:rPr>
          <w:rFonts w:ascii="Times New Roman"/>
          <w:b w:val="false"/>
          <w:i w:val="false"/>
          <w:color w:val="000000"/>
          <w:sz w:val="28"/>
        </w:rPr>
        <w:t>
                                                       (Т.А.Ә.)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