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2f940" w14:textId="fe2f9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Бүлінген жерлерді қалпына келтіру жобаларын әзірлеу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Жер ресурстарын басқару агенттігі Төрағасының 2009 жылғы 2 сәуірдегі N 57-П Бұйрығы. Қазақстан Республикасы Әділет министрлігінде 2009 жылғы 3 маусымда Нормативтік құқықтық кесімдерді мемлекеттік тіркеудің тізіліміне N 5689 болып енгізілді. Күші жойылды - Қазақстан Республикасы Ұлттық экономика министрінің м.а. 2015 жылғы 17 сәуірдегі № 346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м.а. 17.04.2015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күнiнен бастап күнтiзбелiк он күн өткен соң қолданысқа енгiзiледi) бұйрығымен.</w:t>
      </w:r>
    </w:p>
    <w:p>
      <w:pPr>
        <w:spacing w:after="0"/>
        <w:ind w:left="0"/>
        <w:jc w:val="both"/>
      </w:pPr>
      <w:r>
        <w:rPr>
          <w:rFonts w:ascii="Times New Roman"/>
          <w:b w:val="false"/>
          <w:i w:val="false"/>
          <w:color w:val="ff0000"/>
          <w:sz w:val="28"/>
        </w:rPr>
        <w:t xml:space="preserve">      РҚАО-ның ескертпесі!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w:t>
      </w:r>
    </w:p>
    <w:bookmarkStart w:name="z1" w:id="0"/>
    <w:p>
      <w:pPr>
        <w:spacing w:after="0"/>
        <w:ind w:left="0"/>
        <w:jc w:val="both"/>
      </w:pPr>
      <w:r>
        <w:rPr>
          <w:rFonts w:ascii="Times New Roman"/>
          <w:b w:val="false"/>
          <w:i w:val="false"/>
          <w:color w:val="000000"/>
          <w:sz w:val="28"/>
        </w:rPr>
        <w:t>
      Қазақстан Республикасы Жер кодексінің 14-бабының 1-тармағының </w:t>
      </w:r>
      <w:r>
        <w:rPr>
          <w:rFonts w:ascii="Times New Roman"/>
          <w:b w:val="false"/>
          <w:i w:val="false"/>
          <w:color w:val="000000"/>
          <w:sz w:val="28"/>
        </w:rPr>
        <w:t xml:space="preserve">4) тармақшасына </w:t>
      </w:r>
      <w:r>
        <w:rPr>
          <w:rFonts w:ascii="Times New Roman"/>
          <w:b w:val="false"/>
          <w:i w:val="false"/>
          <w:color w:val="000000"/>
          <w:sz w:val="28"/>
        </w:rPr>
        <w:t>, 140-бабының 1-тармағының </w:t>
      </w:r>
      <w:r>
        <w:rPr>
          <w:rFonts w:ascii="Times New Roman"/>
          <w:b w:val="false"/>
          <w:i w:val="false"/>
          <w:color w:val="000000"/>
          <w:sz w:val="28"/>
        </w:rPr>
        <w:t xml:space="preserve">3) тармақшасына </w:t>
      </w:r>
      <w:r>
        <w:rPr>
          <w:rFonts w:ascii="Times New Roman"/>
          <w:b w:val="false"/>
          <w:i w:val="false"/>
          <w:color w:val="000000"/>
          <w:sz w:val="28"/>
        </w:rPr>
        <w:t>, </w:t>
      </w:r>
      <w:r>
        <w:rPr>
          <w:rFonts w:ascii="Times New Roman"/>
          <w:b w:val="false"/>
          <w:i w:val="false"/>
          <w:color w:val="000000"/>
          <w:sz w:val="28"/>
        </w:rPr>
        <w:t xml:space="preserve">149 </w:t>
      </w:r>
      <w:r>
        <w:rPr>
          <w:rFonts w:ascii="Times New Roman"/>
          <w:b w:val="false"/>
          <w:i w:val="false"/>
          <w:color w:val="000000"/>
          <w:sz w:val="28"/>
        </w:rPr>
        <w:t>және </w:t>
      </w:r>
      <w:r>
        <w:rPr>
          <w:rFonts w:ascii="Times New Roman"/>
          <w:b w:val="false"/>
          <w:i w:val="false"/>
          <w:color w:val="000000"/>
          <w:sz w:val="28"/>
        </w:rPr>
        <w:t xml:space="preserve">150-баптарына </w:t>
      </w:r>
      <w:r>
        <w:rPr>
          <w:rFonts w:ascii="Times New Roman"/>
          <w:b w:val="false"/>
          <w:i w:val="false"/>
          <w:color w:val="000000"/>
          <w:sz w:val="28"/>
        </w:rPr>
        <w:t xml:space="preserve">сәйкес, сондай-ақ бүлінген жерлерді қалпына к елтіру мәселелерін реттеу мақсатында,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Бүлінген жерлерді қалпына келтіру жобаларын әзірлеу туралы нұсқаулық бекітілсін. </w:t>
      </w:r>
      <w:r>
        <w:br/>
      </w:r>
      <w:r>
        <w:rPr>
          <w:rFonts w:ascii="Times New Roman"/>
          <w:b w:val="false"/>
          <w:i w:val="false"/>
          <w:color w:val="000000"/>
          <w:sz w:val="28"/>
        </w:rPr>
        <w:t>
</w:t>
      </w:r>
      <w:r>
        <w:rPr>
          <w:rFonts w:ascii="Times New Roman"/>
          <w:b w:val="false"/>
          <w:i w:val="false"/>
          <w:color w:val="000000"/>
          <w:sz w:val="28"/>
        </w:rPr>
        <w:t>
      2. Қазақстан Республикасы Жер ресурстарын басқару агенттігінің Жерді пайдалану мен қорғауды мемлекеттік бақылау және мемлекеттік жер кадастры департаментінің Мемлекеттік жер кадастры және жер мониторингі басқармасы осы Бұйрықтың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тәртіпте Қазақстан Республикасы Әділет министрлігіне мемлекеттік тіркеуге жолдануын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 Жер ресурстарын басқару агенттігі Төрағасының орынбасары К.Ө.Райымбековке жүктелсін. </w:t>
      </w:r>
      <w:r>
        <w:br/>
      </w:r>
      <w:r>
        <w:rPr>
          <w:rFonts w:ascii="Times New Roman"/>
          <w:b w:val="false"/>
          <w:i w:val="false"/>
          <w:color w:val="000000"/>
          <w:sz w:val="28"/>
        </w:rPr>
        <w:t>
</w:t>
      </w:r>
      <w:r>
        <w:rPr>
          <w:rFonts w:ascii="Times New Roman"/>
          <w:b w:val="false"/>
          <w:i w:val="false"/>
          <w:color w:val="000000"/>
          <w:sz w:val="28"/>
        </w:rPr>
        <w:t xml:space="preserve">
      4. Осы бұйрық алғаш рет ресми жарияланғаннан кейiн он күнтiзбелiк күн өткен соң қолданысқа енгізіледі. </w:t>
      </w:r>
    </w:p>
    <w:bookmarkEnd w:id="0"/>
    <w:p>
      <w:pPr>
        <w:spacing w:after="0"/>
        <w:ind w:left="0"/>
        <w:jc w:val="both"/>
      </w:pPr>
      <w:r>
        <w:rPr>
          <w:rFonts w:ascii="Times New Roman"/>
          <w:b w:val="false"/>
          <w:i/>
          <w:color w:val="000000"/>
          <w:sz w:val="28"/>
        </w:rPr>
        <w:t xml:space="preserve">      Төраға                                           Ө. Өзібеков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Денсаулық сақтау министрі </w:t>
      </w:r>
      <w:r>
        <w:br/>
      </w:r>
      <w:r>
        <w:rPr>
          <w:rFonts w:ascii="Times New Roman"/>
          <w:b w:val="false"/>
          <w:i w:val="false"/>
          <w:color w:val="000000"/>
          <w:sz w:val="28"/>
        </w:rPr>
        <w:t>
</w:t>
      </w:r>
      <w:r>
        <w:rPr>
          <w:rFonts w:ascii="Times New Roman"/>
          <w:b w:val="false"/>
          <w:i/>
          <w:color w:val="000000"/>
          <w:sz w:val="28"/>
        </w:rPr>
        <w:t xml:space="preserve">      ___________ Ж. Досқалиев </w:t>
      </w:r>
      <w:r>
        <w:br/>
      </w:r>
      <w:r>
        <w:rPr>
          <w:rFonts w:ascii="Times New Roman"/>
          <w:b w:val="false"/>
          <w:i w:val="false"/>
          <w:color w:val="000000"/>
          <w:sz w:val="28"/>
        </w:rPr>
        <w:t>
</w:t>
      </w:r>
      <w:r>
        <w:rPr>
          <w:rFonts w:ascii="Times New Roman"/>
          <w:b w:val="false"/>
          <w:i/>
          <w:color w:val="000000"/>
          <w:sz w:val="28"/>
        </w:rPr>
        <w:t xml:space="preserve">      2009 жылғы 10 сәуір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Қоршаған ортаны қорғау </w:t>
      </w:r>
      <w:r>
        <w:br/>
      </w:r>
      <w:r>
        <w:rPr>
          <w:rFonts w:ascii="Times New Roman"/>
          <w:b w:val="false"/>
          <w:i w:val="false"/>
          <w:color w:val="000000"/>
          <w:sz w:val="28"/>
        </w:rPr>
        <w:t>
</w:t>
      </w:r>
      <w:r>
        <w:rPr>
          <w:rFonts w:ascii="Times New Roman"/>
          <w:b w:val="false"/>
          <w:i/>
          <w:color w:val="000000"/>
          <w:sz w:val="28"/>
        </w:rPr>
        <w:t xml:space="preserve">      министрі </w:t>
      </w:r>
      <w:r>
        <w:br/>
      </w:r>
      <w:r>
        <w:rPr>
          <w:rFonts w:ascii="Times New Roman"/>
          <w:b w:val="false"/>
          <w:i w:val="false"/>
          <w:color w:val="000000"/>
          <w:sz w:val="28"/>
        </w:rPr>
        <w:t>
</w:t>
      </w:r>
      <w:r>
        <w:rPr>
          <w:rFonts w:ascii="Times New Roman"/>
          <w:b w:val="false"/>
          <w:i/>
          <w:color w:val="000000"/>
          <w:sz w:val="28"/>
        </w:rPr>
        <w:t xml:space="preserve">      ___________ Н. Әшімов </w:t>
      </w:r>
      <w:r>
        <w:br/>
      </w:r>
      <w:r>
        <w:rPr>
          <w:rFonts w:ascii="Times New Roman"/>
          <w:b w:val="false"/>
          <w:i w:val="false"/>
          <w:color w:val="000000"/>
          <w:sz w:val="28"/>
        </w:rPr>
        <w:t>
</w:t>
      </w:r>
      <w:r>
        <w:rPr>
          <w:rFonts w:ascii="Times New Roman"/>
          <w:b w:val="false"/>
          <w:i/>
          <w:color w:val="000000"/>
          <w:sz w:val="28"/>
        </w:rPr>
        <w:t xml:space="preserve">      2009 жылғы 6 мамыр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Энергетика және минералдық </w:t>
      </w:r>
      <w:r>
        <w:br/>
      </w:r>
      <w:r>
        <w:rPr>
          <w:rFonts w:ascii="Times New Roman"/>
          <w:b w:val="false"/>
          <w:i w:val="false"/>
          <w:color w:val="000000"/>
          <w:sz w:val="28"/>
        </w:rPr>
        <w:t>
</w:t>
      </w:r>
      <w:r>
        <w:rPr>
          <w:rFonts w:ascii="Times New Roman"/>
          <w:b w:val="false"/>
          <w:i/>
          <w:color w:val="000000"/>
          <w:sz w:val="28"/>
        </w:rPr>
        <w:t xml:space="preserve">      ресурстар министрі </w:t>
      </w:r>
      <w:r>
        <w:br/>
      </w:r>
      <w:r>
        <w:rPr>
          <w:rFonts w:ascii="Times New Roman"/>
          <w:b w:val="false"/>
          <w:i w:val="false"/>
          <w:color w:val="000000"/>
          <w:sz w:val="28"/>
        </w:rPr>
        <w:t>
</w:t>
      </w:r>
      <w:r>
        <w:rPr>
          <w:rFonts w:ascii="Times New Roman"/>
          <w:b w:val="false"/>
          <w:i/>
          <w:color w:val="000000"/>
          <w:sz w:val="28"/>
        </w:rPr>
        <w:t xml:space="preserve">      ___________ С. Мыңбаев </w:t>
      </w:r>
      <w:r>
        <w:br/>
      </w:r>
      <w:r>
        <w:rPr>
          <w:rFonts w:ascii="Times New Roman"/>
          <w:b w:val="false"/>
          <w:i w:val="false"/>
          <w:color w:val="000000"/>
          <w:sz w:val="28"/>
        </w:rPr>
        <w:t>
</w:t>
      </w:r>
      <w:r>
        <w:rPr>
          <w:rFonts w:ascii="Times New Roman"/>
          <w:b w:val="false"/>
          <w:i/>
          <w:color w:val="000000"/>
          <w:sz w:val="28"/>
        </w:rPr>
        <w:t xml:space="preserve">      2009 жылғы 30 сәуір </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Жер ресурстарын басқару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2009 жылғы 2 сәуірдегі   </w:t>
      </w:r>
      <w:r>
        <w:br/>
      </w:r>
      <w:r>
        <w:rPr>
          <w:rFonts w:ascii="Times New Roman"/>
          <w:b w:val="false"/>
          <w:i w:val="false"/>
          <w:color w:val="000000"/>
          <w:sz w:val="28"/>
        </w:rPr>
        <w:t xml:space="preserve">
N 57-П бұйрығымен бекітілген </w:t>
      </w:r>
    </w:p>
    <w:bookmarkEnd w:id="1"/>
    <w:p>
      <w:pPr>
        <w:spacing w:after="0"/>
        <w:ind w:left="0"/>
        <w:jc w:val="left"/>
      </w:pPr>
      <w:r>
        <w:rPr>
          <w:rFonts w:ascii="Times New Roman"/>
          <w:b/>
          <w:i w:val="false"/>
          <w:color w:val="000000"/>
        </w:rPr>
        <w:t xml:space="preserve"> Бүлінген жерлерді қалпына келтіру жобаларын әзірлеу туралы нұсқаулық  1-бөлім. Жалпы ережелер </w:t>
      </w:r>
    </w:p>
    <w:bookmarkStart w:name="z7" w:id="2"/>
    <w:p>
      <w:pPr>
        <w:spacing w:after="0"/>
        <w:ind w:left="0"/>
        <w:jc w:val="both"/>
      </w:pPr>
      <w:r>
        <w:rPr>
          <w:rFonts w:ascii="Times New Roman"/>
          <w:b w:val="false"/>
          <w:i w:val="false"/>
          <w:color w:val="000000"/>
          <w:sz w:val="28"/>
        </w:rPr>
        <w:t>
      1. Осы Нұсқаулық Қазақстан Республикасының Жер кодексінің 14-бабының 1-тармағының </w:t>
      </w:r>
      <w:r>
        <w:rPr>
          <w:rFonts w:ascii="Times New Roman"/>
          <w:b w:val="false"/>
          <w:i w:val="false"/>
          <w:color w:val="000000"/>
          <w:sz w:val="28"/>
        </w:rPr>
        <w:t xml:space="preserve">4) тармақшасына </w:t>
      </w:r>
      <w:r>
        <w:rPr>
          <w:rFonts w:ascii="Times New Roman"/>
          <w:b w:val="false"/>
          <w:i w:val="false"/>
          <w:color w:val="000000"/>
          <w:sz w:val="28"/>
        </w:rPr>
        <w:t>, 140-бабының 1-тармағының </w:t>
      </w:r>
      <w:r>
        <w:rPr>
          <w:rFonts w:ascii="Times New Roman"/>
          <w:b w:val="false"/>
          <w:i w:val="false"/>
          <w:color w:val="000000"/>
          <w:sz w:val="28"/>
        </w:rPr>
        <w:t xml:space="preserve">3) тармақшасына </w:t>
      </w:r>
      <w:r>
        <w:rPr>
          <w:rFonts w:ascii="Times New Roman"/>
          <w:b w:val="false"/>
          <w:i w:val="false"/>
          <w:color w:val="000000"/>
          <w:sz w:val="28"/>
        </w:rPr>
        <w:t>, </w:t>
      </w:r>
      <w:r>
        <w:rPr>
          <w:rFonts w:ascii="Times New Roman"/>
          <w:b w:val="false"/>
          <w:i w:val="false"/>
          <w:color w:val="000000"/>
          <w:sz w:val="28"/>
        </w:rPr>
        <w:t xml:space="preserve">149 </w:t>
      </w:r>
      <w:r>
        <w:rPr>
          <w:rFonts w:ascii="Times New Roman"/>
          <w:b w:val="false"/>
          <w:i w:val="false"/>
          <w:color w:val="000000"/>
          <w:sz w:val="28"/>
        </w:rPr>
        <w:t>және </w:t>
      </w:r>
      <w:r>
        <w:rPr>
          <w:rFonts w:ascii="Times New Roman"/>
          <w:b w:val="false"/>
          <w:i w:val="false"/>
          <w:color w:val="000000"/>
          <w:sz w:val="28"/>
        </w:rPr>
        <w:t xml:space="preserve">150-баптарына </w:t>
      </w:r>
      <w:r>
        <w:rPr>
          <w:rFonts w:ascii="Times New Roman"/>
          <w:b w:val="false"/>
          <w:i w:val="false"/>
          <w:color w:val="000000"/>
          <w:sz w:val="28"/>
        </w:rPr>
        <w:t xml:space="preserve">сәйкес әзірленді және пайдалы қазбалар мен кен орындарында, геологиялық барлау, іздестіру, құрылыс және басқа жұмыстарды орындау кезінде бүлінген (бүлініп жатқан) топырақ қабатын, жерді қалпына келтіру жобаларын әзірлеу жұмыстарын нақтылайды. </w:t>
      </w:r>
      <w:r>
        <w:br/>
      </w:r>
      <w:r>
        <w:rPr>
          <w:rFonts w:ascii="Times New Roman"/>
          <w:b w:val="false"/>
          <w:i w:val="false"/>
          <w:color w:val="000000"/>
          <w:sz w:val="28"/>
        </w:rPr>
        <w:t>
</w:t>
      </w:r>
      <w:r>
        <w:rPr>
          <w:rFonts w:ascii="Times New Roman"/>
          <w:b w:val="false"/>
          <w:i w:val="false"/>
          <w:color w:val="000000"/>
          <w:sz w:val="28"/>
        </w:rPr>
        <w:t xml:space="preserve">
      2. Осы Ережеде қолданылатын негізгі түсініктер: </w:t>
      </w:r>
      <w:r>
        <w:br/>
      </w:r>
      <w:r>
        <w:rPr>
          <w:rFonts w:ascii="Times New Roman"/>
          <w:b w:val="false"/>
          <w:i w:val="false"/>
          <w:color w:val="000000"/>
          <w:sz w:val="28"/>
        </w:rPr>
        <w:t>
</w:t>
      </w:r>
      <w:r>
        <w:rPr>
          <w:rFonts w:ascii="Times New Roman"/>
          <w:b w:val="false"/>
          <w:i w:val="false"/>
          <w:color w:val="000000"/>
          <w:sz w:val="28"/>
        </w:rPr>
        <w:t xml:space="preserve">
      1) аршылымды жыныстар – ашық қазып алу барысында аударылған топырақ ретінде қазып алынуға және тасымалдануға жататын пайдалы қазбаларды жабатын және өзіне сыйдыратын жыныстар; </w:t>
      </w:r>
      <w:r>
        <w:br/>
      </w:r>
      <w:r>
        <w:rPr>
          <w:rFonts w:ascii="Times New Roman"/>
          <w:b w:val="false"/>
          <w:i w:val="false"/>
          <w:color w:val="000000"/>
          <w:sz w:val="28"/>
        </w:rPr>
        <w:t>
</w:t>
      </w:r>
      <w:r>
        <w:rPr>
          <w:rFonts w:ascii="Times New Roman"/>
          <w:b w:val="false"/>
          <w:i w:val="false"/>
          <w:color w:val="000000"/>
          <w:sz w:val="28"/>
        </w:rPr>
        <w:t xml:space="preserve">
      2) құламаларды жайландыру – ойыс үйінділердің құламаларының және карьер борттары мен карьердегі ойыстардың бұрыштарын азайту мақсатында жүргізілетін жер жұмыстары; </w:t>
      </w:r>
      <w:r>
        <w:br/>
      </w:r>
      <w:r>
        <w:rPr>
          <w:rFonts w:ascii="Times New Roman"/>
          <w:b w:val="false"/>
          <w:i w:val="false"/>
          <w:color w:val="000000"/>
          <w:sz w:val="28"/>
        </w:rPr>
        <w:t>
</w:t>
      </w:r>
      <w:r>
        <w:rPr>
          <w:rFonts w:ascii="Times New Roman"/>
          <w:b w:val="false"/>
          <w:i w:val="false"/>
          <w:color w:val="000000"/>
          <w:sz w:val="28"/>
        </w:rPr>
        <w:t xml:space="preserve">
      3) жарамдылығы аз таужыныстар өсімдіктердің өсуіне қолайсыз физикалық және (немесе) химиялық ерекшелігі бар жыныстар; </w:t>
      </w:r>
      <w:r>
        <w:br/>
      </w:r>
      <w:r>
        <w:rPr>
          <w:rFonts w:ascii="Times New Roman"/>
          <w:b w:val="false"/>
          <w:i w:val="false"/>
          <w:color w:val="000000"/>
          <w:sz w:val="28"/>
        </w:rPr>
        <w:t>
</w:t>
      </w:r>
      <w:r>
        <w:rPr>
          <w:rFonts w:ascii="Times New Roman"/>
          <w:b w:val="false"/>
          <w:i w:val="false"/>
          <w:color w:val="000000"/>
          <w:sz w:val="28"/>
        </w:rPr>
        <w:t xml:space="preserve">
      4) мелиорациялау кезеңі – қалпына келтірілетін жердің сапасын жақсарту және олардың құнарлығын қалпына келтіруді жүзеге асыратын уақыт интервалы; </w:t>
      </w:r>
      <w:r>
        <w:br/>
      </w:r>
      <w:r>
        <w:rPr>
          <w:rFonts w:ascii="Times New Roman"/>
          <w:b w:val="false"/>
          <w:i w:val="false"/>
          <w:color w:val="000000"/>
          <w:sz w:val="28"/>
        </w:rPr>
        <w:t>
</w:t>
      </w:r>
      <w:r>
        <w:rPr>
          <w:rFonts w:ascii="Times New Roman"/>
          <w:b w:val="false"/>
          <w:i w:val="false"/>
          <w:color w:val="000000"/>
          <w:sz w:val="28"/>
        </w:rPr>
        <w:t xml:space="preserve">
      5) жерді қалпына келтіру – белгілі бір мақсатта пайдалану үшін бүлінген жерді қалпына келтіруге, оның ішінде бүлінген жердің кері әсер ету нәтижесінде өз құндылығын толық немесе жартылай жоғалтқан іргелес жатқан жер учаскелері, сондай-ақ қоршаған ортаны жақсартуға бағытталған жұмыстар кешені; </w:t>
      </w:r>
      <w:r>
        <w:br/>
      </w:r>
      <w:r>
        <w:rPr>
          <w:rFonts w:ascii="Times New Roman"/>
          <w:b w:val="false"/>
          <w:i w:val="false"/>
          <w:color w:val="000000"/>
          <w:sz w:val="28"/>
        </w:rPr>
        <w:t>
</w:t>
      </w:r>
      <w:r>
        <w:rPr>
          <w:rFonts w:ascii="Times New Roman"/>
          <w:b w:val="false"/>
          <w:i w:val="false"/>
          <w:color w:val="000000"/>
          <w:sz w:val="28"/>
        </w:rPr>
        <w:t xml:space="preserve">
      6) жердің бүлінуі – пайдалы қазбаларды өндіруде оның ішінде геологиялық-барлау, іздестіру, мұнай және мұнай өнімдерін алу, құрылыс және өзге жұмыстар барысында топырақ жамылғысының, жергілікті жер рельефінің гидрологиялық режимінің бүлінуіне және жер жағдайының өзге де сапалық өзгерістеріне әкеліп соқтыратын процесс; </w:t>
      </w:r>
      <w:r>
        <w:br/>
      </w:r>
      <w:r>
        <w:rPr>
          <w:rFonts w:ascii="Times New Roman"/>
          <w:b w:val="false"/>
          <w:i w:val="false"/>
          <w:color w:val="000000"/>
          <w:sz w:val="28"/>
        </w:rPr>
        <w:t>
</w:t>
      </w:r>
      <w:r>
        <w:rPr>
          <w:rFonts w:ascii="Times New Roman"/>
          <w:b w:val="false"/>
          <w:i w:val="false"/>
          <w:color w:val="000000"/>
          <w:sz w:val="28"/>
        </w:rPr>
        <w:t xml:space="preserve">
      7) бүлінген жер – адамның өндірістік қызметі нәтижесінде бастапқы ландшафтын және өзге құндылығын жоғалтқан немесе топырақ жамылғысының, гидрологиялық режимнің және жер бедерінің өзгеруіне байланысты қоршаған ортаға жағымсыз әсер ету көзі болып табылатын жер; </w:t>
      </w:r>
      <w:r>
        <w:br/>
      </w:r>
      <w:r>
        <w:rPr>
          <w:rFonts w:ascii="Times New Roman"/>
          <w:b w:val="false"/>
          <w:i w:val="false"/>
          <w:color w:val="000000"/>
          <w:sz w:val="28"/>
        </w:rPr>
        <w:t>
</w:t>
      </w:r>
      <w:r>
        <w:rPr>
          <w:rFonts w:ascii="Times New Roman"/>
          <w:b w:val="false"/>
          <w:i w:val="false"/>
          <w:color w:val="000000"/>
          <w:sz w:val="28"/>
        </w:rPr>
        <w:t xml:space="preserve">
      8) тегістеу жұмыстары – бүлінген жердің бетін тегістеу, құламаларды, карьер борттары мен үйінділерін жайландыру жөніндегі жұмыстар; </w:t>
      </w:r>
      <w:r>
        <w:br/>
      </w:r>
      <w:r>
        <w:rPr>
          <w:rFonts w:ascii="Times New Roman"/>
          <w:b w:val="false"/>
          <w:i w:val="false"/>
          <w:color w:val="000000"/>
          <w:sz w:val="28"/>
        </w:rPr>
        <w:t>
</w:t>
      </w:r>
      <w:r>
        <w:rPr>
          <w:rFonts w:ascii="Times New Roman"/>
          <w:b w:val="false"/>
          <w:i w:val="false"/>
          <w:color w:val="000000"/>
          <w:sz w:val="28"/>
        </w:rPr>
        <w:t xml:space="preserve">
      9) топырақтың құнарлы қабаты – өсімдіктердің өсуіне қолайлы физикалық, химиялық және агрохимиялық құрамы бар топырақ профилінің жоғарғы қара шіріктелген бөлігі; </w:t>
      </w:r>
      <w:r>
        <w:br/>
      </w:r>
      <w:r>
        <w:rPr>
          <w:rFonts w:ascii="Times New Roman"/>
          <w:b w:val="false"/>
          <w:i w:val="false"/>
          <w:color w:val="000000"/>
          <w:sz w:val="28"/>
        </w:rPr>
        <w:t>
</w:t>
      </w:r>
      <w:r>
        <w:rPr>
          <w:rFonts w:ascii="Times New Roman"/>
          <w:b w:val="false"/>
          <w:i w:val="false"/>
          <w:color w:val="000000"/>
          <w:sz w:val="28"/>
        </w:rPr>
        <w:t xml:space="preserve">
      10) топырақтың әлеуетті–құнарлы қабаты – өсімдіктердің өсуіне қолайлы физикалық, химиялық және агрохимиялық құрамы бар топырақ профилінің төменгі бөлігі; </w:t>
      </w:r>
      <w:r>
        <w:br/>
      </w:r>
      <w:r>
        <w:rPr>
          <w:rFonts w:ascii="Times New Roman"/>
          <w:b w:val="false"/>
          <w:i w:val="false"/>
          <w:color w:val="000000"/>
          <w:sz w:val="28"/>
        </w:rPr>
        <w:t>
</w:t>
      </w:r>
      <w:r>
        <w:rPr>
          <w:rFonts w:ascii="Times New Roman"/>
          <w:b w:val="false"/>
          <w:i w:val="false"/>
          <w:color w:val="000000"/>
          <w:sz w:val="28"/>
        </w:rPr>
        <w:t xml:space="preserve">
      11) қалпына келтіру жобасы – графикалық бейне мен негіздемелерден, есептер мен сипаттамалардан, есептерден, сызбалардан тұратын техникалық, экономикалық, жоспарлы құжаттардың жиынтығы; </w:t>
      </w:r>
      <w:r>
        <w:br/>
      </w:r>
      <w:r>
        <w:rPr>
          <w:rFonts w:ascii="Times New Roman"/>
          <w:b w:val="false"/>
          <w:i w:val="false"/>
          <w:color w:val="000000"/>
          <w:sz w:val="28"/>
        </w:rPr>
        <w:t>
</w:t>
      </w:r>
      <w:r>
        <w:rPr>
          <w:rFonts w:ascii="Times New Roman"/>
          <w:b w:val="false"/>
          <w:i w:val="false"/>
          <w:color w:val="000000"/>
          <w:sz w:val="28"/>
        </w:rPr>
        <w:t xml:space="preserve">
      12) қалпына келтіру қабаты – өсімдіктердің өсуіне жағымды қасиеттері бар жерді қалпына келтіру барысында жасанды құрылатын қабат. </w:t>
      </w:r>
    </w:p>
    <w:bookmarkEnd w:id="2"/>
    <w:bookmarkStart w:name="z21" w:id="3"/>
    <w:p>
      <w:pPr>
        <w:spacing w:after="0"/>
        <w:ind w:left="0"/>
        <w:jc w:val="left"/>
      </w:pPr>
      <w:r>
        <w:rPr>
          <w:rFonts w:ascii="Times New Roman"/>
          <w:b/>
          <w:i w:val="false"/>
          <w:color w:val="000000"/>
        </w:rPr>
        <w:t xml:space="preserve"> 
2-бөлім. Бүлінген жерлерді қалпына келтіру жобаларын әзірлеу         1-тарау. Жобаларды әзірлеудің негізгі ережелері </w:t>
      </w:r>
    </w:p>
    <w:bookmarkEnd w:id="3"/>
    <w:bookmarkStart w:name="z22" w:id="4"/>
    <w:p>
      <w:pPr>
        <w:spacing w:after="0"/>
        <w:ind w:left="0"/>
        <w:jc w:val="both"/>
      </w:pPr>
      <w:r>
        <w:rPr>
          <w:rFonts w:ascii="Times New Roman"/>
          <w:b w:val="false"/>
          <w:i w:val="false"/>
          <w:color w:val="000000"/>
          <w:sz w:val="28"/>
        </w:rPr>
        <w:t>
      3. Бүлінген жерлерді қалпына келтіру жобаларын әзірлеуді жерге орналастыру жұмыстарын орындайтын азаматтар және заңды тұлғалар (жобаны әзірлеуші)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Жер ресурстарын басқару агенттігінің 2012.03.26 </w:t>
      </w:r>
      <w:r>
        <w:rPr>
          <w:rFonts w:ascii="Times New Roman"/>
          <w:b w:val="false"/>
          <w:i w:val="false"/>
          <w:color w:val="000000"/>
          <w:sz w:val="28"/>
        </w:rPr>
        <w:t>№ 63-ОД</w:t>
      </w:r>
      <w:r>
        <w:rPr>
          <w:rFonts w:ascii="Times New Roman"/>
          <w:b w:val="false"/>
          <w:i w:val="false"/>
          <w:color w:val="ff0000"/>
          <w:sz w:val="28"/>
        </w:rPr>
        <w:t xml:space="preserve"> (алғаш рет ресми жарияланғаннан кейiн күнтiзбелiк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4. Бүлінген жерлерді қалпына келтіру жобасында: </w:t>
      </w:r>
      <w:r>
        <w:br/>
      </w:r>
      <w:r>
        <w:rPr>
          <w:rFonts w:ascii="Times New Roman"/>
          <w:b w:val="false"/>
          <w:i w:val="false"/>
          <w:color w:val="000000"/>
          <w:sz w:val="28"/>
        </w:rPr>
        <w:t xml:space="preserve">
      ауданның табиғи жағдайларын (климатын, топырақ - өсімдік жамылғысын, геологиялық және гидрологиялық жағдайларын); </w:t>
      </w:r>
      <w:r>
        <w:br/>
      </w:r>
      <w:r>
        <w:rPr>
          <w:rFonts w:ascii="Times New Roman"/>
          <w:b w:val="false"/>
          <w:i w:val="false"/>
          <w:color w:val="000000"/>
          <w:sz w:val="28"/>
        </w:rPr>
        <w:t xml:space="preserve">
      ауданның даму болашағын; </w:t>
      </w:r>
      <w:r>
        <w:br/>
      </w:r>
      <w:r>
        <w:rPr>
          <w:rFonts w:ascii="Times New Roman"/>
          <w:b w:val="false"/>
          <w:i w:val="false"/>
          <w:color w:val="000000"/>
          <w:sz w:val="28"/>
        </w:rPr>
        <w:t xml:space="preserve">
      жерлерді қалпына келтіру уақытында бүлінген жердің нақты және болжамдық жағдайын (аумағы, жергілікті жердің бедер нысаны, шөптің табиғи өсуінің дәрежесі, топырақ қабатының құнарлылығы мен құнарлы тау жыныстарының әлеуетінің бар болуы, сумен толтыру, эрозиялық процесстер, ластану деңгейі); </w:t>
      </w:r>
      <w:r>
        <w:br/>
      </w:r>
      <w:r>
        <w:rPr>
          <w:rFonts w:ascii="Times New Roman"/>
          <w:b w:val="false"/>
          <w:i w:val="false"/>
          <w:color w:val="000000"/>
          <w:sz w:val="28"/>
        </w:rPr>
        <w:t xml:space="preserve">
      химиялық және гранулометриялық құрамның, агрохимиялық және агрофизикалық қасиеттердің, тау жыныстарының аршылған және сыйымдылық сипаттамасы мен олардың үйінділердегі қоспасының инженерлік-геологиялық сипаттамаларының көрсеткіштері; </w:t>
      </w:r>
      <w:r>
        <w:br/>
      </w:r>
      <w:r>
        <w:rPr>
          <w:rFonts w:ascii="Times New Roman"/>
          <w:b w:val="false"/>
          <w:i w:val="false"/>
          <w:color w:val="000000"/>
          <w:sz w:val="28"/>
        </w:rPr>
        <w:t xml:space="preserve">
      бүлінген жерлер орналасқан аудандардың шаруашылық-экономикалық және санитарлық-эпидемиологиялық жағдайларын; </w:t>
      </w:r>
      <w:r>
        <w:br/>
      </w:r>
      <w:r>
        <w:rPr>
          <w:rFonts w:ascii="Times New Roman"/>
          <w:b w:val="false"/>
          <w:i w:val="false"/>
          <w:color w:val="000000"/>
          <w:sz w:val="28"/>
        </w:rPr>
        <w:t>
      қоршаған ортаны қорғау жөніндегі </w:t>
      </w:r>
      <w:r>
        <w:rPr>
          <w:rFonts w:ascii="Times New Roman"/>
          <w:b w:val="false"/>
          <w:i w:val="false"/>
          <w:color w:val="000000"/>
          <w:sz w:val="28"/>
        </w:rPr>
        <w:t>талаптар</w:t>
      </w:r>
      <w:r>
        <w:rPr>
          <w:rFonts w:ascii="Times New Roman"/>
          <w:b w:val="false"/>
          <w:i w:val="false"/>
          <w:color w:val="000000"/>
          <w:sz w:val="28"/>
        </w:rPr>
        <w:t xml:space="preserve"> ескерілуі тиіс. </w:t>
      </w:r>
      <w:r>
        <w:br/>
      </w:r>
      <w:r>
        <w:rPr>
          <w:rFonts w:ascii="Times New Roman"/>
          <w:b w:val="false"/>
          <w:i w:val="false"/>
          <w:color w:val="000000"/>
          <w:sz w:val="28"/>
        </w:rPr>
        <w:t>
</w:t>
      </w:r>
      <w:r>
        <w:rPr>
          <w:rFonts w:ascii="Times New Roman"/>
          <w:b w:val="false"/>
          <w:i w:val="false"/>
          <w:color w:val="000000"/>
          <w:sz w:val="28"/>
        </w:rPr>
        <w:t xml:space="preserve">
      5. Бүлінген жерлерді қалпына келтіру жобаларын әзірлеу: </w:t>
      </w:r>
      <w:r>
        <w:br/>
      </w:r>
      <w:r>
        <w:rPr>
          <w:rFonts w:ascii="Times New Roman"/>
          <w:b w:val="false"/>
          <w:i w:val="false"/>
          <w:color w:val="000000"/>
          <w:sz w:val="28"/>
        </w:rPr>
        <w:t>
</w:t>
      </w:r>
      <w:r>
        <w:rPr>
          <w:rFonts w:ascii="Times New Roman"/>
          <w:b w:val="false"/>
          <w:i w:val="false"/>
          <w:color w:val="000000"/>
          <w:sz w:val="28"/>
        </w:rPr>
        <w:t xml:space="preserve">
      1) жер учаскесін берген кезде, оны пайдалануы жердің бүлінуіне әкеліп соқтыратында - жер учаскесін беру туралы жергілікті атқару органдардың шешімі қабылдағаннан кейін және жер бүлінуіне байланысты жұмыстардың басталуына дейін; </w:t>
      </w:r>
      <w:r>
        <w:br/>
      </w:r>
      <w:r>
        <w:rPr>
          <w:rFonts w:ascii="Times New Roman"/>
          <w:b w:val="false"/>
          <w:i w:val="false"/>
          <w:color w:val="000000"/>
          <w:sz w:val="28"/>
        </w:rPr>
        <w:t>
</w:t>
      </w:r>
      <w:r>
        <w:rPr>
          <w:rFonts w:ascii="Times New Roman"/>
          <w:b w:val="false"/>
          <w:i w:val="false"/>
          <w:color w:val="000000"/>
          <w:sz w:val="28"/>
        </w:rPr>
        <w:t xml:space="preserve">
      2) жер учаскесінің нысаналы мақсаты өзгертілгенде, оның нәтижесінде пайдалануы жердің бүлінуіне әкеліп соқтыратында - жер учаскесін беру туралы жергілікті атқару органдардың шешімі қабылданғаннан кейін және жер бүлінуіне байланысты жұмыстардың басталуына дейін; </w:t>
      </w:r>
      <w:r>
        <w:br/>
      </w:r>
      <w:r>
        <w:rPr>
          <w:rFonts w:ascii="Times New Roman"/>
          <w:b w:val="false"/>
          <w:i w:val="false"/>
          <w:color w:val="000000"/>
          <w:sz w:val="28"/>
        </w:rPr>
        <w:t>
</w:t>
      </w:r>
      <w:r>
        <w:rPr>
          <w:rFonts w:ascii="Times New Roman"/>
          <w:b w:val="false"/>
          <w:i w:val="false"/>
          <w:color w:val="000000"/>
          <w:sz w:val="28"/>
        </w:rPr>
        <w:t>
      3) бұрын бұзылған жерлерде, оларды бүлдірген тұлғалар туралы мәліметтер жоқ болғанда - жергілікті атқарушы органның шешімі бойынша жүргізілуі тиіс.</w:t>
      </w:r>
      <w:r>
        <w:br/>
      </w:r>
      <w:r>
        <w:rPr>
          <w:rFonts w:ascii="Times New Roman"/>
          <w:b w:val="false"/>
          <w:i w:val="false"/>
          <w:color w:val="000000"/>
          <w:sz w:val="28"/>
        </w:rPr>
        <w:t>
      Бүлінген жерлерді қалпына келтіру жобаларын әзірлеу мерзімі, пайдалануы жердің бүлінуіне байланысты болған жағдайда, жер учаскесін беру немесе нысаналы мақсатын өзгерту туралы жергілікті атқарушы органдардың шешімінде бекітіледі.</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ҚР Жер ресурстарын басқару агенттігі Төрағасының 2011.02.21 </w:t>
      </w:r>
      <w:r>
        <w:rPr>
          <w:rFonts w:ascii="Times New Roman"/>
          <w:b w:val="false"/>
          <w:i w:val="false"/>
          <w:color w:val="000000"/>
          <w:sz w:val="28"/>
        </w:rPr>
        <w:t>№ 29-ОД</w:t>
      </w:r>
      <w:r>
        <w:rPr>
          <w:rFonts w:ascii="Times New Roman"/>
          <w:b w:val="false"/>
          <w:i w:val="false"/>
          <w:color w:val="ff0000"/>
          <w:sz w:val="28"/>
        </w:rPr>
        <w:t xml:space="preserve"> (ресми жарияланғаннан кейiн он күнтiзбелiк күн өткен соң қолданысқа енгізіледі) бұйрығымен.</w:t>
      </w:r>
    </w:p>
    <w:bookmarkEnd w:id="4"/>
    <w:bookmarkStart w:name="z28" w:id="5"/>
    <w:p>
      <w:pPr>
        <w:spacing w:after="0"/>
        <w:ind w:left="0"/>
        <w:jc w:val="left"/>
      </w:pPr>
      <w:r>
        <w:rPr>
          <w:rFonts w:ascii="Times New Roman"/>
          <w:b/>
          <w:i w:val="false"/>
          <w:color w:val="000000"/>
        </w:rPr>
        <w:t xml:space="preserve"> 
2-тарау. Қалпына келтіру жобаларын әзірлеу сатылары  1 параграф. Қалпына келтіру жобасын әзірлеу сатысы </w:t>
      </w:r>
    </w:p>
    <w:bookmarkEnd w:id="5"/>
    <w:bookmarkStart w:name="z29" w:id="6"/>
    <w:p>
      <w:pPr>
        <w:spacing w:after="0"/>
        <w:ind w:left="0"/>
        <w:jc w:val="both"/>
      </w:pPr>
      <w:r>
        <w:rPr>
          <w:rFonts w:ascii="Times New Roman"/>
          <w:b w:val="false"/>
          <w:i w:val="false"/>
          <w:color w:val="000000"/>
          <w:sz w:val="28"/>
        </w:rPr>
        <w:t xml:space="preserve">
      6. Бүлінген жерлерді қалпына келтіру жобасын әзірлеу рәсімі келесі жүйеде жүргізіледі: </w:t>
      </w:r>
      <w:r>
        <w:br/>
      </w:r>
      <w:r>
        <w:rPr>
          <w:rFonts w:ascii="Times New Roman"/>
          <w:b w:val="false"/>
          <w:i w:val="false"/>
          <w:color w:val="000000"/>
          <w:sz w:val="28"/>
        </w:rPr>
        <w:t>
</w:t>
      </w:r>
      <w:r>
        <w:rPr>
          <w:rFonts w:ascii="Times New Roman"/>
          <w:b w:val="false"/>
          <w:i w:val="false"/>
          <w:color w:val="000000"/>
          <w:sz w:val="28"/>
        </w:rPr>
        <w:t xml:space="preserve">
      1) дайындық жұмыстары (камералдық және далалық); </w:t>
      </w:r>
      <w:r>
        <w:br/>
      </w:r>
      <w:r>
        <w:rPr>
          <w:rFonts w:ascii="Times New Roman"/>
          <w:b w:val="false"/>
          <w:i w:val="false"/>
          <w:color w:val="000000"/>
          <w:sz w:val="28"/>
        </w:rPr>
        <w:t>
</w:t>
      </w:r>
      <w:r>
        <w:rPr>
          <w:rFonts w:ascii="Times New Roman"/>
          <w:b w:val="false"/>
          <w:i w:val="false"/>
          <w:color w:val="000000"/>
          <w:sz w:val="28"/>
        </w:rPr>
        <w:t xml:space="preserve">
      2) іздестіруді жүргізу; </w:t>
      </w:r>
      <w:r>
        <w:br/>
      </w:r>
      <w:r>
        <w:rPr>
          <w:rFonts w:ascii="Times New Roman"/>
          <w:b w:val="false"/>
          <w:i w:val="false"/>
          <w:color w:val="000000"/>
          <w:sz w:val="28"/>
        </w:rPr>
        <w:t>
</w:t>
      </w:r>
      <w:r>
        <w:rPr>
          <w:rFonts w:ascii="Times New Roman"/>
          <w:b w:val="false"/>
          <w:i w:val="false"/>
          <w:color w:val="000000"/>
          <w:sz w:val="28"/>
        </w:rPr>
        <w:t xml:space="preserve">
      3) бүлінген жерлерді қалпына келтіру жобасын әзірлеу; </w:t>
      </w:r>
      <w:r>
        <w:br/>
      </w:r>
      <w:r>
        <w:rPr>
          <w:rFonts w:ascii="Times New Roman"/>
          <w:b w:val="false"/>
          <w:i w:val="false"/>
          <w:color w:val="000000"/>
          <w:sz w:val="28"/>
        </w:rPr>
        <w:t>
</w:t>
      </w:r>
      <w:r>
        <w:rPr>
          <w:rFonts w:ascii="Times New Roman"/>
          <w:b w:val="false"/>
          <w:i w:val="false"/>
          <w:color w:val="000000"/>
          <w:sz w:val="28"/>
        </w:rPr>
        <w:t xml:space="preserve">
      4) жобаны келісу және беру. </w:t>
      </w:r>
      <w:r>
        <w:br/>
      </w:r>
      <w:r>
        <w:rPr>
          <w:rFonts w:ascii="Times New Roman"/>
          <w:b w:val="false"/>
          <w:i w:val="false"/>
          <w:color w:val="000000"/>
          <w:sz w:val="28"/>
        </w:rPr>
        <w:t>
</w:t>
      </w:r>
      <w:r>
        <w:rPr>
          <w:rFonts w:ascii="Times New Roman"/>
          <w:b w:val="false"/>
          <w:i w:val="false"/>
          <w:color w:val="000000"/>
          <w:sz w:val="28"/>
        </w:rPr>
        <w:t xml:space="preserve">
      7. Жобалау құрылыстың бекітілген, техникалық–экономикалық есептері немесе техникалық–экономикалық негіздемелері қабылданған шешімдер негізінде жүзеге асырылады. </w:t>
      </w:r>
    </w:p>
    <w:bookmarkEnd w:id="6"/>
    <w:bookmarkStart w:name="z35" w:id="7"/>
    <w:p>
      <w:pPr>
        <w:spacing w:after="0"/>
        <w:ind w:left="0"/>
        <w:jc w:val="left"/>
      </w:pPr>
      <w:r>
        <w:rPr>
          <w:rFonts w:ascii="Times New Roman"/>
          <w:b/>
          <w:i w:val="false"/>
          <w:color w:val="000000"/>
        </w:rPr>
        <w:t xml:space="preserve"> 
2-параграф. Дайындық жұмыстары (камералдық және далалық) </w:t>
      </w:r>
    </w:p>
    <w:bookmarkEnd w:id="7"/>
    <w:bookmarkStart w:name="z36" w:id="8"/>
    <w:p>
      <w:pPr>
        <w:spacing w:after="0"/>
        <w:ind w:left="0"/>
        <w:jc w:val="both"/>
      </w:pPr>
      <w:r>
        <w:rPr>
          <w:rFonts w:ascii="Times New Roman"/>
          <w:b w:val="false"/>
          <w:i w:val="false"/>
          <w:color w:val="000000"/>
          <w:sz w:val="28"/>
        </w:rPr>
        <w:t xml:space="preserve">
      8. Дайындық жұмыстары кезеңінде камералдық жұмыстар жүзеге асырылады, ол қалпына келтіруге жататын жер учаскелерін далалық зерттеулерді жүргізуге арналған жоспарлы–картографиялық материалдарды іріктеу, топырақтық және топырақтық–мелиоративті іздестірулер материалдарын, тізімдеу материалдарын құрайды. </w:t>
      </w:r>
      <w:r>
        <w:br/>
      </w:r>
      <w:r>
        <w:rPr>
          <w:rFonts w:ascii="Times New Roman"/>
          <w:b w:val="false"/>
          <w:i w:val="false"/>
          <w:color w:val="000000"/>
          <w:sz w:val="28"/>
        </w:rPr>
        <w:t>
</w:t>
      </w:r>
      <w:r>
        <w:rPr>
          <w:rFonts w:ascii="Times New Roman"/>
          <w:b w:val="false"/>
          <w:i w:val="false"/>
          <w:color w:val="000000"/>
          <w:sz w:val="28"/>
        </w:rPr>
        <w:t xml:space="preserve">
      9. Қалпына келтіруге жататын жер учаскелерін далалық зерттеу жұмыстары жер учаскесінің орналасқан жері бойынша ауданның (қаланың) жер қатынастары жөніндегі өкілетті органдарының өкілетті өкілдерінің қатысуымен жобаны әзірлеушілермен, тапсырыс берушімен және қажет болған жағдайда басқа мамандармен жүргізіледі. </w:t>
      </w:r>
      <w:r>
        <w:br/>
      </w:r>
      <w:r>
        <w:rPr>
          <w:rFonts w:ascii="Times New Roman"/>
          <w:b w:val="false"/>
          <w:i w:val="false"/>
          <w:color w:val="000000"/>
          <w:sz w:val="28"/>
        </w:rPr>
        <w:t>
</w:t>
      </w:r>
      <w:r>
        <w:rPr>
          <w:rFonts w:ascii="Times New Roman"/>
          <w:b w:val="false"/>
          <w:i w:val="false"/>
          <w:color w:val="000000"/>
          <w:sz w:val="28"/>
        </w:rPr>
        <w:t xml:space="preserve">
      10. Далалық зерттеу барысында: </w:t>
      </w:r>
      <w:r>
        <w:br/>
      </w:r>
      <w:r>
        <w:rPr>
          <w:rFonts w:ascii="Times New Roman"/>
          <w:b w:val="false"/>
          <w:i w:val="false"/>
          <w:color w:val="000000"/>
          <w:sz w:val="28"/>
        </w:rPr>
        <w:t xml:space="preserve">
      объектінің орналасқан жерін, бүлінген жердің нақты шекараларын анықтау, қалпына келтірілетін учаскелерді болашақта пайдалану мүмкіндігін белгілеу; </w:t>
      </w:r>
      <w:r>
        <w:br/>
      </w:r>
      <w:r>
        <w:rPr>
          <w:rFonts w:ascii="Times New Roman"/>
          <w:b w:val="false"/>
          <w:i w:val="false"/>
          <w:color w:val="000000"/>
          <w:sz w:val="28"/>
        </w:rPr>
        <w:t xml:space="preserve">
      бүлінген жерлерді қалпына келтіру үшін үйінділердегі әлеуетті құнарлы жыныстар мен топырақтың құнарлы қабатының бар болуын анықтау; </w:t>
      </w:r>
      <w:r>
        <w:br/>
      </w:r>
      <w:r>
        <w:rPr>
          <w:rFonts w:ascii="Times New Roman"/>
          <w:b w:val="false"/>
          <w:i w:val="false"/>
          <w:color w:val="000000"/>
          <w:sz w:val="28"/>
        </w:rPr>
        <w:t xml:space="preserve">
      бүлінген жерлерді қалпына келтіру үшін олардың көлемі және әлеуетті құнарлы жыныстар мен топырақтың құнарлы қабатының қажетті көлемін белгілеу; </w:t>
      </w:r>
      <w:r>
        <w:br/>
      </w:r>
      <w:r>
        <w:rPr>
          <w:rFonts w:ascii="Times New Roman"/>
          <w:b w:val="false"/>
          <w:i w:val="false"/>
          <w:color w:val="000000"/>
          <w:sz w:val="28"/>
        </w:rPr>
        <w:t xml:space="preserve">
      үйінділердегі топырақтың құнарлы қабаты мен әлеуетті құнарлы жыныстарының сапасын, олардың минералогиялық және механикалық құрамын, жыныстардағы улы тұздардың бар болуы мен химиялық мелиорацияның қажеттілігін, ылғалдану мен табиғи өсу жағдайын алдын ала анықтау; </w:t>
      </w:r>
      <w:r>
        <w:br/>
      </w:r>
      <w:r>
        <w:rPr>
          <w:rFonts w:ascii="Times New Roman"/>
          <w:b w:val="false"/>
          <w:i w:val="false"/>
          <w:color w:val="000000"/>
          <w:sz w:val="28"/>
        </w:rPr>
        <w:t xml:space="preserve">
      қосымша топографиялық және топырақтық–мелиоративтік, агро орман мелиоративтік, геологиялық және гидрогеологиялық іздестірулерді жүргізудің қажетті көлемін анықтау. </w:t>
      </w:r>
      <w:r>
        <w:br/>
      </w:r>
      <w:r>
        <w:rPr>
          <w:rFonts w:ascii="Times New Roman"/>
          <w:b w:val="false"/>
          <w:i w:val="false"/>
          <w:color w:val="000000"/>
          <w:sz w:val="28"/>
        </w:rPr>
        <w:t xml:space="preserve">
      Ластанған жерде қосымша ластану себебі мен көзі, топырақ ластануының қауіптілік дәрежесі анықталады. </w:t>
      </w:r>
      <w:r>
        <w:br/>
      </w:r>
      <w:r>
        <w:rPr>
          <w:rFonts w:ascii="Times New Roman"/>
          <w:b w:val="false"/>
          <w:i w:val="false"/>
          <w:color w:val="000000"/>
          <w:sz w:val="28"/>
        </w:rPr>
        <w:t>
</w:t>
      </w:r>
      <w:r>
        <w:rPr>
          <w:rFonts w:ascii="Times New Roman"/>
          <w:b w:val="false"/>
          <w:i w:val="false"/>
          <w:color w:val="000000"/>
          <w:sz w:val="28"/>
        </w:rPr>
        <w:t>
      11. Жер учаскелерін далалық зерттеу нәтижелері қалпына келтіруге жататын бүлінген жерлерді зерттеу актісімен осы Нұсқаулықтың </w:t>
      </w:r>
      <w:r>
        <w:rPr>
          <w:rFonts w:ascii="Times New Roman"/>
          <w:b w:val="false"/>
          <w:i w:val="false"/>
          <w:color w:val="000000"/>
          <w:sz w:val="28"/>
        </w:rPr>
        <w:t xml:space="preserve">1-қосымшасына </w:t>
      </w:r>
      <w:r>
        <w:rPr>
          <w:rFonts w:ascii="Times New Roman"/>
          <w:b w:val="false"/>
          <w:i w:val="false"/>
          <w:color w:val="000000"/>
          <w:sz w:val="28"/>
        </w:rPr>
        <w:t xml:space="preserve">сәйкес зерттеу сызбаларын дайындау арқылы ресімделеді. </w:t>
      </w:r>
      <w:r>
        <w:br/>
      </w:r>
      <w:r>
        <w:rPr>
          <w:rFonts w:ascii="Times New Roman"/>
          <w:b w:val="false"/>
          <w:i w:val="false"/>
          <w:color w:val="000000"/>
          <w:sz w:val="28"/>
        </w:rPr>
        <w:t>
</w:t>
      </w:r>
      <w:r>
        <w:rPr>
          <w:rFonts w:ascii="Times New Roman"/>
          <w:b w:val="false"/>
          <w:i w:val="false"/>
          <w:color w:val="000000"/>
          <w:sz w:val="28"/>
        </w:rPr>
        <w:t>
      12. Жер учаскелерін далалық зерттеу материалдары негізінде осы Нұсқаулықтың </w:t>
      </w:r>
      <w:r>
        <w:rPr>
          <w:rFonts w:ascii="Times New Roman"/>
          <w:b w:val="false"/>
          <w:i w:val="false"/>
          <w:color w:val="000000"/>
          <w:sz w:val="28"/>
        </w:rPr>
        <w:t xml:space="preserve">2-қосымшасына </w:t>
      </w:r>
      <w:r>
        <w:rPr>
          <w:rFonts w:ascii="Times New Roman"/>
          <w:b w:val="false"/>
          <w:i w:val="false"/>
          <w:color w:val="000000"/>
          <w:sz w:val="28"/>
        </w:rPr>
        <w:t xml:space="preserve">сәйкес нысан бойынша тапсырыс берушімен бүлінген жерлерді қалпына келтіру жобасын әзірлеу үшін тапсырма дайындалады. </w:t>
      </w:r>
    </w:p>
    <w:bookmarkEnd w:id="8"/>
    <w:bookmarkStart w:name="z41" w:id="9"/>
    <w:p>
      <w:pPr>
        <w:spacing w:after="0"/>
        <w:ind w:left="0"/>
        <w:jc w:val="left"/>
      </w:pPr>
      <w:r>
        <w:rPr>
          <w:rFonts w:ascii="Times New Roman"/>
          <w:b/>
          <w:i w:val="false"/>
          <w:color w:val="000000"/>
        </w:rPr>
        <w:t xml:space="preserve"> 
3-параграф. Іздестіру өндірісі </w:t>
      </w:r>
    </w:p>
    <w:bookmarkEnd w:id="9"/>
    <w:bookmarkStart w:name="z42" w:id="10"/>
    <w:p>
      <w:pPr>
        <w:spacing w:after="0"/>
        <w:ind w:left="0"/>
        <w:jc w:val="both"/>
      </w:pPr>
      <w:r>
        <w:rPr>
          <w:rFonts w:ascii="Times New Roman"/>
          <w:b w:val="false"/>
          <w:i w:val="false"/>
          <w:color w:val="000000"/>
          <w:sz w:val="28"/>
        </w:rPr>
        <w:t xml:space="preserve">
      13. Далалық зерттеу нәтижелері бойынша келесі іздестірулер жүргізіледі: </w:t>
      </w:r>
      <w:r>
        <w:br/>
      </w:r>
      <w:r>
        <w:rPr>
          <w:rFonts w:ascii="Times New Roman"/>
          <w:b w:val="false"/>
          <w:i w:val="false"/>
          <w:color w:val="000000"/>
          <w:sz w:val="28"/>
        </w:rPr>
        <w:t xml:space="preserve">
      топографиялық; </w:t>
      </w:r>
      <w:r>
        <w:br/>
      </w:r>
      <w:r>
        <w:rPr>
          <w:rFonts w:ascii="Times New Roman"/>
          <w:b w:val="false"/>
          <w:i w:val="false"/>
          <w:color w:val="000000"/>
          <w:sz w:val="28"/>
        </w:rPr>
        <w:t xml:space="preserve">
      топырақтық–мелиорациялық; </w:t>
      </w:r>
      <w:r>
        <w:br/>
      </w:r>
      <w:r>
        <w:rPr>
          <w:rFonts w:ascii="Times New Roman"/>
          <w:b w:val="false"/>
          <w:i w:val="false"/>
          <w:color w:val="000000"/>
          <w:sz w:val="28"/>
        </w:rPr>
        <w:t xml:space="preserve">
      аграрлық орман мелиорациялық; </w:t>
      </w:r>
      <w:r>
        <w:br/>
      </w:r>
      <w:r>
        <w:rPr>
          <w:rFonts w:ascii="Times New Roman"/>
          <w:b w:val="false"/>
          <w:i w:val="false"/>
          <w:color w:val="000000"/>
          <w:sz w:val="28"/>
        </w:rPr>
        <w:t xml:space="preserve">
      геологиялық және гидрогеологиялық. </w:t>
      </w:r>
      <w:r>
        <w:br/>
      </w:r>
      <w:r>
        <w:rPr>
          <w:rFonts w:ascii="Times New Roman"/>
          <w:b w:val="false"/>
          <w:i w:val="false"/>
          <w:color w:val="000000"/>
          <w:sz w:val="28"/>
        </w:rPr>
        <w:t>
</w:t>
      </w:r>
      <w:r>
        <w:rPr>
          <w:rFonts w:ascii="Times New Roman"/>
          <w:b w:val="false"/>
          <w:i w:val="false"/>
          <w:color w:val="000000"/>
          <w:sz w:val="28"/>
        </w:rPr>
        <w:t xml:space="preserve">
      14. Топографиялық іздестірулер 1:1000-1:5000 масштабында орындалады. Қажет болғанда 1:500 масштабта орындалады. </w:t>
      </w:r>
      <w:r>
        <w:br/>
      </w:r>
      <w:r>
        <w:rPr>
          <w:rFonts w:ascii="Times New Roman"/>
          <w:b w:val="false"/>
          <w:i w:val="false"/>
          <w:color w:val="000000"/>
          <w:sz w:val="28"/>
        </w:rPr>
        <w:t>
</w:t>
      </w:r>
      <w:r>
        <w:rPr>
          <w:rFonts w:ascii="Times New Roman"/>
          <w:b w:val="false"/>
          <w:i w:val="false"/>
          <w:color w:val="000000"/>
          <w:sz w:val="28"/>
        </w:rPr>
        <w:t xml:space="preserve">
      15. Топырақтық-мелиорациялық іздестіру материалдар қамтамасыз етуі тиіс: </w:t>
      </w:r>
      <w:r>
        <w:br/>
      </w:r>
      <w:r>
        <w:rPr>
          <w:rFonts w:ascii="Times New Roman"/>
          <w:b w:val="false"/>
          <w:i w:val="false"/>
          <w:color w:val="000000"/>
          <w:sz w:val="28"/>
        </w:rPr>
        <w:t xml:space="preserve">
      бүлінуге жататын жерде топырақтың құнарлы қабатының және әлеуетті құнарлы жыныстардың күй-жайының толық сипаттамасын алу, сондай-ақ қуаттылығын белгілеу және құнарлы қабатын алу тәртібі, оны сақтау жағдайын және кейін пайдаланылуын анықтауды; </w:t>
      </w:r>
      <w:r>
        <w:br/>
      </w:r>
      <w:r>
        <w:rPr>
          <w:rFonts w:ascii="Times New Roman"/>
          <w:b w:val="false"/>
          <w:i w:val="false"/>
          <w:color w:val="000000"/>
          <w:sz w:val="28"/>
        </w:rPr>
        <w:t xml:space="preserve">
      бүлінген жерде техникалық немесе биологиялық қалпына келтіру жобаларын құру үшін қоспалар мен топырақтардың қасиеттері мен белгілерін анықтау; </w:t>
      </w:r>
      <w:r>
        <w:br/>
      </w:r>
      <w:r>
        <w:rPr>
          <w:rFonts w:ascii="Times New Roman"/>
          <w:b w:val="false"/>
          <w:i w:val="false"/>
          <w:color w:val="000000"/>
          <w:sz w:val="28"/>
        </w:rPr>
        <w:t xml:space="preserve">
      топырақтың құнарлы қабатын көбірек салу жолымен осы алқаптың өнімділігін арттыру жөніндегі қажетті жобалық шешімді әзірлеу үшін аз өнім беретін алқаптардағы топырақтың қасиеттері мен белгілері туралы деректер алу. </w:t>
      </w:r>
      <w:r>
        <w:br/>
      </w:r>
      <w:r>
        <w:rPr>
          <w:rFonts w:ascii="Times New Roman"/>
          <w:b w:val="false"/>
          <w:i w:val="false"/>
          <w:color w:val="000000"/>
          <w:sz w:val="28"/>
        </w:rPr>
        <w:t>
</w:t>
      </w:r>
      <w:r>
        <w:rPr>
          <w:rFonts w:ascii="Times New Roman"/>
          <w:b w:val="false"/>
          <w:i w:val="false"/>
          <w:color w:val="000000"/>
          <w:sz w:val="28"/>
        </w:rPr>
        <w:t xml:space="preserve">
      16. Мұнаймен ластануға ұшыраған жерлерді зерттеу кезінде мұнай өнімдері көп жерлердің жиегі белгіленеді, ластану тереңдігі анықталады, топырақ құрамындағы мұнай өнімдері деңгейін анықтау үшін сынамалар таңдалады. Топырақ мұнай өнімдерімен ластанған кезде ластағыштардың таралу шекарасының түбіне дейін сынамалар алынады. </w:t>
      </w:r>
      <w:r>
        <w:br/>
      </w:r>
      <w:r>
        <w:rPr>
          <w:rFonts w:ascii="Times New Roman"/>
          <w:b w:val="false"/>
          <w:i w:val="false"/>
          <w:color w:val="000000"/>
          <w:sz w:val="28"/>
        </w:rPr>
        <w:t xml:space="preserve">
      Ластағыш заттарды анықтау әдістерінің жалпы талаптары "МЕМСТ 17.4.0.03-85 Табиғатты қорғау. Топырақтар. Ластағыш заттарды анықтау әдістеріне жалпы талаптар" Мемлекеттік стандартына сәйкес жүзеге асырылады. </w:t>
      </w:r>
      <w:r>
        <w:br/>
      </w:r>
      <w:r>
        <w:rPr>
          <w:rFonts w:ascii="Times New Roman"/>
          <w:b w:val="false"/>
          <w:i w:val="false"/>
          <w:color w:val="000000"/>
          <w:sz w:val="28"/>
        </w:rPr>
        <w:t xml:space="preserve">
      Топырақтық–мелиорациялық іздестіру қорытындылары бойынша "МЕМСТ 17.5.1.03-86 Табиғатты қорғау. Жер. Жерді биологиялық қалпына келтіру үшін аршалымды және сиымды жыныстардың классификациясы" және "МЕМСТ 17.5.3.06-85 Табиғатты қорғау. Жер. Жер жұмыстары өндірісінде топырақтың құнарлы қабатын сыдыртып алу нормаларын белгілеуге талаптар" Мемлекеттік стандарттарына сәйкес топырақтық–мелиорациялық іздестіру нәтижелері бойынша бүлінген жерлердің топырақтық-мелиоративтік карталары әзірленеді, ал қажет болған жағдайда жердің бүліну дәрежесі бойынша жыныстардың улылығы, тұздануы, сортаңдануы, ауыр металдардың, мұнайлы көмірсутектердің құрамы, аршылатын жыныстарды пайдалану, топырақтың құнарлы қабатын алу, топырақ–мелиоративтік картограммалар дайындалады. </w:t>
      </w:r>
      <w:r>
        <w:br/>
      </w:r>
      <w:r>
        <w:rPr>
          <w:rFonts w:ascii="Times New Roman"/>
          <w:b w:val="false"/>
          <w:i w:val="false"/>
          <w:color w:val="000000"/>
          <w:sz w:val="28"/>
        </w:rPr>
        <w:t xml:space="preserve">
      Топырақтық-мелиорациялық іздестіру материалдарының түсіндірме жазбасында зерттеу объектісінің топырақтың төменгі қабатының сапасы туралы қорытынды, минералды тыңайтқыштарды енгізу және мелиоративті кезеңде егу үшін жарамды шөптер мен шөп қоспаларының, ағашты–бұталыларының түрлерінің жыныстардың тізімдері беріледі. </w:t>
      </w:r>
      <w:r>
        <w:br/>
      </w:r>
      <w:r>
        <w:rPr>
          <w:rFonts w:ascii="Times New Roman"/>
          <w:b w:val="false"/>
          <w:i w:val="false"/>
          <w:color w:val="000000"/>
          <w:sz w:val="28"/>
        </w:rPr>
        <w:t xml:space="preserve">
      Жерді игеру үшін қарастырылған өнімділігі аз алқаптарда топырақтың құнарлы қабатын салу жолымен осы алқаптардың өнімділігін арттыруға арналған жобалық шешімдерді қабылдау кезінде қажетті топырақтың белгілері мен қасиеттері туралы деректерді алу мақсатында топырақ іздестіру жұмыстары жүргізіледі. Бұл ретте өнімділігі аз алқапқа топырақтың құнарлы қабатын салуға байланысты шығындар жаңа жерді игеру құнының нормасынан аспауы керек. </w:t>
      </w:r>
      <w:r>
        <w:br/>
      </w:r>
      <w:r>
        <w:rPr>
          <w:rFonts w:ascii="Times New Roman"/>
          <w:b w:val="false"/>
          <w:i w:val="false"/>
          <w:color w:val="000000"/>
          <w:sz w:val="28"/>
        </w:rPr>
        <w:t>
</w:t>
      </w:r>
      <w:r>
        <w:rPr>
          <w:rFonts w:ascii="Times New Roman"/>
          <w:b w:val="false"/>
          <w:i w:val="false"/>
          <w:color w:val="000000"/>
          <w:sz w:val="28"/>
        </w:rPr>
        <w:t xml:space="preserve">
      17. Аграрлық орманды мелиоративтік іздестірулер қалпына келтірілетін алаңдарда түрлі мақсатта ағаш отырғызу мүмкіндігін анықтау үшін жүргізіледі. </w:t>
      </w:r>
      <w:r>
        <w:br/>
      </w:r>
      <w:r>
        <w:rPr>
          <w:rFonts w:ascii="Times New Roman"/>
          <w:b w:val="false"/>
          <w:i w:val="false"/>
          <w:color w:val="000000"/>
          <w:sz w:val="28"/>
        </w:rPr>
        <w:t>
</w:t>
      </w:r>
      <w:r>
        <w:rPr>
          <w:rFonts w:ascii="Times New Roman"/>
          <w:b w:val="false"/>
          <w:i w:val="false"/>
          <w:color w:val="000000"/>
          <w:sz w:val="28"/>
        </w:rPr>
        <w:t xml:space="preserve">
      18. Геологиялық және гидрогеологиялық зерттеулер топырақтық–мелиоративті іздестірулермен бір кешенде жамылғы жыныстарының сипаттамасын, топырақ суының режимін алу мақсатында жүргізіледі. </w:t>
      </w:r>
      <w:r>
        <w:br/>
      </w:r>
      <w:r>
        <w:rPr>
          <w:rFonts w:ascii="Times New Roman"/>
          <w:b w:val="false"/>
          <w:i w:val="false"/>
          <w:color w:val="000000"/>
          <w:sz w:val="28"/>
        </w:rPr>
        <w:t xml:space="preserve">
      Іздестіру барысында сынамаларды таңдау бедерді және топырақ жамылғысының бүліну дәрежесі ескере отырып, әр жағдайда горизонттық белдеулер немесе берілген топырақ түрінің қабаттары үшін типтік топырақ бөлігі берілетіндей болып жүзеге асырылуы керек. </w:t>
      </w:r>
    </w:p>
    <w:bookmarkEnd w:id="10"/>
    <w:bookmarkStart w:name="z48" w:id="11"/>
    <w:p>
      <w:pPr>
        <w:spacing w:after="0"/>
        <w:ind w:left="0"/>
        <w:jc w:val="left"/>
      </w:pPr>
      <w:r>
        <w:rPr>
          <w:rFonts w:ascii="Times New Roman"/>
          <w:b/>
          <w:i w:val="false"/>
          <w:color w:val="000000"/>
        </w:rPr>
        <w:t xml:space="preserve"> 
4-параграф. </w:t>
      </w:r>
      <w:r>
        <w:br/>
      </w:r>
      <w:r>
        <w:rPr>
          <w:rFonts w:ascii="Times New Roman"/>
          <w:b/>
          <w:i w:val="false"/>
          <w:color w:val="000000"/>
        </w:rPr>
        <w:t xml:space="preserve">
Бүлінген жерлерді қалпына келтіру жобасын әзірлеу </w:t>
      </w:r>
    </w:p>
    <w:bookmarkEnd w:id="11"/>
    <w:bookmarkStart w:name="z49" w:id="12"/>
    <w:p>
      <w:pPr>
        <w:spacing w:after="0"/>
        <w:ind w:left="0"/>
        <w:jc w:val="both"/>
      </w:pPr>
      <w:r>
        <w:rPr>
          <w:rFonts w:ascii="Times New Roman"/>
          <w:b w:val="false"/>
          <w:i w:val="false"/>
          <w:color w:val="000000"/>
          <w:sz w:val="28"/>
        </w:rPr>
        <w:t xml:space="preserve">
      19. Қалпына келтіру жобасы жобаны әзірлеу мен іздестіру материалдарына берілген тапсырмалар негізінде әзірленеді. </w:t>
      </w:r>
      <w:r>
        <w:br/>
      </w:r>
      <w:r>
        <w:rPr>
          <w:rFonts w:ascii="Times New Roman"/>
          <w:b w:val="false"/>
          <w:i w:val="false"/>
          <w:color w:val="000000"/>
          <w:sz w:val="28"/>
        </w:rPr>
        <w:t>
</w:t>
      </w:r>
      <w:r>
        <w:rPr>
          <w:rFonts w:ascii="Times New Roman"/>
          <w:b w:val="false"/>
          <w:i w:val="false"/>
          <w:color w:val="000000"/>
          <w:sz w:val="28"/>
        </w:rPr>
        <w:t xml:space="preserve">
      20. Қалпына келтіру жобасының құрамында келесі жұмыстар жүргізіледі: </w:t>
      </w:r>
      <w:r>
        <w:br/>
      </w:r>
      <w:r>
        <w:rPr>
          <w:rFonts w:ascii="Times New Roman"/>
          <w:b w:val="false"/>
          <w:i w:val="false"/>
          <w:color w:val="000000"/>
          <w:sz w:val="28"/>
        </w:rPr>
        <w:t xml:space="preserve">
      жерді қалпына келтіру бағытына байланысты бүлінген жерді қалпына келтіру жөніндегі жұмыстардың технологиясын әзірлеу; </w:t>
      </w:r>
      <w:r>
        <w:br/>
      </w:r>
      <w:r>
        <w:rPr>
          <w:rFonts w:ascii="Times New Roman"/>
          <w:b w:val="false"/>
          <w:i w:val="false"/>
          <w:color w:val="000000"/>
          <w:sz w:val="28"/>
        </w:rPr>
        <w:t xml:space="preserve">
      жер жұмыстарының, техника қажеттілігін, тыңайтқыштар, отырғызылатын материалдар, тұқымдар және тағы басқалардың көлемін анықтау; </w:t>
      </w:r>
      <w:r>
        <w:br/>
      </w:r>
      <w:r>
        <w:rPr>
          <w:rFonts w:ascii="Times New Roman"/>
          <w:b w:val="false"/>
          <w:i w:val="false"/>
          <w:color w:val="000000"/>
          <w:sz w:val="28"/>
        </w:rPr>
        <w:t xml:space="preserve">
      өндіру жұмыстарын ұйымдастыру (қалпына келтірудің күнтізбелік кестесі); </w:t>
      </w:r>
      <w:r>
        <w:br/>
      </w:r>
      <w:r>
        <w:rPr>
          <w:rFonts w:ascii="Times New Roman"/>
          <w:b w:val="false"/>
          <w:i w:val="false"/>
          <w:color w:val="000000"/>
          <w:sz w:val="28"/>
        </w:rPr>
        <w:t xml:space="preserve">
      сметалық құжаттарды жасау; </w:t>
      </w:r>
      <w:r>
        <w:br/>
      </w:r>
      <w:r>
        <w:rPr>
          <w:rFonts w:ascii="Times New Roman"/>
          <w:b w:val="false"/>
          <w:i w:val="false"/>
          <w:color w:val="000000"/>
          <w:sz w:val="28"/>
        </w:rPr>
        <w:t xml:space="preserve">
      жұмыс өндірісі жөніндегі жұмыс сызбаларын әзірлеу. </w:t>
      </w:r>
    </w:p>
    <w:bookmarkEnd w:id="12"/>
    <w:bookmarkStart w:name="z51" w:id="13"/>
    <w:p>
      <w:pPr>
        <w:spacing w:after="0"/>
        <w:ind w:left="0"/>
        <w:jc w:val="left"/>
      </w:pPr>
      <w:r>
        <w:rPr>
          <w:rFonts w:ascii="Times New Roman"/>
          <w:b/>
          <w:i w:val="false"/>
          <w:color w:val="000000"/>
        </w:rPr>
        <w:t xml:space="preserve"> 
5-параграф. Жобаны келісу және беру </w:t>
      </w:r>
    </w:p>
    <w:bookmarkEnd w:id="13"/>
    <w:bookmarkStart w:name="z52" w:id="14"/>
    <w:p>
      <w:pPr>
        <w:spacing w:after="0"/>
        <w:ind w:left="0"/>
        <w:jc w:val="both"/>
      </w:pPr>
      <w:r>
        <w:rPr>
          <w:rFonts w:ascii="Times New Roman"/>
          <w:b w:val="false"/>
          <w:i w:val="false"/>
          <w:color w:val="000000"/>
          <w:sz w:val="28"/>
        </w:rPr>
        <w:t xml:space="preserve">
      21. Бүлінген жерлерді қалпына келтіру жобасы, жер қатынастары жөніндегі өкілетті органмен келісіледі және тапсырыс берушімен бекітіледі. </w:t>
      </w:r>
      <w:r>
        <w:br/>
      </w:r>
      <w:r>
        <w:rPr>
          <w:rFonts w:ascii="Times New Roman"/>
          <w:b w:val="false"/>
          <w:i w:val="false"/>
          <w:color w:val="000000"/>
          <w:sz w:val="28"/>
        </w:rPr>
        <w:t xml:space="preserve">
      Облыстың (республикалық маңызы бар қалалардың, астананың) атқарушы органымен берілген (берілетін) жер учаскелердің құрамындағы бүлінген жерлерді қалпына келтіру жобасы облыстың (республикалық маңызы бар қалалардың, астананың) жер қатынастары жөніндегі өкілді органмен келісу жүргізіледі, ал қалған жағдайда - бүлінген жерлердің орналасқан жері бойынша ауданның (қаланың) жер қатынастары жөніндегі өкілді органымен келісіледі. </w:t>
      </w:r>
      <w:r>
        <w:br/>
      </w:r>
      <w:r>
        <w:rPr>
          <w:rFonts w:ascii="Times New Roman"/>
          <w:b w:val="false"/>
          <w:i w:val="false"/>
          <w:color w:val="000000"/>
          <w:sz w:val="28"/>
        </w:rPr>
        <w:t>
      Қоршаған ортаның әсерін бағалау мақсатында бүлінген жерлерді қалпына келтіру жобасы </w:t>
      </w:r>
      <w:r>
        <w:rPr>
          <w:rFonts w:ascii="Times New Roman"/>
          <w:b w:val="false"/>
          <w:i w:val="false"/>
          <w:color w:val="000000"/>
          <w:sz w:val="28"/>
        </w:rPr>
        <w:t>қолданыстағы</w:t>
      </w:r>
      <w:r>
        <w:rPr>
          <w:rFonts w:ascii="Times New Roman"/>
          <w:b w:val="false"/>
          <w:i w:val="false"/>
          <w:color w:val="000000"/>
          <w:sz w:val="28"/>
        </w:rPr>
        <w:t xml:space="preserve"> заңнамаға</w:t>
      </w:r>
      <w:r>
        <w:rPr>
          <w:rFonts w:ascii="Times New Roman"/>
          <w:b w:val="false"/>
          <w:i w:val="false"/>
          <w:color w:val="000000"/>
          <w:sz w:val="28"/>
        </w:rPr>
        <w:t xml:space="preserve"> сәйкес мемлекеттік экологиялық және санитралық-эпидемиологиялық сараптамаларға жіберілуі мүмкін. Бүлінген жерлерді қалпына келтіру жобасы мемлекеттік экологиялық және санитарлық-эпидемиологиялық оң сараптама алғанда келісіледі. </w:t>
      </w:r>
      <w:r>
        <w:br/>
      </w:r>
      <w:r>
        <w:rPr>
          <w:rFonts w:ascii="Times New Roman"/>
          <w:b w:val="false"/>
          <w:i w:val="false"/>
          <w:color w:val="000000"/>
          <w:sz w:val="28"/>
        </w:rPr>
        <w:t>
</w:t>
      </w:r>
      <w:r>
        <w:rPr>
          <w:rFonts w:ascii="Times New Roman"/>
          <w:b w:val="false"/>
          <w:i w:val="false"/>
          <w:color w:val="000000"/>
          <w:sz w:val="28"/>
        </w:rPr>
        <w:t xml:space="preserve">
      22. Бүлінген жерлерді қалпына келтіру жобасы тапсырыс берушіге, жобаны келісімдеген жер қатынастары жөніндегі өкілетті органға беріледі, бір данасы жобаны әзірлеушіде қалады. </w:t>
      </w:r>
    </w:p>
    <w:bookmarkEnd w:id="14"/>
    <w:bookmarkStart w:name="z54" w:id="15"/>
    <w:p>
      <w:pPr>
        <w:spacing w:after="0"/>
        <w:ind w:left="0"/>
        <w:jc w:val="both"/>
      </w:pPr>
      <w:r>
        <w:rPr>
          <w:rFonts w:ascii="Times New Roman"/>
          <w:b w:val="false"/>
          <w:i w:val="false"/>
          <w:color w:val="000000"/>
          <w:sz w:val="28"/>
        </w:rPr>
        <w:t xml:space="preserve">
Бүлінген жерлерді қалпына </w:t>
      </w:r>
      <w:r>
        <w:br/>
      </w:r>
      <w:r>
        <w:rPr>
          <w:rFonts w:ascii="Times New Roman"/>
          <w:b w:val="false"/>
          <w:i w:val="false"/>
          <w:color w:val="000000"/>
          <w:sz w:val="28"/>
        </w:rPr>
        <w:t xml:space="preserve">
келтіру жобаларын әзірлеу </w:t>
      </w:r>
      <w:r>
        <w:br/>
      </w:r>
      <w:r>
        <w:rPr>
          <w:rFonts w:ascii="Times New Roman"/>
          <w:b w:val="false"/>
          <w:i w:val="false"/>
          <w:color w:val="000000"/>
          <w:sz w:val="28"/>
        </w:rPr>
        <w:t xml:space="preserve">
туралы нұсқаулыққа   </w:t>
      </w:r>
      <w:r>
        <w:br/>
      </w:r>
      <w:r>
        <w:rPr>
          <w:rFonts w:ascii="Times New Roman"/>
          <w:b w:val="false"/>
          <w:i w:val="false"/>
          <w:color w:val="000000"/>
          <w:sz w:val="28"/>
        </w:rPr>
        <w:t xml:space="preserve">
1-қосымша        </w:t>
      </w:r>
    </w:p>
    <w:bookmarkEnd w:id="15"/>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Қалпына келтіруге жататын бүлінген жерлерді зерттеу </w:t>
      </w:r>
      <w:r>
        <w:br/>
      </w:r>
      <w:r>
        <w:rPr>
          <w:rFonts w:ascii="Times New Roman"/>
          <w:b/>
          <w:i w:val="false"/>
          <w:color w:val="000000"/>
        </w:rPr>
        <w:t xml:space="preserve">
АКТІСІ </w:t>
      </w:r>
    </w:p>
    <w:p>
      <w:pPr>
        <w:spacing w:after="0"/>
        <w:ind w:left="0"/>
        <w:jc w:val="both"/>
      </w:pPr>
      <w:r>
        <w:rPr>
          <w:rFonts w:ascii="Times New Roman"/>
          <w:b w:val="false"/>
          <w:i w:val="false"/>
          <w:color w:val="000000"/>
          <w:sz w:val="28"/>
        </w:rPr>
        <w:t xml:space="preserve">______ жыл "____"____________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(Аты-жөні, лауазымы)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(кен орындарын өңдейтін, құрылыс жұмыстарын жүргізетін ұйымның атауы)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бүлінген немесе бүлінуге жататын жер учаскесіне зерттеу жүргізді </w:t>
      </w:r>
      <w:r>
        <w:br/>
      </w:r>
      <w:r>
        <w:rPr>
          <w:rFonts w:ascii="Times New Roman"/>
          <w:b w:val="false"/>
          <w:i w:val="false"/>
          <w:color w:val="000000"/>
          <w:sz w:val="28"/>
        </w:rPr>
        <w:t xml:space="preserve">
      Зерттеу нәтижесінде анықталды: </w:t>
      </w:r>
      <w:r>
        <w:br/>
      </w:r>
      <w:r>
        <w:rPr>
          <w:rFonts w:ascii="Times New Roman"/>
          <w:b w:val="false"/>
          <w:i w:val="false"/>
          <w:color w:val="000000"/>
          <w:sz w:val="28"/>
        </w:rPr>
        <w:t xml:space="preserve">
      1. Бүлінген жер учаскесінің алаңы __________________ орналасқан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(учаскенің нақты орналасқан жерді, жер бөлу құжаттарына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сәйкес пайдаланылуы анықталады) </w:t>
      </w:r>
      <w:r>
        <w:br/>
      </w:r>
      <w:r>
        <w:rPr>
          <w:rFonts w:ascii="Times New Roman"/>
          <w:b w:val="false"/>
          <w:i w:val="false"/>
          <w:color w:val="000000"/>
          <w:sz w:val="28"/>
        </w:rPr>
        <w:t xml:space="preserve">
      2. Бүлінген жер учаскелеріне жақын жатқан жерлердің </w:t>
      </w:r>
      <w:r>
        <w:br/>
      </w:r>
      <w:r>
        <w:rPr>
          <w:rFonts w:ascii="Times New Roman"/>
          <w:b w:val="false"/>
          <w:i w:val="false"/>
          <w:color w:val="000000"/>
          <w:sz w:val="28"/>
        </w:rPr>
        <w:t xml:space="preserve">
пайдаланылуы ________________________________________________________ </w:t>
      </w:r>
      <w:r>
        <w:br/>
      </w:r>
      <w:r>
        <w:rPr>
          <w:rFonts w:ascii="Times New Roman"/>
          <w:b w:val="false"/>
          <w:i w:val="false"/>
          <w:color w:val="000000"/>
          <w:sz w:val="28"/>
        </w:rPr>
        <w:t xml:space="preserve">
          (жердің нақты пайдаланылуы, сондай-ақ сызбаларға, жобаларға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және басқа материалдарға сәйкес болашақта пайдаланылуы көрсетіледі) </w:t>
      </w:r>
      <w:r>
        <w:br/>
      </w:r>
      <w:r>
        <w:rPr>
          <w:rFonts w:ascii="Times New Roman"/>
          <w:b w:val="false"/>
          <w:i w:val="false"/>
          <w:color w:val="000000"/>
          <w:sz w:val="28"/>
        </w:rPr>
        <w:t xml:space="preserve">
      3. Бүлінген жердің сипаттамасы 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(бүлінудің түрлері, алаңдық сипаттамалары) </w:t>
      </w:r>
      <w:r>
        <w:br/>
      </w:r>
      <w:r>
        <w:rPr>
          <w:rFonts w:ascii="Times New Roman"/>
          <w:b w:val="false"/>
          <w:i w:val="false"/>
          <w:color w:val="000000"/>
          <w:sz w:val="28"/>
        </w:rPr>
        <w:t xml:space="preserve">
      4. Жерді пайдаланушының немесе жердің меншік иесінің </w:t>
      </w:r>
      <w:r>
        <w:br/>
      </w:r>
      <w:r>
        <w:rPr>
          <w:rFonts w:ascii="Times New Roman"/>
          <w:b w:val="false"/>
          <w:i w:val="false"/>
          <w:color w:val="000000"/>
          <w:sz w:val="28"/>
        </w:rPr>
        <w:t xml:space="preserve">
ұсыныстары:__________________________________________________________ </w:t>
      </w:r>
      <w:r>
        <w:br/>
      </w:r>
      <w:r>
        <w:rPr>
          <w:rFonts w:ascii="Times New Roman"/>
          <w:b w:val="false"/>
          <w:i w:val="false"/>
          <w:color w:val="000000"/>
          <w:sz w:val="28"/>
        </w:rPr>
        <w:t xml:space="preserve">
         (жер пайдаланушының немесе жердің меншік иесінің ұсыныстары,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 негізделуімен және себептерімен көрсетіледі) </w:t>
      </w:r>
      <w:r>
        <w:br/>
      </w:r>
      <w:r>
        <w:rPr>
          <w:rFonts w:ascii="Times New Roman"/>
          <w:b w:val="false"/>
          <w:i w:val="false"/>
          <w:color w:val="000000"/>
          <w:sz w:val="28"/>
        </w:rPr>
        <w:t xml:space="preserve">
      Жер учаскелерін зерттеу нәтижесінде жобада төменгілерді </w:t>
      </w:r>
      <w:r>
        <w:br/>
      </w:r>
      <w:r>
        <w:rPr>
          <w:rFonts w:ascii="Times New Roman"/>
          <w:b w:val="false"/>
          <w:i w:val="false"/>
          <w:color w:val="000000"/>
          <w:sz w:val="28"/>
        </w:rPr>
        <w:t xml:space="preserve">
қарастыру керек деп ұсынылды: </w:t>
      </w:r>
      <w:r>
        <w:br/>
      </w:r>
      <w:r>
        <w:rPr>
          <w:rFonts w:ascii="Times New Roman"/>
          <w:b w:val="false"/>
          <w:i w:val="false"/>
          <w:color w:val="000000"/>
          <w:sz w:val="28"/>
        </w:rPr>
        <w:t xml:space="preserve">
      1. Қалпына келтірудің бағыттары:_______________________________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(алқап түрлері немесе жерді шаруашылықта пайдаланудың бағыттары) </w:t>
      </w:r>
      <w:r>
        <w:br/>
      </w:r>
      <w:r>
        <w:rPr>
          <w:rFonts w:ascii="Times New Roman"/>
          <w:b w:val="false"/>
          <w:i w:val="false"/>
          <w:color w:val="000000"/>
          <w:sz w:val="28"/>
        </w:rPr>
        <w:t xml:space="preserve">
      2. Қалпына келтірудің техникалық кезеңінің жұмыс </w:t>
      </w:r>
      <w:r>
        <w:br/>
      </w:r>
      <w:r>
        <w:rPr>
          <w:rFonts w:ascii="Times New Roman"/>
          <w:b w:val="false"/>
          <w:i w:val="false"/>
          <w:color w:val="000000"/>
          <w:sz w:val="28"/>
        </w:rPr>
        <w:t xml:space="preserve">
түрлері:_____________________________________________________________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Қалпына келтіру үшін учаскелердегі топырақтың құнарлы қабаты </w:t>
      </w:r>
      <w:r>
        <w:br/>
      </w:r>
      <w:r>
        <w:rPr>
          <w:rFonts w:ascii="Times New Roman"/>
          <w:b w:val="false"/>
          <w:i w:val="false"/>
          <w:color w:val="000000"/>
          <w:sz w:val="28"/>
        </w:rPr>
        <w:t xml:space="preserve">
мен потенциалды құнарлы жыныстарды пайдалану_________________________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4. Қалпына келтірудің биологиялық кезеңін жүргізудің </w:t>
      </w:r>
      <w:r>
        <w:br/>
      </w:r>
      <w:r>
        <w:rPr>
          <w:rFonts w:ascii="Times New Roman"/>
          <w:b w:val="false"/>
          <w:i w:val="false"/>
          <w:color w:val="000000"/>
          <w:sz w:val="28"/>
        </w:rPr>
        <w:t xml:space="preserve">
қажеттігі:___________________________________________________________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Қолдағы бар масштабы _______________ бүлінген жердің </w:t>
      </w:r>
      <w:r>
        <w:br/>
      </w:r>
      <w:r>
        <w:rPr>
          <w:rFonts w:ascii="Times New Roman"/>
          <w:b w:val="false"/>
          <w:i w:val="false"/>
          <w:color w:val="000000"/>
          <w:sz w:val="28"/>
        </w:rPr>
        <w:t xml:space="preserve">
топографиялық жобаларын және де масштабы ___________ бар топырақтық </w:t>
      </w:r>
      <w:r>
        <w:br/>
      </w:r>
      <w:r>
        <w:rPr>
          <w:rFonts w:ascii="Times New Roman"/>
          <w:b w:val="false"/>
          <w:i w:val="false"/>
          <w:color w:val="000000"/>
          <w:sz w:val="28"/>
        </w:rPr>
        <w:t xml:space="preserve">
зерттеулер пайдаланылсын. </w:t>
      </w:r>
      <w:r>
        <w:br/>
      </w:r>
      <w:r>
        <w:rPr>
          <w:rFonts w:ascii="Times New Roman"/>
          <w:b w:val="false"/>
          <w:i w:val="false"/>
          <w:color w:val="000000"/>
          <w:sz w:val="28"/>
        </w:rPr>
        <w:t xml:space="preserve">
      Бар материалдар ________________ масштабтағы топографиялық </w:t>
      </w:r>
      <w:r>
        <w:br/>
      </w:r>
      <w:r>
        <w:rPr>
          <w:rFonts w:ascii="Times New Roman"/>
          <w:b w:val="false"/>
          <w:i w:val="false"/>
          <w:color w:val="000000"/>
          <w:sz w:val="28"/>
        </w:rPr>
        <w:t xml:space="preserve">
зерттеулердің ______________________________________________________, </w:t>
      </w:r>
      <w:r>
        <w:br/>
      </w:r>
      <w:r>
        <w:rPr>
          <w:rFonts w:ascii="Times New Roman"/>
          <w:b w:val="false"/>
          <w:i w:val="false"/>
          <w:color w:val="000000"/>
          <w:sz w:val="28"/>
        </w:rPr>
        <w:t xml:space="preserve">
_________________, топырақ–мелиоративтік зерттеу ____________________ </w:t>
      </w:r>
      <w:r>
        <w:br/>
      </w:r>
      <w:r>
        <w:rPr>
          <w:rFonts w:ascii="Times New Roman"/>
          <w:b w:val="false"/>
          <w:i w:val="false"/>
          <w:color w:val="000000"/>
          <w:sz w:val="28"/>
        </w:rPr>
        <w:t xml:space="preserve">
басқа зерттеулердің бар материалдарымен толықтырылсын. </w:t>
      </w:r>
    </w:p>
    <w:p>
      <w:pPr>
        <w:spacing w:after="0"/>
        <w:ind w:left="0"/>
        <w:jc w:val="both"/>
      </w:pPr>
      <w:r>
        <w:rPr>
          <w:rFonts w:ascii="Times New Roman"/>
          <w:b w:val="false"/>
          <w:i w:val="false"/>
          <w:color w:val="000000"/>
          <w:sz w:val="28"/>
        </w:rPr>
        <w:t xml:space="preserve">Қосымша: </w:t>
      </w:r>
      <w:r>
        <w:br/>
      </w:r>
      <w:r>
        <w:rPr>
          <w:rFonts w:ascii="Times New Roman"/>
          <w:b w:val="false"/>
          <w:i w:val="false"/>
          <w:color w:val="000000"/>
          <w:sz w:val="28"/>
        </w:rPr>
        <w:t xml:space="preserve">
Бүлінген жерлердің сипаттамасы (контурлық ведомост) </w:t>
      </w:r>
      <w:r>
        <w:br/>
      </w:r>
      <w:r>
        <w:rPr>
          <w:rFonts w:ascii="Times New Roman"/>
          <w:b w:val="false"/>
          <w:i w:val="false"/>
          <w:color w:val="000000"/>
          <w:sz w:val="28"/>
        </w:rPr>
        <w:t xml:space="preserve">
Жер пайдалану жоспарының көшірмесі ___________________________ </w:t>
      </w:r>
      <w:r>
        <w:br/>
      </w:r>
      <w:r>
        <w:rPr>
          <w:rFonts w:ascii="Times New Roman"/>
          <w:b w:val="false"/>
          <w:i w:val="false"/>
          <w:color w:val="000000"/>
          <w:sz w:val="28"/>
        </w:rPr>
        <w:t xml:space="preserve">
Бүлінген жерлердің сызбасы </w:t>
      </w:r>
      <w:r>
        <w:br/>
      </w:r>
      <w:r>
        <w:rPr>
          <w:rFonts w:ascii="Times New Roman"/>
          <w:b w:val="false"/>
          <w:i w:val="false"/>
          <w:color w:val="000000"/>
          <w:sz w:val="28"/>
        </w:rPr>
        <w:t xml:space="preserve">
      Жер учаскесінің орналасқан жері бойынша ауданның (қаланың) жер </w:t>
      </w:r>
      <w:r>
        <w:br/>
      </w:r>
      <w:r>
        <w:rPr>
          <w:rFonts w:ascii="Times New Roman"/>
          <w:b w:val="false"/>
          <w:i w:val="false"/>
          <w:color w:val="000000"/>
          <w:sz w:val="28"/>
        </w:rPr>
        <w:t xml:space="preserve">
қатынастары жөніндегі уәкілетті органның өкілдерінің, тапсырыс </w:t>
      </w:r>
      <w:r>
        <w:br/>
      </w:r>
      <w:r>
        <w:rPr>
          <w:rFonts w:ascii="Times New Roman"/>
          <w:b w:val="false"/>
          <w:i w:val="false"/>
          <w:color w:val="000000"/>
          <w:sz w:val="28"/>
        </w:rPr>
        <w:t xml:space="preserve">
берушінің және басқа мамандардың қолдары: </w:t>
      </w:r>
      <w:r>
        <w:br/>
      </w:r>
      <w:r>
        <w:rPr>
          <w:rFonts w:ascii="Times New Roman"/>
          <w:b w:val="false"/>
          <w:i w:val="false"/>
          <w:color w:val="000000"/>
          <w:sz w:val="28"/>
        </w:rPr>
        <w:t xml:space="preserve">
      1.___________________________________________________________ </w:t>
      </w:r>
      <w:r>
        <w:br/>
      </w:r>
      <w:r>
        <w:rPr>
          <w:rFonts w:ascii="Times New Roman"/>
          <w:b w:val="false"/>
          <w:i w:val="false"/>
          <w:color w:val="000000"/>
          <w:sz w:val="28"/>
        </w:rPr>
        <w:t xml:space="preserve">
      2.___________________________________________________________ </w:t>
      </w:r>
      <w:r>
        <w:br/>
      </w:r>
      <w:r>
        <w:rPr>
          <w:rFonts w:ascii="Times New Roman"/>
          <w:b w:val="false"/>
          <w:i w:val="false"/>
          <w:color w:val="000000"/>
          <w:sz w:val="28"/>
        </w:rPr>
        <w:t xml:space="preserve">
      3.___________________________________________________________ </w:t>
      </w:r>
    </w:p>
    <w:p>
      <w:pPr>
        <w:spacing w:after="0"/>
        <w:ind w:left="0"/>
        <w:jc w:val="both"/>
      </w:pPr>
      <w:r>
        <w:rPr>
          <w:rFonts w:ascii="Times New Roman"/>
          <w:b/>
          <w:i w:val="false"/>
          <w:color w:val="000000"/>
          <w:sz w:val="28"/>
        </w:rPr>
        <w:t xml:space="preserve">Ескерту: </w:t>
      </w:r>
      <w:r>
        <w:rPr>
          <w:rFonts w:ascii="Times New Roman"/>
          <w:b w:val="false"/>
          <w:i w:val="false"/>
          <w:color w:val="000000"/>
          <w:sz w:val="28"/>
        </w:rPr>
        <w:t xml:space="preserve">нақты бір жағдайларда қажет болғанда, шешілетін мәселелердің мазмұны актіде өзгертілуі мүмкін. </w:t>
      </w:r>
    </w:p>
    <w:bookmarkStart w:name="z55" w:id="16"/>
    <w:p>
      <w:pPr>
        <w:spacing w:after="0"/>
        <w:ind w:left="0"/>
        <w:jc w:val="both"/>
      </w:pPr>
      <w:r>
        <w:rPr>
          <w:rFonts w:ascii="Times New Roman"/>
          <w:b w:val="false"/>
          <w:i w:val="false"/>
          <w:color w:val="000000"/>
          <w:sz w:val="28"/>
        </w:rPr>
        <w:t xml:space="preserve">
Бүлінген жерлерді қалпына </w:t>
      </w:r>
      <w:r>
        <w:br/>
      </w:r>
      <w:r>
        <w:rPr>
          <w:rFonts w:ascii="Times New Roman"/>
          <w:b w:val="false"/>
          <w:i w:val="false"/>
          <w:color w:val="000000"/>
          <w:sz w:val="28"/>
        </w:rPr>
        <w:t xml:space="preserve">
келтіру жобаларын әзірлеу </w:t>
      </w:r>
      <w:r>
        <w:br/>
      </w:r>
      <w:r>
        <w:rPr>
          <w:rFonts w:ascii="Times New Roman"/>
          <w:b w:val="false"/>
          <w:i w:val="false"/>
          <w:color w:val="000000"/>
          <w:sz w:val="28"/>
        </w:rPr>
        <w:t xml:space="preserve">
туралы нұсқаулыққа   </w:t>
      </w:r>
      <w:r>
        <w:br/>
      </w:r>
      <w:r>
        <w:rPr>
          <w:rFonts w:ascii="Times New Roman"/>
          <w:b w:val="false"/>
          <w:i w:val="false"/>
          <w:color w:val="000000"/>
          <w:sz w:val="28"/>
        </w:rPr>
        <w:t xml:space="preserve">
2-қосымша       </w:t>
      </w:r>
    </w:p>
    <w:bookmarkEnd w:id="16"/>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 xml:space="preserve">"Келісілді"                          "Бекітемін" </w:t>
      </w:r>
      <w:r>
        <w:br/>
      </w:r>
      <w:r>
        <w:rPr>
          <w:rFonts w:ascii="Times New Roman"/>
          <w:b w:val="false"/>
          <w:i w:val="false"/>
          <w:color w:val="000000"/>
          <w:sz w:val="28"/>
        </w:rPr>
        <w:t xml:space="preserve">
Жобаны әзірлеуші (толық атауы,       Тапсырыс беруші </w:t>
      </w:r>
      <w:r>
        <w:br/>
      </w:r>
      <w:r>
        <w:rPr>
          <w:rFonts w:ascii="Times New Roman"/>
          <w:b w:val="false"/>
          <w:i w:val="false"/>
          <w:color w:val="000000"/>
          <w:sz w:val="28"/>
        </w:rPr>
        <w:t xml:space="preserve">
Аты-жөні)                            (толық атауы, Аты-жөні) </w:t>
      </w:r>
      <w:r>
        <w:br/>
      </w:r>
      <w:r>
        <w:rPr>
          <w:rFonts w:ascii="Times New Roman"/>
          <w:b w:val="false"/>
          <w:i w:val="false"/>
          <w:color w:val="000000"/>
          <w:sz w:val="28"/>
        </w:rPr>
        <w:t xml:space="preserve">
_______________________________      _______________________________ </w:t>
      </w:r>
      <w:r>
        <w:br/>
      </w:r>
      <w:r>
        <w:rPr>
          <w:rFonts w:ascii="Times New Roman"/>
          <w:b w:val="false"/>
          <w:i w:val="false"/>
          <w:color w:val="000000"/>
          <w:sz w:val="28"/>
        </w:rPr>
        <w:t xml:space="preserve">
200_ жылғы "__" _______________      200_ жылғы "__" _______________ </w:t>
      </w:r>
    </w:p>
    <w:p>
      <w:pPr>
        <w:spacing w:after="0"/>
        <w:ind w:left="0"/>
        <w:jc w:val="both"/>
      </w:pPr>
      <w:r>
        <w:rPr>
          <w:rFonts w:ascii="Times New Roman"/>
          <w:b w:val="false"/>
          <w:i w:val="false"/>
          <w:color w:val="000000"/>
          <w:sz w:val="28"/>
        </w:rPr>
        <w:t xml:space="preserve">Қол үшін және мөрдің орны            Қол үшін және мөрдің орны </w:t>
      </w:r>
    </w:p>
    <w:p>
      <w:pPr>
        <w:spacing w:after="0"/>
        <w:ind w:left="0"/>
        <w:jc w:val="left"/>
      </w:pPr>
      <w:r>
        <w:rPr>
          <w:rFonts w:ascii="Times New Roman"/>
          <w:b/>
          <w:i w:val="false"/>
          <w:color w:val="000000"/>
        </w:rPr>
        <w:t xml:space="preserve"> Бүлінген жерлерді қалпына келтірудің жұмыс жобасын әзірлеуге </w:t>
      </w:r>
      <w:r>
        <w:br/>
      </w:r>
      <w:r>
        <w:rPr>
          <w:rFonts w:ascii="Times New Roman"/>
          <w:b/>
          <w:i w:val="false"/>
          <w:color w:val="000000"/>
        </w:rPr>
        <w:t xml:space="preserve">
ТАПСЫРМА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9389"/>
        <w:gridCol w:w="2432"/>
      </w:tblGrid>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Тізбе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Жобалау үшін негіздер (бүлінген жерлерді тексеру актісі)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әзірлеуші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Жобалау сатысы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кезең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биологиялық кезең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Объектінің - учаскенің атауы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Объектінің - учаскенің орналасқан жері (әкімшілік аудан)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Қалпына келтіру объектісінің сипаттамасы: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алаңы, гектар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болжаммен (алдын ала) пайдаланылатыны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егістік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шабындық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жайылым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жылдық екпелер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екпелері, орман алаптарын қоса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шалғындау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және өндірістік емес құрылыс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Қатпарланып үйілген қорлардың болуы (немесе құнарлы қабаттан алынатын көлемі), мың куб метр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Қатпарланып үйілген қорлардың потенциалды құнарлы жыныстардың болуы (немесе алынатын көлемі) мың куб метр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үйінділер үшін бөлінетін алаңы, гектар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мәселелер: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тұздануы және екінші улылық жыныстардың дәрежесі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ластану деңгейі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ластанудың бойлаған тереңдігі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объектінің сулану дәрежесі және құрғатудың (дренаж) қажеттілігі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және жел эрозиясының және басқа геодинамикалық процестердің даму дәрежесі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 басу дәрежесі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ағашты-бұталы өсімдіктердің басу дәрежесі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Қажетті зерттеулердің түрлері және көлемдері _________________________________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Жұмыстардың алдын ала кезеңінің басталу және аяқталу мерзімі: </w:t>
            </w:r>
            <w:r>
              <w:br/>
            </w:r>
            <w:r>
              <w:rPr>
                <w:rFonts w:ascii="Times New Roman"/>
                <w:b w:val="false"/>
                <w:i w:val="false"/>
                <w:color w:val="000000"/>
                <w:sz w:val="20"/>
              </w:rPr>
              <w:t xml:space="preserve">
қалпына келтірудің техникалық кезеңі </w:t>
            </w:r>
            <w:r>
              <w:br/>
            </w:r>
            <w:r>
              <w:rPr>
                <w:rFonts w:ascii="Times New Roman"/>
                <w:b w:val="false"/>
                <w:i w:val="false"/>
                <w:color w:val="000000"/>
                <w:sz w:val="20"/>
              </w:rPr>
              <w:t xml:space="preserve">
қалпына келтірудің биологиялық кезеңі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Қалпына келтіру жобасының аяқталу мерзімі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жағдайлар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