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46bfad" w14:textId="146bfa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Қаржы нарығын және қаржы ұйымдарын реттеу мен қадағалау агенттігі Басқармасының "Сауда-саттықты ұйымдастырушының ұйымдық құрылымына және қор биржасының листингтік комиссиясының құрамына қойылатын талаптар туралы және Сауда-саттықты ұйымдастырушының сауда жүйесінде жасалатын мәмілелерге қадағалау жөніндегі қызметті жүзеге асыратын сауда-саттықты ұйымдастырушының ұйымдық құрылымының қызметін жүзеге асыру ережесін бекіту жөнінде" 2008 жылғы 28 қарашадағы N 195 қаулысына өзгерістер мен толықтыру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Қаржы нарығын және қаржы ұйымдарын реттеу мен қадағалау агенттігі Басқармасының 2009 жылғы 27 наурыздағы N 61 Қаулысы. Қазақстан Республикасының Әділет министрлігінде 2009 жылғы 5 мамырда Нормативтік құқықтық кесімдерді мемлекеттік тіркеудің тізіліміне N 5661 болып енгізілді. Күші жойылды - Қазақстан Республикасы Ұлттық Банкі Басқармасының 2015 жылғы 19 желтоқсандағы № 249 қаулысымен.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Ескерту. Күші жойылды - ҚР Ұлттық Банкі Басқармасының 19.12.2015 № 249 </w:t>
      </w:r>
      <w:r>
        <w:rPr>
          <w:rFonts w:ascii="Times New Roman"/>
          <w:b w:val="false"/>
          <w:i w:val="false"/>
          <w:color w:val="ff0000"/>
          <w:sz w:val="28"/>
        </w:rPr>
        <w:t>қаулысымен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Бағалы қағаздармен және өзге қаржы құралдарымен сауда-саттықты ұйымдастырушылардың қызметін реттейтін нормативтік құқықтық актілерді жетілдіру мақсатында Қазақстан Республикасы Қаржы нарығын және қаржы ұйымдарын реттеу мен қадағалау агенттігінің (бұдан әрі – Агенттік) Басқармасы </w:t>
      </w:r>
      <w:r>
        <w:rPr>
          <w:rFonts w:ascii="Times New Roman"/>
          <w:b/>
          <w:i w:val="false"/>
          <w:color w:val="000000"/>
          <w:sz w:val="28"/>
        </w:rPr>
        <w:t xml:space="preserve">ҚАУЛЫ ЕТЕДІ: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Агенттік Басқармасының "Сауда-саттықты ұйымдастырушының ұйымдық құрылымына және қор биржасының листингтік комиссиясының құрамына қойылатын талаптар туралы және Сауда-саттықты ұйымдастырушының сауда жүйесінде жасалатын мәмілелерге қадағалау жөніндегі қызметті жүзеге асыратын сауда-саттықты ұйымдастырушының ұйымдық құрылымының қызметін жүзеге асыру ережесін бекіту жөнінде" 2008 жылғы 28 қарашадағы </w:t>
      </w:r>
      <w:r>
        <w:rPr>
          <w:rFonts w:ascii="Times New Roman"/>
          <w:b w:val="false"/>
          <w:i w:val="false"/>
          <w:color w:val="000000"/>
          <w:sz w:val="28"/>
        </w:rPr>
        <w:t xml:space="preserve">N 195 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қаулысына (Нормативтік құқықтық актілерді мемлекеттік тіркеу тізілімінде N 5495 тіркелген) мынадай өзгерістер мен толықтыру енгізілсін: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6-тармақта "басшы қызметкерлері" деген сөздер "атқарушы органның басшылары және мүшелері" деген сөздермен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10-тармақ мынадай редакцияда жазылсын: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"10. Қор биржасы эмитенттер аудитінің мәселелері бойынша қор биржасы директорлар кеңесінің комитетін (бұдан әрі - эмитенттер аудиті жөніндегі комитет) құрады, олардың функциялары мыналар болып табылады: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эмитенттердің қаржылық есептілігі бойынша аудиторлық есептерді (эмитенттердің қаржылық есептілігін аралық шолу бойынша аудиторлық ұйымдардың есептерін) қарау, олардың бағалы қағаздары қор биржасының ресми тізіміне енгізілуі болжануда немесе енгізілген, осы қаулының 17-тармағының 1) тармақшасында көрсетілген қор биржасы бөлімшесінің сұрауы бойынша көрсетілген есептерді қарау нәтижелері туралы тиісінше ақпаратты дайындау;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қор биржасының ресми тізіміне эмитенттердің болуы және олардың бағалы қағаздарын енгізу үшін қор биржасымен танылатын аудиторлық ұйымдардың тізбесін қалыптастыру;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қор биржасының ішкі құжаттарымен белгіленген өзге функциялар.";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11-тармақта: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тармақша алынып тасталсын;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мынадай мазмұндағы сегізінші абзацпен толықтырылсын: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"Эмитенттер аудиті жөніндегі комитеттің шешімі бойынша оның мәжілістеріне қатысу үшін аудит және қаржылық есептілік саласында кәсіптік білімі бар сарапшылар шақырылады </w:t>
      </w:r>
      <w:r>
        <w:rPr>
          <w:rFonts w:ascii="Times New Roman"/>
          <w:b/>
          <w:i w:val="false"/>
          <w:color w:val="000000"/>
          <w:sz w:val="28"/>
        </w:rPr>
        <w:t xml:space="preserve">. </w:t>
      </w:r>
      <w:r>
        <w:rPr>
          <w:rFonts w:ascii="Times New Roman"/>
          <w:b w:val="false"/>
          <w:i w:val="false"/>
          <w:color w:val="000000"/>
          <w:sz w:val="28"/>
        </w:rPr>
        <w:t xml:space="preserve">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Осы қаулы оны бірінші ресми жариялаған күннен кейін, он күнтізбелік күн өткеннен кейін қолданысқа енеді.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Сауда-саттықты ұйымдастырушы осы қаулы қолданысқа енгізілгеннен кейін отыз күнтізбелік күн ішінде өзінің ішкі құжаттарын осы қаулының талаптарына сәйкес келтірсін.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Бағалы қағаздар нарығының субъектілерін және жинақтаушы зейнетақы қорларын қадағалау департаменті (М.Ж. Хаджиева):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Заң департаментiмен (Н.В. Сәрсенова) бірлесіп, осы қаулыны Қазақстан Республикасының Әдiлет министрлiгiнде мемлекеттiк тiркеу шараларын қолға алсын;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осы қаулы Қазақстан Республикасының Әдiлет министрлiгiнде мемлекеттiк тiркелген күннен бастап он күндiк мерзiмде оны Агенттiктiң мүдделi бөлiмшелерiне, "Қазақстан қаржыгерлерiнiң қауымдастығы" заңды тұлғалар бiрлестiгiне жіберсін.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Агенттік Төрайымының қызметі (А.Ә. Кенже) Қазақстан Республикасының бұқаралық ақпарат құралдарында осы қаулыны жариялау шараларын қолға алсын.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Осы қаулының орындалуын бақылау Агенттік Төрайымының орынбасары А.Ө. Алдамбергенге жүктелсін.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Төрайым                                          Е. Бахмутова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