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ea72" w14:textId="fcbe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мемлекеттік тіркеу кезінде өндірістің жай-күйін бағалауды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миниcтрінің 2009 жылғы 2 наурыздағы N 115 Бұйрығы. Қазақстан Республикасының Әділет Министрлігінде 2009 жылғы 2 сәуірдегі Нормативтік құқықтық кесімдерді мемлекеттік тіркеудің тізіліміне N 5520 болып енгізілді. Күші жойылды - Қазақстан Республикасы Денсаулық сақтау министрінің 2009 жылғы 19 қарашадағы N 743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2009.11.19 N 743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туралы" Қазақстан Республикасы Заңының </w:t>
      </w:r>
      <w:r>
        <w:rPr>
          <w:rFonts w:ascii="Times New Roman"/>
          <w:b w:val="false"/>
          <w:i w:val="false"/>
          <w:color w:val="000000"/>
          <w:sz w:val="28"/>
        </w:rPr>
        <w:t xml:space="preserve">12-бабының </w:t>
      </w:r>
      <w:r>
        <w:rPr>
          <w:rFonts w:ascii="Times New Roman"/>
          <w:b w:val="false"/>
          <w:i w:val="false"/>
          <w:color w:val="000000"/>
          <w:sz w:val="28"/>
        </w:rPr>
        <w:t xml:space="preserve">3-тармағын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дәрілік заттарды мемлекеттік тіркеу кезінде өндірістің жай-күйін бағалауды өткізу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Фармацевтикалық бақылау комитеті (Баймұқанов С.А.)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Әкімшілік-құқықтық жұмыс департаменті (Молдағысымова А.Б.) осы бұйрықтың Қазақстан Республикасы Әділет министрлігінде мемлекеттік тіркеуден өткеннен кейін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Денсаулық сақтау вице-министрі Е.А. Біртановқа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алғаш жарияланған сәттен бастап он күнтізбелік күн өткен соң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Министрі                                           Ж. Досқалиев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2 наурыздағы  </w:t>
      </w:r>
      <w:r>
        <w:br/>
      </w:r>
      <w:r>
        <w:rPr>
          <w:rFonts w:ascii="Times New Roman"/>
          <w:b w:val="false"/>
          <w:i w:val="false"/>
          <w:color w:val="000000"/>
          <w:sz w:val="28"/>
        </w:rPr>
        <w:t xml:space="preserve">
N 115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Дәрілік заттарды мемлекеттік тіркеу кезінде өндірістің жағдайын бағалауды жүргізу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Дәрілік заттарды мемлекеттік тіркеу кезінде өндірістің жағдайын бағалауды жүргізу ережесі (бұдан әрі - Ереже) дәрілік заттарды мемлекеттік тіркеу, қайта тіркеу кезінде өндірістің жағдайын бағалауға (бұдан әрі мәтін бойынша - өндірісті бағалау) қойылатын негізгі талаптарды белгілейді. </w:t>
      </w:r>
      <w:r>
        <w:br/>
      </w:r>
      <w:r>
        <w:rPr>
          <w:rFonts w:ascii="Times New Roman"/>
          <w:b w:val="false"/>
          <w:i w:val="false"/>
          <w:color w:val="000000"/>
          <w:sz w:val="28"/>
        </w:rPr>
        <w:t xml:space="preserve">
      Дәрілік заттарды мемлекеттік тіркеу кезінде өндірістің жағдайын бағалауды "Дәрілік заттарды, медициналық мақсаттағы бұйымдарды және медицина техникасын сараптау ұлттық орталығы" республикалық мемлекеттік кәсіпорны мамандарымен бірлесе отырып өтініш берушінің қаражаты есебінен өндіруші кәсіпорнында болу жолымен Қазақстан Республикасы Денсаулық сақтау министрлігінің </w:t>
      </w:r>
      <w:r>
        <w:rPr>
          <w:rFonts w:ascii="Times New Roman"/>
          <w:b w:val="false"/>
          <w:i w:val="false"/>
          <w:color w:val="000000"/>
          <w:sz w:val="28"/>
        </w:rPr>
        <w:t xml:space="preserve">Фармацевтикалық бақылау комитеті </w:t>
      </w:r>
      <w:r>
        <w:rPr>
          <w:rFonts w:ascii="Times New Roman"/>
          <w:b w:val="false"/>
          <w:i w:val="false"/>
          <w:color w:val="000000"/>
          <w:sz w:val="28"/>
        </w:rPr>
        <w:t xml:space="preserve">(бұдан әрі - Комиссия) іске асырады. </w:t>
      </w:r>
      <w:r>
        <w:br/>
      </w:r>
      <w:r>
        <w:rPr>
          <w:rFonts w:ascii="Times New Roman"/>
          <w:b w:val="false"/>
          <w:i w:val="false"/>
          <w:color w:val="000000"/>
          <w:sz w:val="28"/>
        </w:rPr>
        <w:t>
</w:t>
      </w:r>
      <w:r>
        <w:rPr>
          <w:rFonts w:ascii="Times New Roman"/>
          <w:b w:val="false"/>
          <w:i w:val="false"/>
          <w:color w:val="000000"/>
          <w:sz w:val="28"/>
        </w:rPr>
        <w:t xml:space="preserve">
      2. Өндірістің жағдайын бағалау: </w:t>
      </w:r>
      <w:r>
        <w:br/>
      </w:r>
      <w:r>
        <w:rPr>
          <w:rFonts w:ascii="Times New Roman"/>
          <w:b w:val="false"/>
          <w:i w:val="false"/>
          <w:color w:val="000000"/>
          <w:sz w:val="28"/>
        </w:rPr>
        <w:t>
</w:t>
      </w:r>
      <w:r>
        <w:rPr>
          <w:rFonts w:ascii="Times New Roman"/>
          <w:b w:val="false"/>
          <w:i w:val="false"/>
          <w:color w:val="000000"/>
          <w:sz w:val="28"/>
        </w:rPr>
        <w:t xml:space="preserve">
      1) өндіруші кәсіпорындар мемлекеттік тіркеуге алғаш рет ұсынылған дәрілік затты тіркеген; </w:t>
      </w:r>
      <w:r>
        <w:br/>
      </w:r>
      <w:r>
        <w:rPr>
          <w:rFonts w:ascii="Times New Roman"/>
          <w:b w:val="false"/>
          <w:i w:val="false"/>
          <w:color w:val="000000"/>
          <w:sz w:val="28"/>
        </w:rPr>
        <w:t>
</w:t>
      </w:r>
      <w:r>
        <w:rPr>
          <w:rFonts w:ascii="Times New Roman"/>
          <w:b w:val="false"/>
          <w:i w:val="false"/>
          <w:color w:val="000000"/>
          <w:sz w:val="28"/>
        </w:rPr>
        <w:t xml:space="preserve">
      2) Тиісті өндірістік тәжірибенің сертификатының болмауы (GMP); </w:t>
      </w:r>
      <w:r>
        <w:br/>
      </w:r>
      <w:r>
        <w:rPr>
          <w:rFonts w:ascii="Times New Roman"/>
          <w:b w:val="false"/>
          <w:i w:val="false"/>
          <w:color w:val="000000"/>
          <w:sz w:val="28"/>
        </w:rPr>
        <w:t>
</w:t>
      </w:r>
      <w:r>
        <w:rPr>
          <w:rFonts w:ascii="Times New Roman"/>
          <w:b w:val="false"/>
          <w:i w:val="false"/>
          <w:color w:val="000000"/>
          <w:sz w:val="28"/>
        </w:rPr>
        <w:t xml:space="preserve">
      3) өндіруші кәсіпорын бұрын Қазақстан Республикасында тіркелмеген дәрілік затты тіркеген;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аумағына жеткізу және/немесе сақтау, тасымалдау шарттарын сақтау мүмкіндігінің жоқтығы, олардың патогендігін, уыттылығына сараптау жүргізу өткізуге қажетті стандарттық үлгілерді, субстанция үлгілерін, микроорганизмдердің шатаммдарын, биологиялық дақылдарды ұсыну мүмкіндігі болмаған жағдайларда іске асырылады. </w:t>
      </w:r>
      <w:r>
        <w:br/>
      </w:r>
      <w:r>
        <w:rPr>
          <w:rFonts w:ascii="Times New Roman"/>
          <w:b w:val="false"/>
          <w:i w:val="false"/>
          <w:color w:val="000000"/>
          <w:sz w:val="28"/>
        </w:rPr>
        <w:t>
</w:t>
      </w:r>
      <w:r>
        <w:rPr>
          <w:rFonts w:ascii="Times New Roman"/>
          <w:b w:val="false"/>
          <w:i w:val="false"/>
          <w:color w:val="000000"/>
          <w:sz w:val="28"/>
        </w:rPr>
        <w:t xml:space="preserve">
      3. Осы Ереже дәрілік заттардың толық та және толық емес те өндіріс циклында (өлшеп салу, орау және таңбалау), сондай-ақ клиникалық сынақтарға арналған препараттарды өндіру кезінде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Республикасында дәрілік заттарды </w:t>
      </w:r>
      <w:r>
        <w:rPr>
          <w:rFonts w:ascii="Times New Roman"/>
          <w:b w:val="false"/>
          <w:i w:val="false"/>
          <w:color w:val="000000"/>
          <w:sz w:val="28"/>
        </w:rPr>
        <w:t xml:space="preserve">мемлекеттік тіркеуге </w:t>
      </w:r>
      <w:r>
        <w:rPr>
          <w:rFonts w:ascii="Times New Roman"/>
          <w:b w:val="false"/>
          <w:i w:val="false"/>
          <w:color w:val="000000"/>
          <w:sz w:val="28"/>
        </w:rPr>
        <w:t xml:space="preserve">рәсімдеуді реттеу тәртібінде, өндіруші кәсіпорында болу туралы шешім сараптама жұмысының кез-келген кезеңінде қабылдануы мүмкін. </w:t>
      </w:r>
      <w:r>
        <w:br/>
      </w:r>
      <w:r>
        <w:rPr>
          <w:rFonts w:ascii="Times New Roman"/>
          <w:b w:val="false"/>
          <w:i w:val="false"/>
          <w:color w:val="000000"/>
          <w:sz w:val="28"/>
        </w:rPr>
        <w:t>
</w:t>
      </w:r>
      <w:r>
        <w:rPr>
          <w:rFonts w:ascii="Times New Roman"/>
          <w:b w:val="false"/>
          <w:i w:val="false"/>
          <w:color w:val="000000"/>
          <w:sz w:val="28"/>
        </w:rPr>
        <w:t xml:space="preserve">
      5. Тексеруді өткізу мерзімі мен режимі дәрілік затты өндіруші кәсіпорынмен келісе отырып 30 күн ішінде белгіленеді, бұл ретте өндіруші кәсіпорын өндіріс туралы жалпы ақпаратты ұсынады (мастер-файл). </w:t>
      </w:r>
      <w:r>
        <w:br/>
      </w:r>
      <w:r>
        <w:rPr>
          <w:rFonts w:ascii="Times New Roman"/>
          <w:b w:val="false"/>
          <w:i w:val="false"/>
          <w:color w:val="000000"/>
          <w:sz w:val="28"/>
        </w:rPr>
        <w:t>
</w:t>
      </w:r>
      <w:r>
        <w:rPr>
          <w:rFonts w:ascii="Times New Roman"/>
          <w:b w:val="false"/>
          <w:i w:val="false"/>
          <w:color w:val="000000"/>
          <w:sz w:val="28"/>
        </w:rPr>
        <w:t xml:space="preserve">
      6. Өндірісті бағалауды жүргізген кезде мамандар осы Ережені, дәрілік заттар айналымы саласын реттейтін </w:t>
      </w:r>
      <w:r>
        <w:rPr>
          <w:rFonts w:ascii="Times New Roman"/>
          <w:b w:val="false"/>
          <w:i w:val="false"/>
          <w:color w:val="000000"/>
          <w:sz w:val="28"/>
        </w:rPr>
        <w:t xml:space="preserve">нормативтік </w:t>
      </w:r>
      <w:r>
        <w:rPr>
          <w:rFonts w:ascii="Times New Roman"/>
          <w:b w:val="false"/>
          <w:i w:val="false"/>
          <w:color w:val="000000"/>
          <w:sz w:val="28"/>
        </w:rPr>
        <w:t xml:space="preserve">құқықтық актілерді </w:t>
      </w:r>
      <w:r>
        <w:rPr>
          <w:rFonts w:ascii="Times New Roman"/>
          <w:b w:val="false"/>
          <w:i w:val="false"/>
          <w:color w:val="000000"/>
          <w:sz w:val="28"/>
        </w:rPr>
        <w:t xml:space="preserve">, Қазақстан Республикасында қабылданған өндірісті бағалауды жүргізу жөніндегі әдістемелік басшылықтарды басшылыққа алулары тиіс. </w:t>
      </w:r>
      <w:r>
        <w:br/>
      </w:r>
      <w:r>
        <w:rPr>
          <w:rFonts w:ascii="Times New Roman"/>
          <w:b w:val="false"/>
          <w:i w:val="false"/>
          <w:color w:val="000000"/>
          <w:sz w:val="28"/>
        </w:rPr>
        <w:t>
</w:t>
      </w:r>
      <w:r>
        <w:rPr>
          <w:rFonts w:ascii="Times New Roman"/>
          <w:b w:val="false"/>
          <w:i w:val="false"/>
          <w:color w:val="000000"/>
          <w:sz w:val="28"/>
        </w:rPr>
        <w:t xml:space="preserve">
      7. Өндірістің жағдайын және сапаны қамтамасыз ету жүйесін бағалауды жүргізу есебі осы Ережеге </w:t>
      </w:r>
      <w:r>
        <w:rPr>
          <w:rFonts w:ascii="Times New Roman"/>
          <w:b w:val="false"/>
          <w:i w:val="false"/>
          <w:color w:val="000000"/>
          <w:sz w:val="28"/>
        </w:rPr>
        <w:t xml:space="preserve">қосымшаға </w:t>
      </w:r>
      <w:r>
        <w:rPr>
          <w:rFonts w:ascii="Times New Roman"/>
          <w:b w:val="false"/>
          <w:i w:val="false"/>
          <w:color w:val="000000"/>
          <w:sz w:val="28"/>
        </w:rPr>
        <w:t xml:space="preserve">сәйкес үш данада жасалады, оның біріншісі - Қазақстан Республикасы Денсаулық сақтау министрлігінің Фармацевтикалық бақылау комитетіне (бұдан әрі - Комитет), екіншісі - "Дәрілік заттарды, медициналық мақсаттағы бұйымдарды және медицина техникасын сараптау ұлттық орталығы" республикалық мемлекеттік кәсіпорнына беріледі, үшіншісі – дәрілік заттарды өндіруші кәсіпорнында қалады. </w:t>
      </w:r>
      <w:r>
        <w:br/>
      </w:r>
      <w:r>
        <w:rPr>
          <w:rFonts w:ascii="Times New Roman"/>
          <w:b w:val="false"/>
          <w:i w:val="false"/>
          <w:color w:val="000000"/>
          <w:sz w:val="28"/>
        </w:rPr>
        <w:t xml:space="preserve">
      Есепке өндірістің жағдайын және сапаны қамтамасыз ету жүйесін тексеру актісі қоса беріледі. </w:t>
      </w:r>
      <w:r>
        <w:br/>
      </w:r>
      <w:r>
        <w:rPr>
          <w:rFonts w:ascii="Times New Roman"/>
          <w:b w:val="false"/>
          <w:i w:val="false"/>
          <w:color w:val="000000"/>
          <w:sz w:val="28"/>
        </w:rPr>
        <w:t>
</w:t>
      </w:r>
      <w:r>
        <w:rPr>
          <w:rFonts w:ascii="Times New Roman"/>
          <w:b w:val="false"/>
          <w:i w:val="false"/>
          <w:color w:val="000000"/>
          <w:sz w:val="28"/>
        </w:rPr>
        <w:t xml:space="preserve">
      8. Өндірістің жағдайын және дәрілік заттардың сапасын қамтамасыз ету жүйесін тексеру актінде мынадай бөлімдер бойынша ақпарат болуы тиіс: </w:t>
      </w:r>
      <w:r>
        <w:br/>
      </w:r>
      <w:r>
        <w:rPr>
          <w:rFonts w:ascii="Times New Roman"/>
          <w:b w:val="false"/>
          <w:i w:val="false"/>
          <w:color w:val="000000"/>
          <w:sz w:val="28"/>
        </w:rPr>
        <w:t>
</w:t>
      </w:r>
      <w:r>
        <w:rPr>
          <w:rFonts w:ascii="Times New Roman"/>
          <w:b w:val="false"/>
          <w:i w:val="false"/>
          <w:color w:val="000000"/>
          <w:sz w:val="28"/>
        </w:rPr>
        <w:t xml:space="preserve">
      1) өндіруші елде жұмыс істеу заңдылығын көрсететін өндіруші кәсіпорынның жалпы мәселелері; </w:t>
      </w:r>
      <w:r>
        <w:br/>
      </w:r>
      <w:r>
        <w:rPr>
          <w:rFonts w:ascii="Times New Roman"/>
          <w:b w:val="false"/>
          <w:i w:val="false"/>
          <w:color w:val="000000"/>
          <w:sz w:val="28"/>
        </w:rPr>
        <w:t>
</w:t>
      </w:r>
      <w:r>
        <w:rPr>
          <w:rFonts w:ascii="Times New Roman"/>
          <w:b w:val="false"/>
          <w:i w:val="false"/>
          <w:color w:val="000000"/>
          <w:sz w:val="28"/>
        </w:rPr>
        <w:t xml:space="preserve">
      2) сапаны қамтамасыз ету жүйесін ұйымдастыру және оның жұмыс істеуі; </w:t>
      </w:r>
      <w:r>
        <w:br/>
      </w:r>
      <w:r>
        <w:rPr>
          <w:rFonts w:ascii="Times New Roman"/>
          <w:b w:val="false"/>
          <w:i w:val="false"/>
          <w:color w:val="000000"/>
          <w:sz w:val="28"/>
        </w:rPr>
        <w:t>
</w:t>
      </w:r>
      <w:r>
        <w:rPr>
          <w:rFonts w:ascii="Times New Roman"/>
          <w:b w:val="false"/>
          <w:i w:val="false"/>
          <w:color w:val="000000"/>
          <w:sz w:val="28"/>
        </w:rPr>
        <w:t xml:space="preserve">
      3) үй-жайлар мен жабдықтар; </w:t>
      </w:r>
      <w:r>
        <w:br/>
      </w:r>
      <w:r>
        <w:rPr>
          <w:rFonts w:ascii="Times New Roman"/>
          <w:b w:val="false"/>
          <w:i w:val="false"/>
          <w:color w:val="000000"/>
          <w:sz w:val="28"/>
        </w:rPr>
        <w:t>
</w:t>
      </w:r>
      <w:r>
        <w:rPr>
          <w:rFonts w:ascii="Times New Roman"/>
          <w:b w:val="false"/>
          <w:i w:val="false"/>
          <w:color w:val="000000"/>
          <w:sz w:val="28"/>
        </w:rPr>
        <w:t xml:space="preserve">
      4) құжаттама; </w:t>
      </w:r>
      <w:r>
        <w:br/>
      </w:r>
      <w:r>
        <w:rPr>
          <w:rFonts w:ascii="Times New Roman"/>
          <w:b w:val="false"/>
          <w:i w:val="false"/>
          <w:color w:val="000000"/>
          <w:sz w:val="28"/>
        </w:rPr>
        <w:t>
</w:t>
      </w:r>
      <w:r>
        <w:rPr>
          <w:rFonts w:ascii="Times New Roman"/>
          <w:b w:val="false"/>
          <w:i w:val="false"/>
          <w:color w:val="000000"/>
          <w:sz w:val="28"/>
        </w:rPr>
        <w:t xml:space="preserve">
      5) технологиялық процесі; </w:t>
      </w:r>
      <w:r>
        <w:br/>
      </w:r>
      <w:r>
        <w:rPr>
          <w:rFonts w:ascii="Times New Roman"/>
          <w:b w:val="false"/>
          <w:i w:val="false"/>
          <w:color w:val="000000"/>
          <w:sz w:val="28"/>
        </w:rPr>
        <w:t>
</w:t>
      </w:r>
      <w:r>
        <w:rPr>
          <w:rFonts w:ascii="Times New Roman"/>
          <w:b w:val="false"/>
          <w:i w:val="false"/>
          <w:color w:val="000000"/>
          <w:sz w:val="28"/>
        </w:rPr>
        <w:t xml:space="preserve">
      6) қызметкерлер құрамы; </w:t>
      </w:r>
      <w:r>
        <w:br/>
      </w:r>
      <w:r>
        <w:rPr>
          <w:rFonts w:ascii="Times New Roman"/>
          <w:b w:val="false"/>
          <w:i w:val="false"/>
          <w:color w:val="000000"/>
          <w:sz w:val="28"/>
        </w:rPr>
        <w:t>
</w:t>
      </w:r>
      <w:r>
        <w:rPr>
          <w:rFonts w:ascii="Times New Roman"/>
          <w:b w:val="false"/>
          <w:i w:val="false"/>
          <w:color w:val="000000"/>
          <w:sz w:val="28"/>
        </w:rPr>
        <w:t xml:space="preserve">
      7) өнімнің сапасын бақылауды ұйымдастыру және қамтамасыз ету; </w:t>
      </w:r>
      <w:r>
        <w:br/>
      </w:r>
      <w:r>
        <w:rPr>
          <w:rFonts w:ascii="Times New Roman"/>
          <w:b w:val="false"/>
          <w:i w:val="false"/>
          <w:color w:val="000000"/>
          <w:sz w:val="28"/>
        </w:rPr>
        <w:t>
</w:t>
      </w:r>
      <w:r>
        <w:rPr>
          <w:rFonts w:ascii="Times New Roman"/>
          <w:b w:val="false"/>
          <w:i w:val="false"/>
          <w:color w:val="000000"/>
          <w:sz w:val="28"/>
        </w:rPr>
        <w:t xml:space="preserve">
      8) келісім-шарт бойынша өндіру және талдау (болған жағдайда); </w:t>
      </w:r>
      <w:r>
        <w:br/>
      </w:r>
      <w:r>
        <w:rPr>
          <w:rFonts w:ascii="Times New Roman"/>
          <w:b w:val="false"/>
          <w:i w:val="false"/>
          <w:color w:val="000000"/>
          <w:sz w:val="28"/>
        </w:rPr>
        <w:t>
</w:t>
      </w:r>
      <w:r>
        <w:rPr>
          <w:rFonts w:ascii="Times New Roman"/>
          <w:b w:val="false"/>
          <w:i w:val="false"/>
          <w:color w:val="000000"/>
          <w:sz w:val="28"/>
        </w:rPr>
        <w:t xml:space="preserve">
      9) жарнамалау және өнімді қайтару; </w:t>
      </w:r>
      <w:r>
        <w:br/>
      </w:r>
      <w:r>
        <w:rPr>
          <w:rFonts w:ascii="Times New Roman"/>
          <w:b w:val="false"/>
          <w:i w:val="false"/>
          <w:color w:val="000000"/>
          <w:sz w:val="28"/>
        </w:rPr>
        <w:t>
</w:t>
      </w:r>
      <w:r>
        <w:rPr>
          <w:rFonts w:ascii="Times New Roman"/>
          <w:b w:val="false"/>
          <w:i w:val="false"/>
          <w:color w:val="000000"/>
          <w:sz w:val="28"/>
        </w:rPr>
        <w:t xml:space="preserve">
      10) өзін-өзі инспекциялауды жүзеге асыру; </w:t>
      </w:r>
      <w:r>
        <w:br/>
      </w:r>
      <w:r>
        <w:rPr>
          <w:rFonts w:ascii="Times New Roman"/>
          <w:b w:val="false"/>
          <w:i w:val="false"/>
          <w:color w:val="000000"/>
          <w:sz w:val="28"/>
        </w:rPr>
        <w:t>
</w:t>
      </w:r>
      <w:r>
        <w:rPr>
          <w:rFonts w:ascii="Times New Roman"/>
          <w:b w:val="false"/>
          <w:i w:val="false"/>
          <w:color w:val="000000"/>
          <w:sz w:val="28"/>
        </w:rPr>
        <w:t xml:space="preserve">
      11) өтініш иелері ұсынған ақпарат шынайылығы және онда жазылған шарттарды сақтау; </w:t>
      </w:r>
      <w:r>
        <w:br/>
      </w:r>
      <w:r>
        <w:rPr>
          <w:rFonts w:ascii="Times New Roman"/>
          <w:b w:val="false"/>
          <w:i w:val="false"/>
          <w:color w:val="000000"/>
          <w:sz w:val="28"/>
        </w:rPr>
        <w:t>
</w:t>
      </w:r>
      <w:r>
        <w:rPr>
          <w:rFonts w:ascii="Times New Roman"/>
          <w:b w:val="false"/>
          <w:i w:val="false"/>
          <w:color w:val="000000"/>
          <w:sz w:val="28"/>
        </w:rPr>
        <w:t xml:space="preserve">
      12) өндірісті бағалауды жүргізу бойынша қорытынды жасау және нәтиже шығару. </w:t>
      </w:r>
      <w:r>
        <w:br/>
      </w:r>
      <w:r>
        <w:rPr>
          <w:rFonts w:ascii="Times New Roman"/>
          <w:b w:val="false"/>
          <w:i w:val="false"/>
          <w:color w:val="000000"/>
          <w:sz w:val="28"/>
        </w:rPr>
        <w:t>
</w:t>
      </w:r>
      <w:r>
        <w:rPr>
          <w:rFonts w:ascii="Times New Roman"/>
          <w:b w:val="false"/>
          <w:i w:val="false"/>
          <w:color w:val="000000"/>
          <w:sz w:val="28"/>
        </w:rPr>
        <w:t xml:space="preserve">
      9. Өндірістің жағдайын бағалауды жүргізу үшін өтініш беруші техникалық көмекші бөледі, қажетті ақпаратты мемлекеттік және орыс тілдеріне аударуды және жұмыс істеу үшін тиісті жағдайларды қамтамасыз етеді. </w:t>
      </w:r>
      <w:r>
        <w:br/>
      </w:r>
      <w:r>
        <w:rPr>
          <w:rFonts w:ascii="Times New Roman"/>
          <w:b w:val="false"/>
          <w:i w:val="false"/>
          <w:color w:val="000000"/>
          <w:sz w:val="28"/>
        </w:rPr>
        <w:t>
</w:t>
      </w:r>
      <w:r>
        <w:rPr>
          <w:rFonts w:ascii="Times New Roman"/>
          <w:b w:val="false"/>
          <w:i w:val="false"/>
          <w:color w:val="000000"/>
          <w:sz w:val="28"/>
        </w:rPr>
        <w:t xml:space="preserve">
      10. Өндірістің жағдайын бағалауды жүргізу кезінде комиссия мүшелері есеп жасауға және өндірістің жағдайын бағалауды жүргізуге арналған қажетті коммерциялық немесе құпия ақпарат болып табылмайтын құжаттардың көшірмелерін түсіріп ала алады. </w:t>
      </w:r>
      <w:r>
        <w:br/>
      </w:r>
      <w:r>
        <w:rPr>
          <w:rFonts w:ascii="Times New Roman"/>
          <w:b w:val="false"/>
          <w:i w:val="false"/>
          <w:color w:val="000000"/>
          <w:sz w:val="28"/>
        </w:rPr>
        <w:t>
</w:t>
      </w:r>
      <w:r>
        <w:rPr>
          <w:rFonts w:ascii="Times New Roman"/>
          <w:b w:val="false"/>
          <w:i w:val="false"/>
          <w:color w:val="000000"/>
          <w:sz w:val="28"/>
        </w:rPr>
        <w:t xml:space="preserve">
      11. Өндіріс бағалауды жүргізетін комиссия мүшелері өндірісті бағалауды жүргізу және сапаны қамтамасыз ету жүйесін дайындау процесінде алынған мәліметтердің, сондай-ақ өндірісті бағалау нәтижелерінің құпиялығын сақтауы тиіс. </w:t>
      </w:r>
      <w:r>
        <w:br/>
      </w:r>
      <w:r>
        <w:rPr>
          <w:rFonts w:ascii="Times New Roman"/>
          <w:b w:val="false"/>
          <w:i w:val="false"/>
          <w:color w:val="000000"/>
          <w:sz w:val="28"/>
        </w:rPr>
        <w:t>
</w:t>
      </w:r>
      <w:r>
        <w:rPr>
          <w:rFonts w:ascii="Times New Roman"/>
          <w:b w:val="false"/>
          <w:i w:val="false"/>
          <w:color w:val="000000"/>
          <w:sz w:val="28"/>
        </w:rPr>
        <w:t xml:space="preserve">
      12. Комитет қорытынды және өндірісті бағалау барысында шығарылған нәтижелер негізінде мемлекеттік тіркеу, қайта тіркеу кезінде сараптама жұмыстарын одан әрі жүргізу немесе дәрілік затты тіркеуден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13. Комитет қабылданған шешім туралы ақпаратты комиссия басшысы есепті берген күннен бастап 10 күн ішінде өндіруші кәсіпорынға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мемлекеттік   </w:t>
      </w:r>
      <w:r>
        <w:br/>
      </w:r>
      <w:r>
        <w:rPr>
          <w:rFonts w:ascii="Times New Roman"/>
          <w:b w:val="false"/>
          <w:i w:val="false"/>
          <w:color w:val="000000"/>
          <w:sz w:val="28"/>
        </w:rPr>
        <w:t xml:space="preserve">
тіркеу кезінде өндірістің жай-күйін </w:t>
      </w:r>
      <w:r>
        <w:br/>
      </w:r>
      <w:r>
        <w:rPr>
          <w:rFonts w:ascii="Times New Roman"/>
          <w:b w:val="false"/>
          <w:i w:val="false"/>
          <w:color w:val="000000"/>
          <w:sz w:val="28"/>
        </w:rPr>
        <w:t xml:space="preserve">
бағалауды өткізу ережесіне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Дәрілік заттарды мемлекеттік тіркеу кезінде өндірістің жай-күйін бағалауды өткізу жөніндегі есеп </w:t>
      </w:r>
    </w:p>
    <w:p>
      <w:pPr>
        <w:spacing w:after="0"/>
        <w:ind w:left="0"/>
        <w:jc w:val="both"/>
      </w:pPr>
      <w:r>
        <w:rPr>
          <w:rFonts w:ascii="Times New Roman"/>
          <w:b w:val="false"/>
          <w:i w:val="false"/>
          <w:color w:val="000000"/>
          <w:sz w:val="28"/>
        </w:rPr>
        <w:t xml:space="preserve">      "__" _____ ___ жыл </w:t>
      </w:r>
    </w:p>
    <w:p>
      <w:pPr>
        <w:spacing w:after="0"/>
        <w:ind w:left="0"/>
        <w:jc w:val="both"/>
      </w:pPr>
      <w:r>
        <w:rPr>
          <w:rFonts w:ascii="Times New Roman"/>
          <w:b w:val="false"/>
          <w:i w:val="false"/>
          <w:color w:val="000000"/>
          <w:sz w:val="28"/>
        </w:rPr>
        <w:t xml:space="preserve">      __________________________________ өндірістік кәсіпорнында </w:t>
      </w:r>
      <w:r>
        <w:br/>
      </w:r>
      <w:r>
        <w:rPr>
          <w:rFonts w:ascii="Times New Roman"/>
          <w:b w:val="false"/>
          <w:i w:val="false"/>
          <w:color w:val="000000"/>
          <w:sz w:val="28"/>
        </w:rPr>
        <w:t xml:space="preserve">
      Ел ____________________________________________________________ </w:t>
      </w:r>
      <w:r>
        <w:br/>
      </w:r>
      <w:r>
        <w:rPr>
          <w:rFonts w:ascii="Times New Roman"/>
          <w:b w:val="false"/>
          <w:i w:val="false"/>
          <w:color w:val="000000"/>
          <w:sz w:val="28"/>
        </w:rPr>
        <w:t xml:space="preserve">
      Заңды мекен-жайы, телефоны, факсы, Е-mail _____________________ </w:t>
      </w:r>
      <w:r>
        <w:br/>
      </w:r>
      <w:r>
        <w:rPr>
          <w:rFonts w:ascii="Times New Roman"/>
          <w:b w:val="false"/>
          <w:i w:val="false"/>
          <w:color w:val="000000"/>
          <w:sz w:val="28"/>
        </w:rPr>
        <w:t xml:space="preserve">
      ______________________________ Дәрілік затын шығарылатын </w:t>
      </w:r>
      <w:r>
        <w:br/>
      </w:r>
      <w:r>
        <w:rPr>
          <w:rFonts w:ascii="Times New Roman"/>
          <w:b w:val="false"/>
          <w:i w:val="false"/>
          <w:color w:val="000000"/>
          <w:sz w:val="28"/>
        </w:rPr>
        <w:t xml:space="preserve">
      Өндіріс толық осы аумақта _____________________________________ </w:t>
      </w:r>
      <w:r>
        <w:br/>
      </w:r>
      <w:r>
        <w:rPr>
          <w:rFonts w:ascii="Times New Roman"/>
          <w:b w:val="false"/>
          <w:i w:val="false"/>
          <w:color w:val="000000"/>
          <w:sz w:val="28"/>
        </w:rPr>
        <w:t xml:space="preserve">
      Басқа өндірістік учаскелердегі өндіріс кезеңдері: </w:t>
      </w:r>
      <w:r>
        <w:br/>
      </w:r>
      <w:r>
        <w:rPr>
          <w:rFonts w:ascii="Times New Roman"/>
          <w:b w:val="false"/>
          <w:i w:val="false"/>
          <w:color w:val="000000"/>
          <w:sz w:val="28"/>
        </w:rPr>
        <w:t xml:space="preserve">
      Өндіріс кезеңінің атауы _______________________________________ </w:t>
      </w:r>
      <w:r>
        <w:br/>
      </w:r>
      <w:r>
        <w:rPr>
          <w:rFonts w:ascii="Times New Roman"/>
          <w:b w:val="false"/>
          <w:i w:val="false"/>
          <w:color w:val="000000"/>
          <w:sz w:val="28"/>
        </w:rPr>
        <w:t xml:space="preserve">
      Өндірістік учаске орналасқан жері _____________________________ </w:t>
      </w:r>
      <w:r>
        <w:br/>
      </w:r>
      <w:r>
        <w:rPr>
          <w:rFonts w:ascii="Times New Roman"/>
          <w:b w:val="false"/>
          <w:i w:val="false"/>
          <w:color w:val="000000"/>
          <w:sz w:val="28"/>
        </w:rPr>
        <w:t xml:space="preserve">
                                        мекен-жайы (ел, қала, аудан) </w:t>
      </w:r>
      <w:r>
        <w:br/>
      </w:r>
      <w:r>
        <w:rPr>
          <w:rFonts w:ascii="Times New Roman"/>
          <w:b w:val="false"/>
          <w:i w:val="false"/>
          <w:color w:val="000000"/>
          <w:sz w:val="28"/>
        </w:rPr>
        <w:t xml:space="preserve">
      Өндірістің жағдайын және сапаны қамтамасыз ету жүйесі мына Комиссия құрамында жүргізіледі: </w:t>
      </w:r>
      <w:r>
        <w:br/>
      </w:r>
      <w:r>
        <w:rPr>
          <w:rFonts w:ascii="Times New Roman"/>
          <w:b w:val="false"/>
          <w:i w:val="false"/>
          <w:color w:val="000000"/>
          <w:sz w:val="28"/>
        </w:rPr>
        <w:t xml:space="preserve">
      комиссия басшысы 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Комиссия өндіруші кәсіпорын өкілдерінің қатысуымен жұмыс істеді: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Дәрілік заттарды өнеркәсіптік өндіру негізінде іске асырылады ______________________________ өндіруші кәсіпорын елінің заңнамасына сәйкес рұқсат етуші құжаттар тізбесі ____________________________________________________________________ </w:t>
      </w:r>
      <w:r>
        <w:br/>
      </w:r>
      <w:r>
        <w:rPr>
          <w:rFonts w:ascii="Times New Roman"/>
          <w:b w:val="false"/>
          <w:i w:val="false"/>
          <w:color w:val="000000"/>
          <w:sz w:val="28"/>
        </w:rPr>
        <w:t xml:space="preserve">
          (өндіріске лицензия, ОМР сертификаты, басқалар) </w:t>
      </w:r>
      <w:r>
        <w:br/>
      </w:r>
      <w:r>
        <w:rPr>
          <w:rFonts w:ascii="Times New Roman"/>
          <w:b w:val="false"/>
          <w:i w:val="false"/>
          <w:color w:val="000000"/>
          <w:sz w:val="28"/>
        </w:rPr>
        <w:t xml:space="preserve">
Анықталған </w:t>
      </w:r>
      <w:r>
        <w:br/>
      </w:r>
      <w:r>
        <w:rPr>
          <w:rFonts w:ascii="Times New Roman"/>
          <w:b w:val="false"/>
          <w:i w:val="false"/>
          <w:color w:val="000000"/>
          <w:sz w:val="28"/>
        </w:rPr>
        <w:t xml:space="preserve">
бұзылушылықтар 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Шығарылған </w:t>
      </w:r>
      <w:r>
        <w:br/>
      </w:r>
      <w:r>
        <w:rPr>
          <w:rFonts w:ascii="Times New Roman"/>
          <w:b w:val="false"/>
          <w:i w:val="false"/>
          <w:color w:val="000000"/>
          <w:sz w:val="28"/>
        </w:rPr>
        <w:t xml:space="preserve">
нәтижелер 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Қорытынды: 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Қорытынды жүргізілген тексеру негізінде жасалды: (өндірістің жағдайын және дәрілік заттардың сапасын қамтамасыз ету жүйесін бағалау жөніндегі акті _______ парақ) </w:t>
      </w:r>
    </w:p>
    <w:p>
      <w:pPr>
        <w:spacing w:after="0"/>
        <w:ind w:left="0"/>
        <w:jc w:val="both"/>
      </w:pPr>
      <w:r>
        <w:rPr>
          <w:rFonts w:ascii="Times New Roman"/>
          <w:b w:val="false"/>
          <w:i w:val="false"/>
          <w:color w:val="000000"/>
          <w:sz w:val="28"/>
        </w:rPr>
        <w:t xml:space="preserve">      Комиссия басшысы 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Комиссия қорытындысымен таныстым: </w:t>
      </w:r>
      <w:r>
        <w:br/>
      </w:r>
      <w:r>
        <w:rPr>
          <w:rFonts w:ascii="Times New Roman"/>
          <w:b w:val="false"/>
          <w:i w:val="false"/>
          <w:color w:val="000000"/>
          <w:sz w:val="28"/>
        </w:rPr>
        <w:t xml:space="preserve">
      Өндіруші кәсіпорынның басшысы (меншік иесі) </w:t>
      </w:r>
      <w:r>
        <w:br/>
      </w:r>
      <w:r>
        <w:rPr>
          <w:rFonts w:ascii="Times New Roman"/>
          <w:b w:val="false"/>
          <w:i w:val="false"/>
          <w:color w:val="000000"/>
          <w:sz w:val="28"/>
        </w:rPr>
        <w:t xml:space="preserve">
      _______________________________________   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Күні "____"________ 200 ___ жыл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Өндірісті бағалаудың оң қорытындысының мәтіні: </w:t>
      </w:r>
      <w:r>
        <w:br/>
      </w:r>
      <w:r>
        <w:rPr>
          <w:rFonts w:ascii="Times New Roman"/>
          <w:b w:val="false"/>
          <w:i w:val="false"/>
          <w:color w:val="000000"/>
          <w:sz w:val="28"/>
        </w:rPr>
        <w:t xml:space="preserve">
      Жүргізілген тексеру нәтижесі: </w:t>
      </w:r>
      <w:r>
        <w:br/>
      </w:r>
      <w:r>
        <w:rPr>
          <w:rFonts w:ascii="Times New Roman"/>
          <w:b w:val="false"/>
          <w:i w:val="false"/>
          <w:color w:val="000000"/>
          <w:sz w:val="28"/>
        </w:rPr>
        <w:t xml:space="preserve">
      1) ______________ </w:t>
      </w:r>
      <w:r>
        <w:rPr>
          <w:rFonts w:ascii="Times New Roman"/>
          <w:b w:val="false"/>
          <w:i/>
          <w:color w:val="000000"/>
          <w:sz w:val="28"/>
        </w:rPr>
        <w:t xml:space="preserve">  </w:t>
      </w:r>
      <w:r>
        <w:rPr>
          <w:rFonts w:ascii="Times New Roman"/>
          <w:b w:val="false"/>
          <w:i w:val="false"/>
          <w:color w:val="000000"/>
          <w:sz w:val="28"/>
        </w:rPr>
        <w:t xml:space="preserve">дәрілік заттың өндірісі белгілеген талаптарға сәйкес келеді; </w:t>
      </w:r>
      <w:r>
        <w:br/>
      </w:r>
      <w:r>
        <w:rPr>
          <w:rFonts w:ascii="Times New Roman"/>
          <w:b w:val="false"/>
          <w:i w:val="false"/>
          <w:color w:val="000000"/>
          <w:sz w:val="28"/>
        </w:rPr>
        <w:t xml:space="preserve">
      2) бағалау барысында алынған нақты деректер тіркеу құжаттары жинағында көрсетілген жайларға сәйкес келеді. </w:t>
      </w:r>
      <w:r>
        <w:br/>
      </w:r>
      <w:r>
        <w:rPr>
          <w:rFonts w:ascii="Times New Roman"/>
          <w:b w:val="false"/>
          <w:i w:val="false"/>
          <w:color w:val="000000"/>
          <w:sz w:val="28"/>
        </w:rPr>
        <w:t xml:space="preserve">
      Дәрілік затты Қазақстан Республикасында тіркеуді жалғастыру ұсынылады. </w:t>
      </w:r>
      <w:r>
        <w:br/>
      </w:r>
      <w:r>
        <w:rPr>
          <w:rFonts w:ascii="Times New Roman"/>
          <w:b w:val="false"/>
          <w:i w:val="false"/>
          <w:color w:val="000000"/>
          <w:sz w:val="28"/>
        </w:rPr>
        <w:t xml:space="preserve">
      2. Сараптаманың теріс қорытындысының мәтіні: </w:t>
      </w:r>
      <w:r>
        <w:br/>
      </w:r>
      <w:r>
        <w:rPr>
          <w:rFonts w:ascii="Times New Roman"/>
          <w:b w:val="false"/>
          <w:i w:val="false"/>
          <w:color w:val="000000"/>
          <w:sz w:val="28"/>
        </w:rPr>
        <w:t xml:space="preserve">
      Жүргізілген тексеру нәтижесі _________________________________ дәрілік затын өндіру мынадай көрсеткіштер бойынша белгіленген талаптарға сәйкес келмейді: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