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dbae" w14:textId="b52d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2009 жылғы 17 ақпандағы N 48-нқ Бұйрығы. Қазақстан Республикасының Әділет министрлігінде 2009 жылғы 12 наурызда Нормативтік құқықтық кесімдерді мемлекеттік тіркеудің тізіліміне N 5590 болып енгізілді.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w:t>
      </w:r>
      <w:r>
        <w:rPr>
          <w:rFonts w:ascii="Times New Roman"/>
          <w:b w:val="false"/>
          <w:i w:val="false"/>
          <w:color w:val="000000"/>
          <w:sz w:val="28"/>
        </w:rPr>
        <w:t xml:space="preserve">15-1-бабының </w:t>
      </w:r>
      <w:r>
        <w:rPr>
          <w:rFonts w:ascii="Times New Roman"/>
          <w:b w:val="false"/>
          <w:i w:val="false"/>
          <w:color w:val="000000"/>
          <w:sz w:val="28"/>
        </w:rPr>
        <w:t xml:space="preserve">2-тармағына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w:t>
      </w:r>
      <w:r>
        <w:rPr>
          <w:rFonts w:ascii="Times New Roman"/>
          <w:b w:val="false"/>
          <w:i w:val="false"/>
          <w:color w:val="000000"/>
          <w:sz w:val="28"/>
        </w:rPr>
        <w:t xml:space="preserve">N 185-НҚ </w:t>
      </w:r>
      <w:r>
        <w:rPr>
          <w:rFonts w:ascii="Times New Roman"/>
          <w:b w:val="false"/>
          <w:i w:val="false"/>
          <w:color w:val="000000"/>
          <w:sz w:val="28"/>
        </w:rPr>
        <w:t xml:space="preserve">бұйрығына (Нормативтік құқықтық актілерді мемлекеттік тіркеу тізілімінде N 2438 нөмірмен тіркелген, "Ресми газеттің" 2003 жылғы 6 қыркүйектегі N 36 нөмірінде жарияланған, Нормативтік құқықтық актілерді мемлекеттік тіркеу тізілімінде N 2607 нөмірмен тіркелген, "Ресми газеттің" 2003 жылғы 27 желтоқсандағы N 52 (157) нөмірінде жарияланған "Табиғи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толықтыру енгізу туралы" Қазақстан Республикасы Табиғи монополияларды реттеу және бәсекелестікті қорғау жөніндегі агенттігі төрағасының 2003 жылғы 14 қарашадағы N 270-НҚ бұйрығымен, Нормативтік құқықтық актілерді мемлекеттік тіркеу тізілімінде N 3600 нөмірмен тіркелген, "Заң газетінің" 2006 жылғы 20 қаңтардағы N 8-9 нөмірінде жарияланған "Табиғи монополия субъектілерінің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21 сәуірдегі N 142-НҚ бұйрығымен, Нормативтік құқықтық актілерді мемлекеттік тіркеу тізілімінде N 4162 нөмірмен тіркелген, "Заң газетінің" 2006 жылғы 21 сәуірдегі N 71-72 (1051-1052) нөмірінде жарияланған "Табиғи монополия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мен толықтырулар енгізу туралы" Қазақстан Республикасы Табиғи монополияларды реттеу агенттігі төрағасының 2006 жылғы 17 наурыздағы N 78-НҚ бұйрығымен, Нормативтік құқықтық актілерді мемлекеттік тіркеу тізілімінде N 4279 нөмірмен тіркелген, "Заң газетінде" 2006 жылғы 19 шілдеде N 132 (1112) нөмірінде жарияланған "Табиғи монополия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 енгізу туралы" Қазақстан Республикасы Табиғи монополияларды реттеу агенттігі төрағасының 2006 жылғы 16 маусымдағы N 156-НҚ бұйрығымен, Нормативтік құқықтық актілерді мемлекеттік тіркеу тізілімінде N 4377 нөмірмен тіркелген, "Заң газетінің" 2006 жылғы 15 қыркүйектегі N 166 (1146) нөмірінде жарияланған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енгізу туралы" Қазақстан Республикасы Табиғи монополияларды реттеу агенттігі төрағасының 2006 жылғы 14 тамыздағы N 203-НҚ бұйрығымен, Нормативтік құқықтық актілерді мемлекеттік тіркеу тізілімінде N 5403 нөмірмен тіркелген, "Заң газетінің" 2009 жылғы 21 қаңтардағы N 9 нөмірінде жарияланған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ережені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енгізу туралы" Қазақстан Республикасы Табиғи монополияларды реттеу агенттігі төрағасының 2008 жылғы 14 қарашадағы N 349-НҚ бұйрығымен өзгерістер мен толықтырулар енгізілген) 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xml:space="preserve">
      кіріспеде "монополиялар" деген сөзден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Табиғи монополиялар субъектілерінің реттеліп көрсетілетін қызметтеріне (тауарларына, жұмыстарына) тарифтер (бағалар, алым ставкаларын) бекіту кезінде қолданылатын шығындарды қалыптастырудың ерекше тәртібі жөніндегі ережеде: </w:t>
      </w:r>
      <w:r>
        <w:br/>
      </w:r>
      <w:r>
        <w:rPr>
          <w:rFonts w:ascii="Times New Roman"/>
          <w:b w:val="false"/>
          <w:i w:val="false"/>
          <w:color w:val="000000"/>
          <w:sz w:val="28"/>
        </w:rPr>
        <w:t>
</w:t>
      </w:r>
      <w:r>
        <w:rPr>
          <w:rFonts w:ascii="Times New Roman"/>
          <w:b w:val="false"/>
          <w:i w:val="false"/>
          <w:color w:val="000000"/>
          <w:sz w:val="28"/>
        </w:rPr>
        <w:t xml:space="preserve">
      1-тармақтағы "монополиялар" деген сөзден кейін "және реттелетін нарықтар"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3-тармақтың сегізінші абзацы мынадай редакцияда жазылсын: </w:t>
      </w:r>
      <w:r>
        <w:br/>
      </w:r>
      <w:r>
        <w:rPr>
          <w:rFonts w:ascii="Times New Roman"/>
          <w:b w:val="false"/>
          <w:i w:val="false"/>
          <w:color w:val="000000"/>
          <w:sz w:val="28"/>
        </w:rPr>
        <w:t xml:space="preserve">
      "уәкілетті орган - табиғи монополияр салаларындағы және реттелетін нарықтардағы басшылықты жүзеге асыратын мемлекеттік орган;".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Қазақстан Республикасы Әділет министрлігінде заңнамада белгіленген тәртіппен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Қ.М. Смағұловқа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 күнінен бастап қолданысқа енгізілді.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r>
        <w:br/>
      </w:r>
      <w:r>
        <w:rPr>
          <w:rFonts w:ascii="Times New Roman"/>
          <w:b w:val="false"/>
          <w:i w:val="false"/>
          <w:color w:val="000000"/>
          <w:sz w:val="28"/>
        </w:rPr>
        <w:t>
</w:t>
      </w:r>
      <w:r>
        <w:rPr>
          <w:rFonts w:ascii="Times New Roman"/>
          <w:b w:val="false"/>
          <w:i/>
          <w:color w:val="000000"/>
          <w:sz w:val="28"/>
        </w:rPr>
        <w:t xml:space="preserve">      ______________ Б. Сапарбаев </w:t>
      </w:r>
      <w:r>
        <w:br/>
      </w:r>
      <w:r>
        <w:rPr>
          <w:rFonts w:ascii="Times New Roman"/>
          <w:b w:val="false"/>
          <w:i w:val="false"/>
          <w:color w:val="000000"/>
          <w:sz w:val="28"/>
        </w:rPr>
        <w:t>
</w:t>
      </w:r>
      <w:r>
        <w:rPr>
          <w:rFonts w:ascii="Times New Roman"/>
          <w:b w:val="false"/>
          <w:i/>
          <w:color w:val="000000"/>
          <w:sz w:val="28"/>
        </w:rPr>
        <w:t xml:space="preserve">      2009 жылғы 17 ақпан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