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c7f92" w14:textId="d6c7f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"Интернатурада және резидентурада клиникалық мамандар даярлау тізбесін бекіту туралы" Қазақстан Республикасы Денсаулық сақтау министрінің 2008 жылғы 30 қаңтардағы N 27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2009 жылғы 12 қаңтарындағы N 10 Бұйрығы. Қазақстан Республикасының Әділет министрлігінде 2009 жылғы 18 ақпанда Нормативтік құқықтық кесімдерді мемлекеттік тіркеудің тізіліміне N 5552 болып енгізілді. Күші жойылды - Қазақстан Республикасы Денсаулық сақтау министрінің м.а. 2026 жылғы 2 қазандағы № 130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Денсаулық сақтау министрінің м.а. 02.10.2026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Қазақстан Республикасының 2007 жылғы 27 шілдедегі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22-бабының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3–тармағына сәйкес </w:t>
      </w:r>
      <w:r>
        <w:rPr>
          <w:rFonts w:ascii="Times New Roman"/>
          <w:b/>
          <w:i w:val="false"/>
          <w:color w:val="000000"/>
          <w:sz w:val="28"/>
        </w:rPr>
        <w:t xml:space="preserve">БҰЙЫРАМЫН: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"Интернатурада және резидентурада клиникалық мамандар даярлау тізбесін бекіту туралы" (Қазақстан Республикасының Нормативтік құқықтық актілерін мемлекеттік тіркеу тізілімінде 2008 жылғы 14 ақпанда N 5134 тіркелген, Қазақстан Республикасының орталық атқарушы және өзге мемлекеттік органдардың нормативтік құқықтық актілері бюллетенінде жарияланған, 2008 жылғы наурыз, N 3, 311-құжат ) Қазақстан Республикасы Денсаулық сақтау министрінің 2008 жылғы 30 қаңтардағы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N 27 </w:t>
      </w:r>
      <w:r>
        <w:rPr>
          <w:rFonts w:ascii="Times New Roman"/>
          <w:b w:val="false"/>
          <w:i w:val="false"/>
          <w:color w:val="000000"/>
          <w:sz w:val="28"/>
        </w:rPr>
        <w:t xml:space="preserve">бұйрығына мынадай өзгерістер мен толықтырулар енгізілсін: </w:t>
      </w:r>
    </w:p>
    <w:bookmarkEnd w:id="1"/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"Резидентурада клиникалық мамандар даярлау тізбесі" деген 2-қосымшада: 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15-тармақта "Неврология" деген сөз "Невропатология" деген сөзбен ауыстырылсын; 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16-тармақ мынадай редакцияда жазылсын: 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16. Психиатрия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16.1. Балалар психиатриясы"; </w:t>
      </w:r>
    </w:p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18-тармақ мынадай редакцияда жазылсын: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Сәулелі диагностика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18.1. Сәулелі терапия"; </w:t>
      </w:r>
    </w:p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 тармақ алынып тасталсын ; </w:t>
      </w:r>
    </w:p>
    <w:bookmarkEnd w:id="6"/>
    <w:bookmarkStart w:name="z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26-тармақ мынадай редакцияда жазылсын: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"26. Жалпы хирургия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26.1. Кардиохирургия, соның ішінде балалар кардиохирургиясы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26.2. Ангиохирургия, соның ішінде балалар ангиохирургиясы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26.3. Нейрохирургия, соның ішінде балалар нейрохирургиясы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26.4. Жақсүйек – бет хирургиясы, соның ішінде балалар жақсүйек – бет хирургиясы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26.5. Пластикалық хирургия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26.6. Балалар хирургиясы"; </w:t>
      </w:r>
    </w:p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37-тармақ ", соның ішінде балалар" деген сөздермен толықтырылсын; </w:t>
      </w:r>
    </w:p>
    <w:bookmarkEnd w:id="8"/>
    <w:bookmarkStart w:name="z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38, 41, 42, 43, 44-тармақтар алынып тасталсын; </w:t>
      </w:r>
    </w:p>
    <w:bookmarkEnd w:id="9"/>
    <w:bookmarkStart w:name="z1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тармақтармен толықтырылсын: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"46. Авиациялық және ғарыш медицинасы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Төтенше жағдайлар мен апаттар медицинасы". 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Денсаулық сақтау министрлігінің Ғылым және адами ресурстар департаменті (Хамзина Н.Қ.) осы бұйрықтың Қазақстан Республикасы Әділет министрлігінде мемлекеттік тіркелуін қамтамасыз етсін. 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 Денсаулық сақтау министрлігінің Әкімшілік–құқықтық жұмыс департаменті осы бұйрықты мемлекеттік тіркелгеннен кейін бұқаралық ақпарат құралдарында ресми жариялауға жіберсін. 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бұйрықтың орындалуын бақылау Қазақстан Республикасының Денсаулық сақтау вице-министрі Т.А. Вощенковаға жүктелсін. 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Осы бұйрық ресми жарияланған күннен бастап он күн өткеннен кейін қолданысқа енгізіледі. 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Досқалиев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