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0a5234" w14:textId="50a523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Алматы қаласының өңірлік қаржы орталығының қызметін реттеу Агенттігі Төрағасының кейбір бұйрықтарына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Алматы қаласының өңірлік қаржы орталығының қызметін реттеу агенттігі Төрағасының 2009 жылғы 20 қаңтардағы N 04.2-44/18 Бұйрығы. Қазақстан Республикасының Әділет министрлігінде 2009 жылғы 3 ақпанда Нормативтік құқықтық кесімдерді мемлекеттік тіркеудің тізіліміне N 5529 болып енгізілді. Күші жойылды - Қазақстан Республикасы Ұлттық Банкі Басқармасының 2016 жылғы 8 тамыздағы № 183 қаулысымен</w:t>
      </w:r>
    </w:p>
    <w:p>
      <w:pPr>
        <w:spacing w:after="0"/>
        <w:ind w:left="0"/>
        <w:jc w:val="both"/>
      </w:pPr>
      <w:r>
        <w:rPr>
          <w:rFonts w:ascii="Times New Roman"/>
          <w:b w:val="false"/>
          <w:i w:val="false"/>
          <w:color w:val="ff0000"/>
          <w:sz w:val="28"/>
        </w:rPr>
        <w:t xml:space="preserve">
      Ескерту. Күші жойылды – ҚР Ұлттық Банкі Басқармасының 08.08.2016 </w:t>
      </w:r>
      <w:r>
        <w:rPr>
          <w:rFonts w:ascii="Times New Roman"/>
          <w:b w:val="false"/>
          <w:i w:val="false"/>
          <w:color w:val="ff0000"/>
          <w:sz w:val="28"/>
        </w:rPr>
        <w:t>№ 183</w:t>
      </w:r>
      <w:r>
        <w:rPr>
          <w:rFonts w:ascii="Times New Roman"/>
          <w:b w:val="false"/>
          <w:i w:val="false"/>
          <w:color w:val="ff0000"/>
          <w:sz w:val="28"/>
        </w:rPr>
        <w:t xml:space="preserve"> қаулысымен.</w:t>
      </w:r>
    </w:p>
    <w:bookmarkStart w:name="z1" w:id="0"/>
    <w:p>
      <w:pPr>
        <w:spacing w:after="0"/>
        <w:ind w:left="0"/>
        <w:jc w:val="both"/>
      </w:pPr>
      <w:r>
        <w:rPr>
          <w:rFonts w:ascii="Times New Roman"/>
          <w:b w:val="false"/>
          <w:i w:val="false"/>
          <w:color w:val="000000"/>
          <w:sz w:val="28"/>
        </w:rPr>
        <w:t xml:space="preserve">
      "Алматы қаласының өңірлік қаржы орталығы туралы" 2006 жылғы 5 маусымдағы Қазақстан Республикасы Заңының </w:t>
      </w:r>
      <w:r>
        <w:rPr>
          <w:rFonts w:ascii="Times New Roman"/>
          <w:b w:val="false"/>
          <w:i w:val="false"/>
          <w:color w:val="000000"/>
          <w:sz w:val="28"/>
        </w:rPr>
        <w:t xml:space="preserve">6-бабының </w:t>
      </w:r>
      <w:r>
        <w:rPr>
          <w:rFonts w:ascii="Times New Roman"/>
          <w:b w:val="false"/>
          <w:i w:val="false"/>
          <w:color w:val="000000"/>
          <w:sz w:val="28"/>
        </w:rPr>
        <w:t xml:space="preserve">5) және 7) тармақшаларына сәйкес, </w:t>
      </w:r>
      <w:r>
        <w:rPr>
          <w:rFonts w:ascii="Times New Roman"/>
          <w:b/>
          <w:i w:val="false"/>
          <w:color w:val="000000"/>
          <w:sz w:val="28"/>
        </w:rPr>
        <w:t xml:space="preserve">БҰЙЫРАМЫН: </w:t>
      </w:r>
    </w:p>
    <w:bookmarkEnd w:id="0"/>
    <w:bookmarkStart w:name="z2" w:id="1"/>
    <w:p>
      <w:pPr>
        <w:spacing w:after="0"/>
        <w:ind w:left="0"/>
        <w:jc w:val="both"/>
      </w:pPr>
      <w:r>
        <w:rPr>
          <w:rFonts w:ascii="Times New Roman"/>
          <w:b w:val="false"/>
          <w:i w:val="false"/>
          <w:color w:val="000000"/>
          <w:sz w:val="28"/>
        </w:rPr>
        <w:t xml:space="preserve">
      1. "Алматы қаласының өңірлік қаржы орталығының арнайы сауда алаңына кіруі үшін бағалы қағаздар мен олардың эмитенттерінің рейтингтік бағаларына талаптар бекіту туралы" Қазақстан Республикасы Алматы қаласының өңірлік қаржы орталығының қызметін реттеу Агенттігі Төрағасының 2006 жылғы 8 қыркүйектегі </w:t>
      </w:r>
      <w:r>
        <w:rPr>
          <w:rFonts w:ascii="Times New Roman"/>
          <w:b w:val="false"/>
          <w:i w:val="false"/>
          <w:color w:val="000000"/>
          <w:sz w:val="28"/>
        </w:rPr>
        <w:t xml:space="preserve">N 6 </w:t>
      </w:r>
      <w:r>
        <w:rPr>
          <w:rFonts w:ascii="Times New Roman"/>
          <w:b w:val="false"/>
          <w:i w:val="false"/>
          <w:color w:val="000000"/>
          <w:sz w:val="28"/>
        </w:rPr>
        <w:t xml:space="preserve">бұйрығына ( Нормативтік құқықтық актілерді мемлекеттік тіркеу тізілімінде N 4412 тіркелген) келесі өзгеріс енгізілсін: </w:t>
      </w:r>
    </w:p>
    <w:bookmarkEnd w:id="1"/>
    <w:bookmarkStart w:name="z3" w:id="2"/>
    <w:p>
      <w:pPr>
        <w:spacing w:after="0"/>
        <w:ind w:left="0"/>
        <w:jc w:val="both"/>
      </w:pPr>
      <w:r>
        <w:rPr>
          <w:rFonts w:ascii="Times New Roman"/>
          <w:b w:val="false"/>
          <w:i w:val="false"/>
          <w:color w:val="000000"/>
          <w:sz w:val="28"/>
        </w:rPr>
        <w:t xml:space="preserve">
      1-тармақтың 2) тармақшасы келесі редакцияда жазылсын: </w:t>
      </w:r>
    </w:p>
    <w:bookmarkEnd w:id="2"/>
    <w:p>
      <w:pPr>
        <w:spacing w:after="0"/>
        <w:ind w:left="0"/>
        <w:jc w:val="both"/>
      </w:pPr>
      <w:r>
        <w:rPr>
          <w:rFonts w:ascii="Times New Roman"/>
          <w:b w:val="false"/>
          <w:i w:val="false"/>
          <w:color w:val="000000"/>
          <w:sz w:val="28"/>
        </w:rPr>
        <w:t xml:space="preserve">
      "2) эмитенттің және (немесе) оның бағалы қағаздарының ең төменгі рейтингтік бағасы халықаралық шкала бойынша "С" ("Standard &amp; Poor's" және "Fitch" рейтингтік агенттіктердің жіктелуі бойынша) немесе "С" ("Moody's Investors Service" рейтингтік агенттіктің жіктелуі бойынша), не болмаса "Standard &amp; Poor's" қазақстандық ұлттық шкаласы бойынша "kzСС" төмен болмауға тиіс;". </w:t>
      </w:r>
    </w:p>
    <w:p>
      <w:pPr>
        <w:spacing w:after="0"/>
        <w:ind w:left="0"/>
        <w:jc w:val="left"/>
      </w:pP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2. Күші жойылды - ҚР Ұлттық Банкі Басқармасының 2014.10.22 </w:t>
      </w:r>
      <w:r>
        <w:rPr>
          <w:rFonts w:ascii="Times New Roman"/>
          <w:b w:val="false"/>
          <w:i w:val="false"/>
          <w:color w:val="ff0000"/>
          <w:sz w:val="28"/>
        </w:rPr>
        <w:t>№ 189</w:t>
      </w:r>
      <w:r>
        <w:rPr>
          <w:rFonts w:ascii="Times New Roman"/>
          <w:b w:val="false"/>
          <w:i w:val="false"/>
          <w:color w:val="ff0000"/>
          <w:sz w:val="28"/>
        </w:rPr>
        <w:t xml:space="preserve"> (2015 жылғы 1 қаңтардан бастап қолданысқа енгізіледі) қаулысымен.</w:t>
      </w:r>
      <w:r>
        <w:br/>
      </w:r>
      <w:r>
        <w:rPr>
          <w:rFonts w:ascii="Times New Roman"/>
          <w:b w:val="false"/>
          <w:i w:val="false"/>
          <w:color w:val="000000"/>
          <w:sz w:val="28"/>
        </w:rPr>
        <w:t>
</w:t>
      </w:r>
    </w:p>
    <w:bookmarkStart w:name="z9" w:id="3"/>
    <w:p>
      <w:pPr>
        <w:spacing w:after="0"/>
        <w:ind w:left="0"/>
        <w:jc w:val="both"/>
      </w:pPr>
      <w:r>
        <w:rPr>
          <w:rFonts w:ascii="Times New Roman"/>
          <w:b w:val="false"/>
          <w:i w:val="false"/>
          <w:color w:val="000000"/>
          <w:sz w:val="28"/>
        </w:rPr>
        <w:t xml:space="preserve">
      3. Қазақстан Республикасы Алматы қаласының өңірлік қаржы орталығының қызметін реттеу Агенттігінің (бұдан әрі – Агенттік) Даму департаменті: </w:t>
      </w:r>
    </w:p>
    <w:bookmarkEnd w:id="3"/>
    <w:bookmarkStart w:name="z10" w:id="4"/>
    <w:p>
      <w:pPr>
        <w:spacing w:after="0"/>
        <w:ind w:left="0"/>
        <w:jc w:val="both"/>
      </w:pPr>
      <w:r>
        <w:rPr>
          <w:rFonts w:ascii="Times New Roman"/>
          <w:b w:val="false"/>
          <w:i w:val="false"/>
          <w:color w:val="000000"/>
          <w:sz w:val="28"/>
        </w:rPr>
        <w:t xml:space="preserve">
      1) Агенттіктің Заң басқармасымен бірге осы бұйрықтың Қазақстан Республикасының Әділет министрлігінде мемлекеттік тіркелуіне шаралар қабылдасын; </w:t>
      </w:r>
    </w:p>
    <w:bookmarkEnd w:id="4"/>
    <w:bookmarkStart w:name="z11" w:id="5"/>
    <w:p>
      <w:pPr>
        <w:spacing w:after="0"/>
        <w:ind w:left="0"/>
        <w:jc w:val="both"/>
      </w:pPr>
      <w:r>
        <w:rPr>
          <w:rFonts w:ascii="Times New Roman"/>
          <w:b w:val="false"/>
          <w:i w:val="false"/>
          <w:color w:val="000000"/>
          <w:sz w:val="28"/>
        </w:rPr>
        <w:t xml:space="preserve">
      2) осы бұйрық Қазақстан Республикасының Әділет министрлігінде мемлекеттік тіркелген күннен бастап он күндік мерзімде Қазақстан Республикасының Қаржы нарығын және қаржы ұйымдарын реттеу мен қадағалау агенттігі, "Қазақстандық қор биржасы" акционерлік қоғамы және "Қазақстан қаржыгерлер қауымдастығы" заңды тұлғалар бірлестігінің назарына жеткізсін; </w:t>
      </w:r>
    </w:p>
    <w:bookmarkEnd w:id="5"/>
    <w:bookmarkStart w:name="z12" w:id="6"/>
    <w:p>
      <w:pPr>
        <w:spacing w:after="0"/>
        <w:ind w:left="0"/>
        <w:jc w:val="both"/>
      </w:pPr>
      <w:r>
        <w:rPr>
          <w:rFonts w:ascii="Times New Roman"/>
          <w:b w:val="false"/>
          <w:i w:val="false"/>
          <w:color w:val="000000"/>
          <w:sz w:val="28"/>
        </w:rPr>
        <w:t xml:space="preserve">
      3) осы бұйрықты бұқаралық ақпарат құралдарында ресми жариялауын қамтамасыз етсін. </w:t>
      </w:r>
    </w:p>
    <w:bookmarkEnd w:id="6"/>
    <w:bookmarkStart w:name="z13" w:id="7"/>
    <w:p>
      <w:pPr>
        <w:spacing w:after="0"/>
        <w:ind w:left="0"/>
        <w:jc w:val="both"/>
      </w:pPr>
      <w:r>
        <w:rPr>
          <w:rFonts w:ascii="Times New Roman"/>
          <w:b w:val="false"/>
          <w:i w:val="false"/>
          <w:color w:val="000000"/>
          <w:sz w:val="28"/>
        </w:rPr>
        <w:t xml:space="preserve">
      4. Осы бұйрықтың орындалуын бақылау Агенттік Төрағасының бағыттаушы орынбасарына жүктелінсін. </w:t>
      </w:r>
    </w:p>
    <w:bookmarkEnd w:id="7"/>
    <w:bookmarkStart w:name="z14" w:id="8"/>
    <w:p>
      <w:pPr>
        <w:spacing w:after="0"/>
        <w:ind w:left="0"/>
        <w:jc w:val="both"/>
      </w:pPr>
      <w:r>
        <w:rPr>
          <w:rFonts w:ascii="Times New Roman"/>
          <w:b w:val="false"/>
          <w:i w:val="false"/>
          <w:color w:val="000000"/>
          <w:sz w:val="28"/>
        </w:rPr>
        <w:t xml:space="preserve">
      5. Осы бұйрық Қазақстан Республикасының Әділет министрлігінде мемлекеттік тіркеуден өткеннен соң, он күнтізбелік күннен кейін қолданысқа енгізіледі. </w:t>
      </w:r>
    </w:p>
    <w:bookmarkEnd w:id="8"/>
    <w:tbl>
      <w:tblPr>
        <w:tblW w:w="0" w:type="auto"/>
        <w:tblCellSpacing w:w="0" w:type="auto"/>
        <w:tblBorders>
          <w:top w:val="none"/>
          <w:left w:val="none"/>
          <w:bottom w:val="none"/>
          <w:right w:val="none"/>
          <w:insideH w:val="none"/>
          <w:insideV w:val="none"/>
        </w:tblBorders>
      </w:tblPr>
      <w:tblGrid>
        <w:gridCol w:w="11245"/>
        <w:gridCol w:w="1055"/>
      </w:tblGrid>
      <w:tr>
        <w:trPr>
          <w:trHeight w:val="30" w:hRule="atLeast"/>
        </w:trPr>
        <w:tc>
          <w:tcPr>
            <w:tcW w:w="112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Төраға</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Арыстанов</w:t>
            </w:r>
          </w:p>
        </w:tc>
      </w:tr>
      <w:tr>
        <w:trPr>
          <w:trHeight w:val="30" w:hRule="atLeast"/>
        </w:trPr>
        <w:tc>
          <w:tcPr>
            <w:tcW w:w="112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"КЕЛІСІЛДІ" </w:t>
            </w:r>
          </w:p>
        </w:tc>
        <w:tc>
          <w:tcPr>
            <w:tcW w:w="105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w:t>
            </w:r>
          </w:p>
        </w:tc>
        <w:tc>
          <w:tcPr>
            <w:tcW w:w="105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нарығын және қаржы </w:t>
            </w:r>
          </w:p>
        </w:tc>
        <w:tc>
          <w:tcPr>
            <w:tcW w:w="105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ұйымдарын реттеу мен </w:t>
            </w:r>
          </w:p>
        </w:tc>
        <w:tc>
          <w:tcPr>
            <w:tcW w:w="105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қадағалау агенттігінің төрайымы </w:t>
            </w:r>
          </w:p>
        </w:tc>
        <w:tc>
          <w:tcPr>
            <w:tcW w:w="105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________________ Е. Бахмутова </w:t>
            </w:r>
          </w:p>
        </w:tc>
        <w:tc>
          <w:tcPr>
            <w:tcW w:w="105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2009 жыл </w:t>
            </w:r>
          </w:p>
        </w:tc>
        <w:tc>
          <w:tcPr>
            <w:tcW w:w="105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