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7ddb" w14:textId="6937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біржолғы талондар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2008 жылғы 19 желтоқсандағы N 16-11 шешімі. Батыс Қазақстан облысы Шыңғырлау ауданы әділет басқармасында 2009 жылғы 12 қаңтарда N 7-13-89 тіркелді. Күші жойылды - Батыс Қазақстан облысы Шыңғырлау аудандық мәслихатының 2009 жылғы 18 ақпандағы N 17-8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аудандық мәслихатының 2009.02.18 N 17-8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12 маусымдағы N 209-11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373 бабының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Кәсіпкерлік ісінде рыноктегі тізбе түрлеріне сәйкес біржолғы талондар бағасының мөлшері мынадай болып бекітілсін: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Тарату "стационарлық орында жүзеге асырылатын қызметтен басқа" қолдан алынатын газет пен журналдар - 20 теңге;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тұқым, сондай-ақ егу материалдары "жас теректер, көшеттер" - 20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 өндірген бақшалық дақылдар - 100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аумағында басқа жерлерден әкелінген бақшалық дақылдар - 500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әкелген бақшалық дақылдарын автокөлікпен сауда жасау - 1 000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ауылшаруашылығының, бау-бақша, саябақ учаскелері өнімдері - 50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тауарлар бір шаршы метрге - 35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азық-түлік тауарлары әр бір шаршы метрге -30 теңге;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Балық аулау және оны сату;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килограммға дейін 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килограммнан 50 килограммға дейін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килограммнан 100 килограммға дейін 150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килограммнан жоғары 1 000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Жолаушылар тасымалдау жөніндегі жеке жеңіл автокөлік иелерінің қызметі;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километрге дейін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километрден 30 километрге дейін 150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километрден 50 километрге дейін 200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километрден 100 километрге дейін 250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километрден жоғары 300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Шыңғырлау ауданы бойынша салық комитетіне (Ж. Р. Есеналиев) осы шешімді басшылыққа алуы ұсыныс етілсін.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Шыңғырлау аудандық мәслихатының 2008 жылғы 6 наурыздағы "Ауданда бір жолғы талондар бағасын белгілеу туралы" N 6-4 (Нормативтік құқықтық актілерді мемлекеттік тіркеу тізілімінде N 7-13-69 нөмірмен тіркелген, аудандық "Серпін" газетінде N 21 (1015) 2008 жылғы 17 мамырда жарияланған) шешімі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жариялангған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Ж.Е.Байқатов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М.Ж.Малтиев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