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6271" w14:textId="3b76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2008-2010 жылдарға арналған "Капустин Яр" және "Азғыр" полигондарымен шектесетін аумақтарда тұратын бала кезінен мүгедектерге, он сегіз жасқа дейінгі мүгедек балаларға, бірінші, екінші, үшінші топтағы мүгедектерге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 әкімдігінің 2008 жылғы 31 наурыздағы № 99 қаулысы. Батыс Қазақстан облысының Әділет департаментінде 2008 жылғы 7 сәуірде № 3003 тіркелді. Күші жойылды - Батыс Қазақстан облыс әкімдігінің 2011 жылғы 26 қаңтардағы № 9 қаулысымен</w:t>
      </w:r>
    </w:p>
    <w:p>
      <w:pPr>
        <w:spacing w:after="0"/>
        <w:ind w:left="0"/>
        <w:jc w:val="both"/>
      </w:pPr>
      <w:r>
        <w:rPr>
          <w:rFonts w:ascii="Times New Roman"/>
          <w:b w:val="false"/>
          <w:i w:val="false"/>
          <w:color w:val="ff0000"/>
          <w:sz w:val="28"/>
        </w:rPr>
        <w:t>      Ескерту. Күші жойылды - Батыс Қазақстан облыс әкімдігінің 2011.01.26 № 9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ff0000"/>
          <w:sz w:val="28"/>
        </w:rPr>
        <w:t> </w:t>
      </w:r>
      <w:r>
        <w:rPr>
          <w:rFonts w:ascii="Times New Roman"/>
          <w:b w:val="false"/>
          <w:i w:val="false"/>
          <w:color w:val="000000"/>
          <w:sz w:val="28"/>
        </w:rPr>
        <w:t xml:space="preserve">Заңдарын басшылыққа ала отырып және "Батыс Қазақстан облысының "Капустин Яр" және "Азғыр" әскери-сынақ полигондары әсерінен зардап шеккен, полигондармен шектесетін аумақтарда тұратын мүгедектерді оңалту және оларға әлеуметтік көмек көрсету жөніндегі 2008-2010 жылдарға арналған аймақтық бағдарлама туралы" Батыс Қазақстан облыстық мәслихатының 2007 жылғы 12 желтоқсандағы № 4-15 шешімін іске асыру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"Капустин Яр" және "Азғыр" полигондарымен шектесетін Ақжайық (Тайпақ бөлігі) Бөкей ордасы, Жаңақала, Жәнібек, Казталов, Қаратөбе аудандарының аумағында тұратын бала кезінен мүгедектерге, он сегіз жасқа дейінгі мүгедек балаларға және бірінші топ мүгедектеріне 2 еселенген айлық есептік көрсеткіш мөлшерінде, екінші топ мүгедектеріне 1,5 айлық есептік көрсеткіш мөлшерінде, үшінші топ мүгедектеріне 1 айлық есептік көрсеткіш мөлшерінде айсайын тиісті аудандар бюджетінен әлеуметтік көмек төленсін.</w:t>
      </w:r>
      <w:r>
        <w:br/>
      </w:r>
      <w:r>
        <w:rPr>
          <w:rFonts w:ascii="Times New Roman"/>
          <w:b w:val="false"/>
          <w:i w:val="false"/>
          <w:color w:val="000000"/>
          <w:sz w:val="28"/>
        </w:rPr>
        <w:t>
</w:t>
      </w:r>
      <w:r>
        <w:rPr>
          <w:rFonts w:ascii="Times New Roman"/>
          <w:b w:val="false"/>
          <w:i w:val="false"/>
          <w:color w:val="000000"/>
          <w:sz w:val="28"/>
        </w:rPr>
        <w:t>
      2. "Капустин Яр" және "Азғыр" полигондарымен шектесетін Ақжайық (Тайпақ бөлігі) Бөкей ордасы, Жаңақала, Жәнібек, Казталов, Қаратөбе аудандарының әкімдері әлеуметтік көмектердің дер мерзімінде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жұмыспен қамту және әлеуметтік бағдарламаларды үйлестіру департаменті осы қаулыны іске асыру жөнінде қажетті шараларды алсын.</w:t>
      </w:r>
      <w:r>
        <w:br/>
      </w:r>
      <w:r>
        <w:rPr>
          <w:rFonts w:ascii="Times New Roman"/>
          <w:b w:val="false"/>
          <w:i w:val="false"/>
          <w:color w:val="000000"/>
          <w:sz w:val="28"/>
        </w:rPr>
        <w:t>
</w:t>
      </w:r>
      <w:r>
        <w:rPr>
          <w:rFonts w:ascii="Times New Roman"/>
          <w:b w:val="false"/>
          <w:i w:val="false"/>
          <w:color w:val="000000"/>
          <w:sz w:val="28"/>
        </w:rPr>
        <w:t>
      4. Батыс Қазақстан облысы әкімдігінің 2008 жылғы 11 ақпандағы  №27 "2008-2010 жылдарға арналған "Капустин Яр" және "Азғыр" полигондарымен шектесетін аумақтарда тұратын бала кезінен мүгедектерге, он сегіз жасқа дейінгі мүгедек балаларға, бірінші, екінші, үшінші топтағы мүгедектерге әлеуметтік көмектер тағайындаудың және төлеудің кейбір мәселелері туралы" қаулысы бұзылсын.</w:t>
      </w:r>
      <w:r>
        <w:br/>
      </w:r>
      <w:r>
        <w:rPr>
          <w:rFonts w:ascii="Times New Roman"/>
          <w:b w:val="false"/>
          <w:i w:val="false"/>
          <w:color w:val="000000"/>
          <w:sz w:val="28"/>
        </w:rPr>
        <w:t>
</w:t>
      </w:r>
      <w:r>
        <w:rPr>
          <w:rFonts w:ascii="Times New Roman"/>
          <w:b w:val="false"/>
          <w:i w:val="false"/>
          <w:color w:val="000000"/>
          <w:sz w:val="28"/>
        </w:rPr>
        <w:t>
      5. Батыс Қазақстан облысы әкімдігінің "2005-2007 жылдарға арналған "Капустин Яр" және "Азғыр" полигондарымен шектесетін аумақтарда тұратын бала кезінен мүгедектерге, он алты жасқа дейінгі мүгедек балаларға әлеуметтік көмектер тағайындаудың және төлеудің Ережесін бекіту туралы" 2005 жылғы 9 наурыздағы № 88 қаулысы (Нормативтік құқықтық актілерді мемлекеттік тіркеу тізілімінде № 2919 тіркелген, облыстық " Орал өңірі" газетінің 2005 жылғы 12 сәуірдегі № 43, "Приуралье" газетінің 2005 жылғы 14 сәуірдегі № 44 сандарында жарияланған, "Батыс Қазақстан облысы әкімдігінің "2005-2007 жылдарға арналған "Капустин Яр" және "Азғыр" полигондарымен шектесетін аумақтарда тұратын бала кезінен мүгедектерге, он алты жасқа дейінгі мүгедек балаларға әлеуметтік көмектер тағайындаудың және төлеудің Ережесін бекіту туралы" 2005 жылғы 9 наурыздағы № 88 қаулысына өзгерістер енгізу туралы" облыс әкімдігінің 2006 жылғы 2 ақпандағы № 37 қаулысымен енгізілген өзгерістерді қоса, Нормативтік құқықтық актілерді мемлекеттік тіркеу тізілімінде № 2954 тіркелген, облыстық "Орал өңірі" және "Приуралье" газеттерінің 2006 жылғы 11 ақпандағы № 18 санында жарияланған) күшін жойған деп есептелсін.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С. К. Сүлейменге жүктелсін.</w:t>
      </w:r>
    </w:p>
    <w:bookmarkEnd w:id="0"/>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